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632E4" w14:textId="77777777" w:rsidR="005A4FD6" w:rsidRPr="007103DF" w:rsidRDefault="004643AF" w:rsidP="005A4FD6">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the S&amp;P 500 loses 1% for the week after investors assess mixed economic data and hear that limits might be placed on U.S. investment in Chinese companies</w:t>
      </w:r>
      <w:r w:rsidRPr="007103DF">
        <w:rPr>
          <w:rFonts w:asciiTheme="majorHAnsi" w:hAnsiTheme="majorHAnsi" w:cs="Times New Roman"/>
          <w:i/>
          <w:sz w:val="28"/>
          <w:szCs w:val="24"/>
        </w:rPr>
        <w:t>.</w:t>
      </w:r>
    </w:p>
    <w:p w14:paraId="632B48D1" w14:textId="77777777" w:rsidR="005A4FD6" w:rsidRPr="00A56786" w:rsidRDefault="004643AF" w:rsidP="005A4FD6">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14:paraId="0E955AA9" w14:textId="77777777" w:rsidR="005A4FD6" w:rsidRDefault="004643AF" w:rsidP="005A4FD6">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14:anchorId="7D75E967" wp14:editId="2F88070F">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14:paraId="12C3CBFB" w14:textId="77777777" w:rsidR="005A4FD6" w:rsidRPr="0043614C" w:rsidRDefault="0012789E" w:rsidP="005A4FD6">
      <w:pPr>
        <w:spacing w:before="160" w:line="276" w:lineRule="auto"/>
        <w:jc w:val="center"/>
        <w:rPr>
          <w:rFonts w:asciiTheme="majorHAnsi" w:hAnsiTheme="majorHAnsi" w:cs="Times New Roman"/>
          <w:color w:val="808080" w:themeColor="background1" w:themeShade="80"/>
          <w:sz w:val="2"/>
          <w:szCs w:val="24"/>
        </w:rPr>
      </w:pPr>
    </w:p>
    <w:p w14:paraId="7C7513B4" w14:textId="104F4E95" w:rsidR="005A4FD6" w:rsidRPr="001162D1" w:rsidRDefault="004643AF" w:rsidP="005A4FD6">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sidR="0012789E" w:rsidRPr="0012789E">
        <w:rPr>
          <w:rFonts w:asciiTheme="majorHAnsi" w:hAnsiTheme="majorHAnsi" w:cs="Times New Roman"/>
          <w:i/>
          <w:color w:val="646464"/>
          <w:sz w:val="24"/>
          <w:szCs w:val="24"/>
        </w:rPr>
        <w:t>Serge Mallat, CLTC</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September 30, 2019</w:t>
      </w:r>
    </w:p>
    <w:p w14:paraId="3281D115" w14:textId="77777777" w:rsidR="005A4FD6" w:rsidRPr="0043614C" w:rsidRDefault="0012789E" w:rsidP="005A4FD6">
      <w:pPr>
        <w:spacing w:before="160" w:line="276" w:lineRule="auto"/>
        <w:jc w:val="center"/>
        <w:rPr>
          <w:rFonts w:asciiTheme="majorHAnsi" w:hAnsiTheme="majorHAnsi" w:cs="Times New Roman"/>
          <w:color w:val="000000" w:themeColor="text1"/>
          <w:sz w:val="4"/>
          <w:szCs w:val="24"/>
        </w:rPr>
      </w:pPr>
    </w:p>
    <w:p w14:paraId="393EF3A9" w14:textId="77777777" w:rsidR="005A4FD6" w:rsidRDefault="004643AF" w:rsidP="005A4FD6">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14:paraId="3F167CDA" w14:textId="77777777" w:rsidR="00DF1556" w:rsidRPr="00DF1556" w:rsidRDefault="004643AF" w:rsidP="00DF1556">
      <w:pPr>
        <w:spacing w:line="276" w:lineRule="auto"/>
        <w:jc w:val="both"/>
        <w:rPr>
          <w:rStyle w:val="st"/>
          <w:rFonts w:asciiTheme="majorHAnsi" w:hAnsiTheme="majorHAnsi"/>
          <w:sz w:val="24"/>
        </w:rPr>
      </w:pPr>
      <w:r w:rsidRPr="00DF1556">
        <w:rPr>
          <w:rStyle w:val="st"/>
          <w:rFonts w:asciiTheme="majorHAnsi" w:hAnsiTheme="majorHAnsi"/>
          <w:sz w:val="24"/>
        </w:rPr>
        <w:t xml:space="preserve">Stocks retreated last week. Traders </w:t>
      </w:r>
      <w:r>
        <w:rPr>
          <w:rStyle w:val="st"/>
          <w:rFonts w:asciiTheme="majorHAnsi" w:hAnsiTheme="majorHAnsi"/>
          <w:sz w:val="24"/>
        </w:rPr>
        <w:t>worried that</w:t>
      </w:r>
      <w:r w:rsidRPr="00DF1556">
        <w:rPr>
          <w:rStyle w:val="st"/>
          <w:rFonts w:asciiTheme="majorHAnsi" w:hAnsiTheme="majorHAnsi"/>
          <w:sz w:val="24"/>
        </w:rPr>
        <w:t xml:space="preserve"> the formal impeachment inquiry of President Donald Trump might distract White House officials from their pursuit of a trade deal with China and shift the focus of Congress away from consideration of the United States-Mexico-Canada Agreement (USMCA). Also, news broke Friday that the White House was considering restricting levels of U.S. investment in Chinese firms. </w:t>
      </w:r>
    </w:p>
    <w:p w14:paraId="5CC08498" w14:textId="77777777" w:rsidR="005A4FD6" w:rsidRPr="009D1ED1" w:rsidRDefault="004643AF" w:rsidP="00DF1556">
      <w:pPr>
        <w:spacing w:line="276" w:lineRule="auto"/>
        <w:jc w:val="both"/>
        <w:rPr>
          <w:rStyle w:val="st"/>
          <w:rFonts w:asciiTheme="majorHAnsi" w:hAnsiTheme="majorHAnsi"/>
          <w:sz w:val="24"/>
        </w:rPr>
      </w:pPr>
      <w:r w:rsidRPr="00DF1556">
        <w:rPr>
          <w:rStyle w:val="st"/>
          <w:rFonts w:asciiTheme="majorHAnsi" w:hAnsiTheme="majorHAnsi"/>
          <w:sz w:val="24"/>
        </w:rPr>
        <w:t>The Dow Jones Industrial Average lost less than the Nasdaq Composite and S&amp;P 500. Blue chips declined 0.43% week-over-week, while the S&amp;P fell 1.01%</w:t>
      </w:r>
      <w:r>
        <w:rPr>
          <w:rStyle w:val="st"/>
          <w:rFonts w:asciiTheme="majorHAnsi" w:hAnsiTheme="majorHAnsi"/>
          <w:sz w:val="24"/>
        </w:rPr>
        <w:t>,</w:t>
      </w:r>
      <w:r w:rsidRPr="00DF1556">
        <w:rPr>
          <w:rStyle w:val="st"/>
          <w:rFonts w:asciiTheme="majorHAnsi" w:hAnsiTheme="majorHAnsi"/>
          <w:sz w:val="24"/>
        </w:rPr>
        <w:t xml:space="preserve"> and the Nasdaq dipped 2.19%. The MSCI EAFE index</w:t>
      </w:r>
      <w:r>
        <w:rPr>
          <w:rStyle w:val="st"/>
          <w:rFonts w:asciiTheme="majorHAnsi" w:hAnsiTheme="majorHAnsi"/>
          <w:sz w:val="24"/>
        </w:rPr>
        <w:t>,</w:t>
      </w:r>
      <w:r w:rsidRPr="00DF1556">
        <w:rPr>
          <w:rStyle w:val="st"/>
          <w:rFonts w:asciiTheme="majorHAnsi" w:hAnsiTheme="majorHAnsi"/>
          <w:sz w:val="24"/>
        </w:rPr>
        <w:t xml:space="preserve"> tracking developed overseas stock markets</w:t>
      </w:r>
      <w:r>
        <w:rPr>
          <w:rStyle w:val="st"/>
          <w:rFonts w:asciiTheme="majorHAnsi" w:hAnsiTheme="majorHAnsi"/>
          <w:sz w:val="24"/>
        </w:rPr>
        <w:t>,</w:t>
      </w:r>
      <w:r w:rsidRPr="00DF1556">
        <w:rPr>
          <w:rStyle w:val="st"/>
          <w:rFonts w:asciiTheme="majorHAnsi" w:hAnsiTheme="majorHAnsi"/>
          <w:sz w:val="24"/>
        </w:rPr>
        <w:t xml:space="preserve"> lost 0.89%.</w:t>
      </w:r>
      <w:r w:rsidRPr="00DF1556">
        <w:rPr>
          <w:rStyle w:val="st"/>
          <w:rFonts w:asciiTheme="majorHAnsi" w:hAnsiTheme="majorHAnsi"/>
          <w:sz w:val="24"/>
          <w:vertAlign w:val="superscript"/>
        </w:rPr>
        <w:t>1,2,3</w:t>
      </w:r>
    </w:p>
    <w:p w14:paraId="60ABAD68" w14:textId="77777777" w:rsidR="00C3439C" w:rsidRPr="0043614C" w:rsidRDefault="0012789E" w:rsidP="00C3439C">
      <w:pPr>
        <w:spacing w:line="276" w:lineRule="auto"/>
        <w:jc w:val="both"/>
        <w:rPr>
          <w:rStyle w:val="st"/>
          <w:rFonts w:asciiTheme="majorHAnsi" w:hAnsiTheme="majorHAnsi"/>
          <w:sz w:val="8"/>
        </w:rPr>
      </w:pPr>
    </w:p>
    <w:p w14:paraId="35286817" w14:textId="77777777" w:rsidR="005A4FD6" w:rsidRPr="00E24345" w:rsidRDefault="004643AF" w:rsidP="005A4FD6">
      <w:pPr>
        <w:spacing w:line="276" w:lineRule="auto"/>
        <w:jc w:val="both"/>
        <w:rPr>
          <w:rFonts w:asciiTheme="majorHAnsi" w:hAnsiTheme="majorHAnsi"/>
          <w:b/>
          <w:caps/>
          <w:color w:val="E88E0A"/>
          <w:sz w:val="28"/>
        </w:rPr>
      </w:pPr>
      <w:r w:rsidRPr="00DF1556">
        <w:rPr>
          <w:rFonts w:asciiTheme="majorHAnsi" w:hAnsiTheme="majorHAnsi"/>
          <w:b/>
          <w:caps/>
          <w:color w:val="E88E0A"/>
          <w:sz w:val="28"/>
        </w:rPr>
        <w:t>Incomes Grow, Spending Slows</w:t>
      </w:r>
    </w:p>
    <w:p w14:paraId="6A2E171D" w14:textId="77777777" w:rsidR="003A3799" w:rsidRPr="009949DF" w:rsidRDefault="004643AF" w:rsidP="003A3799">
      <w:pPr>
        <w:spacing w:line="276" w:lineRule="auto"/>
        <w:jc w:val="both"/>
        <w:rPr>
          <w:rStyle w:val="st"/>
          <w:rFonts w:asciiTheme="majorHAnsi" w:hAnsiTheme="majorHAnsi"/>
          <w:sz w:val="24"/>
        </w:rPr>
      </w:pPr>
      <w:r w:rsidRPr="009949DF">
        <w:rPr>
          <w:rStyle w:val="st"/>
          <w:rFonts w:asciiTheme="majorHAnsi" w:hAnsiTheme="majorHAnsi"/>
          <w:sz w:val="24"/>
        </w:rPr>
        <w:t xml:space="preserve">Data released Friday by the Bureau of Economic Analysis </w:t>
      </w:r>
      <w:r>
        <w:rPr>
          <w:rStyle w:val="st"/>
          <w:rFonts w:asciiTheme="majorHAnsi" w:hAnsiTheme="majorHAnsi"/>
          <w:sz w:val="24"/>
        </w:rPr>
        <w:t xml:space="preserve">(BEA) </w:t>
      </w:r>
      <w:r w:rsidRPr="009949DF">
        <w:rPr>
          <w:rStyle w:val="st"/>
          <w:rFonts w:asciiTheme="majorHAnsi" w:hAnsiTheme="majorHAnsi"/>
          <w:sz w:val="24"/>
        </w:rPr>
        <w:t>showed household incomes rising 0.4% in August. Consumer spending improved just 0.1%</w:t>
      </w:r>
      <w:r>
        <w:rPr>
          <w:rStyle w:val="st"/>
          <w:rFonts w:asciiTheme="majorHAnsi" w:hAnsiTheme="majorHAnsi"/>
          <w:sz w:val="24"/>
        </w:rPr>
        <w:t xml:space="preserve"> last month, however;</w:t>
      </w:r>
      <w:r w:rsidRPr="009949DF">
        <w:rPr>
          <w:rStyle w:val="st"/>
          <w:rFonts w:asciiTheme="majorHAnsi" w:hAnsiTheme="majorHAnsi"/>
          <w:sz w:val="24"/>
        </w:rPr>
        <w:t xml:space="preserve"> </w:t>
      </w:r>
      <w:r>
        <w:rPr>
          <w:rStyle w:val="st"/>
          <w:rFonts w:asciiTheme="majorHAnsi" w:hAnsiTheme="majorHAnsi"/>
          <w:sz w:val="24"/>
        </w:rPr>
        <w:t>t</w:t>
      </w:r>
      <w:r w:rsidRPr="009949DF">
        <w:rPr>
          <w:rStyle w:val="st"/>
          <w:rFonts w:asciiTheme="majorHAnsi" w:hAnsiTheme="majorHAnsi"/>
          <w:sz w:val="24"/>
        </w:rPr>
        <w:t>hat was the smallest advance in six months.</w:t>
      </w:r>
    </w:p>
    <w:p w14:paraId="0539AECC" w14:textId="77777777" w:rsidR="005A4FD6" w:rsidRPr="00ED56E3" w:rsidRDefault="004643AF" w:rsidP="003A3799">
      <w:pPr>
        <w:spacing w:line="276" w:lineRule="auto"/>
        <w:jc w:val="both"/>
        <w:rPr>
          <w:rStyle w:val="st"/>
          <w:rFonts w:asciiTheme="majorHAnsi" w:hAnsiTheme="majorHAnsi"/>
          <w:sz w:val="24"/>
          <w:vertAlign w:val="superscript"/>
        </w:rPr>
      </w:pPr>
      <w:r>
        <w:rPr>
          <w:rStyle w:val="st"/>
          <w:rFonts w:asciiTheme="majorHAnsi" w:hAnsiTheme="majorHAnsi"/>
          <w:sz w:val="24"/>
        </w:rPr>
        <w:t>A</w:t>
      </w:r>
      <w:r w:rsidRPr="009949DF">
        <w:rPr>
          <w:rStyle w:val="st"/>
          <w:rFonts w:asciiTheme="majorHAnsi" w:hAnsiTheme="majorHAnsi"/>
          <w:sz w:val="24"/>
        </w:rPr>
        <w:t>nother BEA report noted that “real” consumer spending (that is, consumer spending adjusted for inflation) rose 4.6% during the second quarter</w:t>
      </w:r>
      <w:r>
        <w:rPr>
          <w:rStyle w:val="st"/>
          <w:rFonts w:asciiTheme="majorHAnsi" w:hAnsiTheme="majorHAnsi"/>
          <w:sz w:val="24"/>
        </w:rPr>
        <w:t>.</w:t>
      </w:r>
      <w:r w:rsidRPr="00C3439C">
        <w:rPr>
          <w:rStyle w:val="st"/>
          <w:rFonts w:asciiTheme="majorHAnsi" w:hAnsiTheme="majorHAnsi"/>
          <w:sz w:val="24"/>
          <w:vertAlign w:val="superscript"/>
        </w:rPr>
        <w:t>4</w:t>
      </w:r>
      <w:r>
        <w:rPr>
          <w:rStyle w:val="st"/>
          <w:rFonts w:asciiTheme="majorHAnsi" w:hAnsiTheme="majorHAnsi"/>
          <w:sz w:val="24"/>
          <w:vertAlign w:val="superscript"/>
        </w:rPr>
        <w:t>,5</w:t>
      </w:r>
      <w:r w:rsidRPr="00ED56E3">
        <w:rPr>
          <w:rStyle w:val="st"/>
          <w:rFonts w:asciiTheme="majorHAnsi" w:hAnsiTheme="majorHAnsi"/>
          <w:sz w:val="24"/>
        </w:rPr>
        <w:t xml:space="preserve">  </w:t>
      </w:r>
    </w:p>
    <w:p w14:paraId="10F373DF" w14:textId="77777777" w:rsidR="005A4FD6" w:rsidRPr="0043614C" w:rsidRDefault="0012789E" w:rsidP="005A4FD6">
      <w:pPr>
        <w:spacing w:line="276" w:lineRule="auto"/>
        <w:jc w:val="both"/>
        <w:rPr>
          <w:rStyle w:val="st"/>
          <w:rFonts w:asciiTheme="majorHAnsi" w:hAnsiTheme="majorHAnsi"/>
          <w:sz w:val="8"/>
        </w:rPr>
      </w:pPr>
    </w:p>
    <w:p w14:paraId="66B0E87C" w14:textId="77777777" w:rsidR="005A4FD6" w:rsidRPr="00E24345" w:rsidRDefault="004643AF" w:rsidP="005A4FD6">
      <w:pPr>
        <w:spacing w:line="276" w:lineRule="auto"/>
        <w:jc w:val="both"/>
        <w:rPr>
          <w:rFonts w:asciiTheme="majorHAnsi" w:hAnsiTheme="majorHAnsi"/>
          <w:b/>
          <w:caps/>
          <w:color w:val="E88E0A"/>
          <w:sz w:val="28"/>
        </w:rPr>
      </w:pPr>
      <w:r w:rsidRPr="001C51E7">
        <w:rPr>
          <w:rFonts w:asciiTheme="majorHAnsi" w:hAnsiTheme="majorHAnsi"/>
          <w:b/>
          <w:caps/>
          <w:color w:val="E88E0A"/>
          <w:sz w:val="28"/>
        </w:rPr>
        <w:t>A Slip in Consumer Confidence</w:t>
      </w:r>
    </w:p>
    <w:p w14:paraId="2BD3B8E9" w14:textId="77777777" w:rsidR="001C51E7" w:rsidRPr="001C51E7" w:rsidRDefault="004643AF" w:rsidP="001C51E7">
      <w:pPr>
        <w:spacing w:line="276" w:lineRule="auto"/>
        <w:jc w:val="both"/>
        <w:rPr>
          <w:rStyle w:val="st"/>
          <w:rFonts w:asciiTheme="majorHAnsi" w:hAnsiTheme="majorHAnsi"/>
          <w:sz w:val="24"/>
        </w:rPr>
      </w:pPr>
      <w:r w:rsidRPr="001C51E7">
        <w:rPr>
          <w:rStyle w:val="st"/>
          <w:rFonts w:asciiTheme="majorHAnsi" w:hAnsiTheme="majorHAnsi"/>
          <w:sz w:val="24"/>
        </w:rPr>
        <w:t xml:space="preserve">The Conference Board’s </w:t>
      </w:r>
      <w:r>
        <w:rPr>
          <w:rStyle w:val="st"/>
          <w:rFonts w:asciiTheme="majorHAnsi" w:hAnsiTheme="majorHAnsi"/>
          <w:sz w:val="24"/>
        </w:rPr>
        <w:t>C</w:t>
      </w:r>
      <w:r w:rsidRPr="001C51E7">
        <w:rPr>
          <w:rStyle w:val="st"/>
          <w:rFonts w:asciiTheme="majorHAnsi" w:hAnsiTheme="majorHAnsi"/>
          <w:sz w:val="24"/>
        </w:rPr>
        <w:t xml:space="preserve">onsumer </w:t>
      </w:r>
      <w:r>
        <w:rPr>
          <w:rStyle w:val="st"/>
          <w:rFonts w:asciiTheme="majorHAnsi" w:hAnsiTheme="majorHAnsi"/>
          <w:sz w:val="24"/>
        </w:rPr>
        <w:t>C</w:t>
      </w:r>
      <w:r w:rsidRPr="001C51E7">
        <w:rPr>
          <w:rStyle w:val="st"/>
          <w:rFonts w:asciiTheme="majorHAnsi" w:hAnsiTheme="majorHAnsi"/>
          <w:sz w:val="24"/>
        </w:rPr>
        <w:t xml:space="preserve">onfidence </w:t>
      </w:r>
      <w:r>
        <w:rPr>
          <w:rStyle w:val="st"/>
          <w:rFonts w:asciiTheme="majorHAnsi" w:hAnsiTheme="majorHAnsi"/>
          <w:sz w:val="24"/>
        </w:rPr>
        <w:t>I</w:t>
      </w:r>
      <w:r w:rsidRPr="001C51E7">
        <w:rPr>
          <w:rStyle w:val="st"/>
          <w:rFonts w:asciiTheme="majorHAnsi" w:hAnsiTheme="majorHAnsi"/>
          <w:sz w:val="24"/>
        </w:rPr>
        <w:t>ndex fell to 125.1 for September. That compares to a reading of 134.2 in August. Lynn Franco, the CB’s director of economic indicators, wrote that “the escalation in trade and tariff tensions in late August appears to have rattled consumers. However, this pattern of uncertainty and volatility has persisted for much of the year and it appears confidence is plateauing.”</w:t>
      </w:r>
    </w:p>
    <w:p w14:paraId="746990A4" w14:textId="77777777" w:rsidR="005A4FD6" w:rsidRPr="00ED56E3" w:rsidRDefault="004643AF" w:rsidP="001C51E7">
      <w:pPr>
        <w:spacing w:line="276" w:lineRule="auto"/>
        <w:jc w:val="both"/>
        <w:rPr>
          <w:rStyle w:val="st"/>
          <w:rFonts w:asciiTheme="majorHAnsi" w:hAnsiTheme="majorHAnsi"/>
          <w:sz w:val="24"/>
        </w:rPr>
      </w:pPr>
      <w:r w:rsidRPr="001C51E7">
        <w:rPr>
          <w:rStyle w:val="st"/>
          <w:rFonts w:asciiTheme="majorHAnsi" w:hAnsiTheme="majorHAnsi"/>
          <w:sz w:val="24"/>
        </w:rPr>
        <w:lastRenderedPageBreak/>
        <w:t xml:space="preserve">In contrast, the University of Michigan’s </w:t>
      </w:r>
      <w:r>
        <w:rPr>
          <w:rStyle w:val="st"/>
          <w:rFonts w:asciiTheme="majorHAnsi" w:hAnsiTheme="majorHAnsi"/>
          <w:sz w:val="24"/>
        </w:rPr>
        <w:t>C</w:t>
      </w:r>
      <w:r w:rsidRPr="001C51E7">
        <w:rPr>
          <w:rStyle w:val="st"/>
          <w:rFonts w:asciiTheme="majorHAnsi" w:hAnsiTheme="majorHAnsi"/>
          <w:sz w:val="24"/>
        </w:rPr>
        <w:t xml:space="preserve">onsumer </w:t>
      </w:r>
      <w:r>
        <w:rPr>
          <w:rStyle w:val="st"/>
          <w:rFonts w:asciiTheme="majorHAnsi" w:hAnsiTheme="majorHAnsi"/>
          <w:sz w:val="24"/>
        </w:rPr>
        <w:t>S</w:t>
      </w:r>
      <w:r w:rsidRPr="001C51E7">
        <w:rPr>
          <w:rStyle w:val="st"/>
          <w:rFonts w:asciiTheme="majorHAnsi" w:hAnsiTheme="majorHAnsi"/>
          <w:sz w:val="24"/>
        </w:rPr>
        <w:t xml:space="preserve">entiment </w:t>
      </w:r>
      <w:r>
        <w:rPr>
          <w:rStyle w:val="st"/>
          <w:rFonts w:asciiTheme="majorHAnsi" w:hAnsiTheme="majorHAnsi"/>
          <w:sz w:val="24"/>
        </w:rPr>
        <w:t>I</w:t>
      </w:r>
      <w:r w:rsidRPr="001C51E7">
        <w:rPr>
          <w:rStyle w:val="st"/>
          <w:rFonts w:asciiTheme="majorHAnsi" w:hAnsiTheme="majorHAnsi"/>
          <w:sz w:val="24"/>
        </w:rPr>
        <w:t>ndex ended September at 93.2, an improvement from a final August mark of 89.8</w:t>
      </w:r>
      <w:r w:rsidRPr="00C3439C">
        <w:rPr>
          <w:rStyle w:val="st"/>
          <w:rFonts w:asciiTheme="majorHAnsi" w:hAnsiTheme="majorHAnsi"/>
          <w:sz w:val="24"/>
        </w:rPr>
        <w:t>.</w:t>
      </w:r>
      <w:r>
        <w:rPr>
          <w:rStyle w:val="st"/>
          <w:rFonts w:asciiTheme="majorHAnsi" w:hAnsiTheme="majorHAnsi"/>
          <w:sz w:val="24"/>
          <w:vertAlign w:val="superscript"/>
        </w:rPr>
        <w:t>6,7</w:t>
      </w:r>
    </w:p>
    <w:p w14:paraId="10DEE728" w14:textId="77777777" w:rsidR="005A4FD6" w:rsidRPr="0043614C" w:rsidRDefault="0012789E" w:rsidP="005A4FD6">
      <w:pPr>
        <w:spacing w:line="276" w:lineRule="auto"/>
        <w:jc w:val="both"/>
        <w:rPr>
          <w:rStyle w:val="st"/>
          <w:rFonts w:asciiTheme="majorHAnsi" w:hAnsiTheme="majorHAnsi"/>
          <w:sz w:val="4"/>
        </w:rPr>
      </w:pPr>
    </w:p>
    <w:p w14:paraId="52569B82" w14:textId="77777777" w:rsidR="005A4FD6" w:rsidRPr="00E24345" w:rsidRDefault="004643AF" w:rsidP="005A4FD6">
      <w:pPr>
        <w:spacing w:line="276" w:lineRule="auto"/>
        <w:jc w:val="both"/>
        <w:rPr>
          <w:rFonts w:asciiTheme="majorHAnsi" w:hAnsiTheme="majorHAnsi"/>
          <w:b/>
          <w:caps/>
          <w:color w:val="E88E0A"/>
          <w:sz w:val="28"/>
        </w:rPr>
      </w:pPr>
      <w:r>
        <w:rPr>
          <w:rFonts w:asciiTheme="majorHAnsi" w:hAnsiTheme="majorHAnsi"/>
          <w:b/>
          <w:caps/>
          <w:color w:val="E88E0A"/>
          <w:sz w:val="28"/>
        </w:rPr>
        <w:t>WHAT’S AHEAD</w:t>
      </w:r>
    </w:p>
    <w:p w14:paraId="5F98A9FC" w14:textId="77777777" w:rsidR="005A4FD6" w:rsidRPr="00C3439C" w:rsidRDefault="004643AF" w:rsidP="005A4FD6">
      <w:pPr>
        <w:spacing w:line="276" w:lineRule="auto"/>
        <w:jc w:val="both"/>
        <w:rPr>
          <w:rStyle w:val="st"/>
          <w:rFonts w:asciiTheme="majorHAnsi" w:hAnsiTheme="majorHAnsi"/>
          <w:sz w:val="24"/>
          <w:vertAlign w:val="superscript"/>
        </w:rPr>
      </w:pPr>
      <w:r w:rsidRPr="001C51E7">
        <w:rPr>
          <w:rStyle w:val="st"/>
          <w:rFonts w:asciiTheme="majorHAnsi" w:hAnsiTheme="majorHAnsi"/>
          <w:sz w:val="24"/>
        </w:rPr>
        <w:t>On October 10, the Social Security Administration is scheduled to announce the 2020 cost of living adjustment (COLA) for Social Security retirement benefits. Earlier this month, Bureau of Labor Statistics yearly inflation data pointed to a possible 2020 COLA in the range of 1.6%-1.7%.</w:t>
      </w:r>
      <w:r w:rsidRPr="001C51E7">
        <w:rPr>
          <w:rStyle w:val="st"/>
          <w:rFonts w:asciiTheme="majorHAnsi" w:hAnsiTheme="majorHAnsi"/>
          <w:sz w:val="24"/>
          <w:vertAlign w:val="superscript"/>
        </w:rPr>
        <w:t>8</w:t>
      </w:r>
    </w:p>
    <w:p w14:paraId="7EBE07A1" w14:textId="77777777" w:rsidR="005A4FD6" w:rsidRDefault="004643AF"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1083A0FF" wp14:editId="24C4023F">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5B379895" w14:textId="77777777" w:rsidR="005A4FD6" w:rsidRPr="0043614C" w:rsidRDefault="0012789E" w:rsidP="005A4FD6">
      <w:pPr>
        <w:spacing w:line="276" w:lineRule="auto"/>
        <w:jc w:val="center"/>
        <w:rPr>
          <w:rStyle w:val="st"/>
          <w:rFonts w:asciiTheme="majorHAnsi" w:hAnsiTheme="majorHAnsi"/>
          <w:color w:val="E88E0A"/>
          <w:sz w:val="4"/>
        </w:rPr>
      </w:pPr>
    </w:p>
    <w:p w14:paraId="7EE577F2" w14:textId="77777777" w:rsidR="005A4FD6" w:rsidRPr="0043614C" w:rsidRDefault="004643AF" w:rsidP="005A4FD6">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14:paraId="44378DBA" w14:textId="77777777" w:rsidR="005A4FD6" w:rsidRDefault="004643AF" w:rsidP="005A4FD6">
      <w:pPr>
        <w:spacing w:line="276" w:lineRule="auto"/>
        <w:jc w:val="center"/>
        <w:rPr>
          <w:rStyle w:val="st"/>
          <w:rFonts w:asciiTheme="majorHAnsi" w:hAnsiTheme="majorHAnsi"/>
        </w:rPr>
      </w:pPr>
      <w:r>
        <w:rPr>
          <w:rFonts w:asciiTheme="majorHAnsi" w:hAnsiTheme="majorHAnsi"/>
          <w:noProof/>
        </w:rPr>
        <w:drawing>
          <wp:inline distT="0" distB="0" distL="0" distR="0" wp14:anchorId="0E96F9CA" wp14:editId="50F9781F">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2244FA81" w14:textId="77777777" w:rsidR="005A4FD6" w:rsidRPr="00EA0505" w:rsidRDefault="004643AF" w:rsidP="005A4FD6">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When </w:t>
      </w:r>
      <w:r w:rsidRPr="001C51E7">
        <w:rPr>
          <w:rStyle w:val="st"/>
          <w:rFonts w:asciiTheme="majorHAnsi" w:hAnsiTheme="majorHAnsi"/>
          <w:i/>
          <w:sz w:val="28"/>
        </w:rPr>
        <w:t>one or both spouses com</w:t>
      </w:r>
      <w:r>
        <w:rPr>
          <w:rStyle w:val="st"/>
          <w:rFonts w:asciiTheme="majorHAnsi" w:hAnsiTheme="majorHAnsi"/>
          <w:i/>
          <w:sz w:val="28"/>
        </w:rPr>
        <w:t xml:space="preserve">e </w:t>
      </w:r>
      <w:r w:rsidRPr="001C51E7">
        <w:rPr>
          <w:rStyle w:val="st"/>
          <w:rFonts w:asciiTheme="majorHAnsi" w:hAnsiTheme="majorHAnsi"/>
          <w:i/>
          <w:sz w:val="28"/>
        </w:rPr>
        <w:t xml:space="preserve">into </w:t>
      </w:r>
      <w:r>
        <w:rPr>
          <w:rStyle w:val="st"/>
          <w:rFonts w:asciiTheme="majorHAnsi" w:hAnsiTheme="majorHAnsi"/>
          <w:i/>
          <w:sz w:val="28"/>
        </w:rPr>
        <w:t>a</w:t>
      </w:r>
      <w:r w:rsidRPr="001C51E7">
        <w:rPr>
          <w:rStyle w:val="st"/>
          <w:rFonts w:asciiTheme="majorHAnsi" w:hAnsiTheme="majorHAnsi"/>
          <w:i/>
          <w:sz w:val="28"/>
        </w:rPr>
        <w:t xml:space="preserve"> </w:t>
      </w:r>
      <w:r w:rsidRPr="001C51E7">
        <w:rPr>
          <w:rStyle w:val="st"/>
          <w:rFonts w:asciiTheme="majorHAnsi" w:hAnsiTheme="majorHAnsi"/>
          <w:b/>
          <w:bCs/>
          <w:i/>
          <w:sz w:val="28"/>
        </w:rPr>
        <w:t>marriage</w:t>
      </w:r>
      <w:r w:rsidRPr="001C51E7">
        <w:rPr>
          <w:rStyle w:val="st"/>
          <w:rFonts w:asciiTheme="majorHAnsi" w:hAnsiTheme="majorHAnsi"/>
          <w:i/>
          <w:sz w:val="28"/>
        </w:rPr>
        <w:t xml:space="preserve"> with </w:t>
      </w:r>
      <w:r w:rsidRPr="001C51E7">
        <w:rPr>
          <w:rStyle w:val="st"/>
          <w:rFonts w:asciiTheme="majorHAnsi" w:hAnsiTheme="majorHAnsi"/>
          <w:b/>
          <w:bCs/>
          <w:i/>
          <w:sz w:val="28"/>
        </w:rPr>
        <w:t>considerable individual assets</w:t>
      </w:r>
      <w:r w:rsidRPr="001C51E7">
        <w:rPr>
          <w:rStyle w:val="st"/>
          <w:rFonts w:asciiTheme="majorHAnsi" w:hAnsiTheme="majorHAnsi"/>
          <w:i/>
          <w:sz w:val="28"/>
        </w:rPr>
        <w:t xml:space="preserve">, a </w:t>
      </w:r>
      <w:r w:rsidRPr="001C51E7">
        <w:rPr>
          <w:rStyle w:val="st"/>
          <w:rFonts w:asciiTheme="majorHAnsi" w:hAnsiTheme="majorHAnsi"/>
          <w:b/>
          <w:bCs/>
          <w:i/>
          <w:sz w:val="28"/>
        </w:rPr>
        <w:t>separate property trust</w:t>
      </w:r>
      <w:r w:rsidRPr="001C51E7">
        <w:rPr>
          <w:rStyle w:val="st"/>
          <w:rFonts w:asciiTheme="majorHAnsi" w:hAnsiTheme="majorHAnsi"/>
          <w:i/>
          <w:sz w:val="28"/>
        </w:rPr>
        <w:t xml:space="preserve"> </w:t>
      </w:r>
      <w:r>
        <w:rPr>
          <w:rStyle w:val="st"/>
          <w:rFonts w:asciiTheme="majorHAnsi" w:hAnsiTheme="majorHAnsi"/>
          <w:i/>
          <w:sz w:val="28"/>
        </w:rPr>
        <w:t xml:space="preserve">may be worth considering, if only as a mechanism to try and insulate </w:t>
      </w:r>
      <w:r w:rsidRPr="001C51E7">
        <w:rPr>
          <w:rStyle w:val="st"/>
          <w:rFonts w:asciiTheme="majorHAnsi" w:hAnsiTheme="majorHAnsi"/>
          <w:i/>
          <w:sz w:val="28"/>
        </w:rPr>
        <w:t xml:space="preserve">assets </w:t>
      </w:r>
      <w:r>
        <w:rPr>
          <w:rStyle w:val="st"/>
          <w:rFonts w:asciiTheme="majorHAnsi" w:hAnsiTheme="majorHAnsi"/>
          <w:i/>
          <w:sz w:val="28"/>
        </w:rPr>
        <w:t xml:space="preserve">of one spouse </w:t>
      </w:r>
      <w:r w:rsidRPr="001C51E7">
        <w:rPr>
          <w:rStyle w:val="st"/>
          <w:rFonts w:asciiTheme="majorHAnsi" w:hAnsiTheme="majorHAnsi"/>
          <w:i/>
          <w:sz w:val="28"/>
        </w:rPr>
        <w:t>from creditors</w:t>
      </w:r>
      <w:r>
        <w:rPr>
          <w:rStyle w:val="st"/>
          <w:rFonts w:asciiTheme="majorHAnsi" w:hAnsiTheme="majorHAnsi"/>
          <w:i/>
          <w:sz w:val="28"/>
        </w:rPr>
        <w:t xml:space="preserve"> of the other.</w:t>
      </w:r>
      <w:r w:rsidRPr="001C51E7">
        <w:rPr>
          <w:rStyle w:val="st"/>
          <w:rFonts w:asciiTheme="majorHAnsi" w:hAnsiTheme="majorHAnsi"/>
          <w:i/>
          <w:sz w:val="28"/>
        </w:rPr>
        <w:t xml:space="preserve"> </w:t>
      </w:r>
    </w:p>
    <w:p w14:paraId="4B4AE9D9" w14:textId="77777777" w:rsidR="005A4FD6" w:rsidRPr="0043614C" w:rsidRDefault="0012789E" w:rsidP="005A4FD6">
      <w:pPr>
        <w:spacing w:line="276" w:lineRule="auto"/>
        <w:jc w:val="center"/>
        <w:rPr>
          <w:rStyle w:val="st"/>
          <w:rFonts w:asciiTheme="majorHAnsi" w:hAnsiTheme="majorHAnsi"/>
          <w:i/>
          <w:color w:val="E88E0A"/>
          <w:sz w:val="4"/>
        </w:rPr>
      </w:pPr>
    </w:p>
    <w:p w14:paraId="13FA1283" w14:textId="77777777" w:rsidR="005A4FD6" w:rsidRDefault="004643AF"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0D8230E1" wp14:editId="5699E5A1">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7BA4D58C" w14:textId="77777777" w:rsidR="005A4FD6" w:rsidRPr="0043614C" w:rsidRDefault="0012789E" w:rsidP="005A4FD6">
      <w:pPr>
        <w:spacing w:line="276" w:lineRule="auto"/>
        <w:rPr>
          <w:rFonts w:asciiTheme="majorHAnsi" w:hAnsiTheme="majorHAnsi"/>
          <w:b/>
          <w:color w:val="E88E0A"/>
          <w:spacing w:val="-2"/>
          <w:sz w:val="6"/>
        </w:rPr>
      </w:pPr>
    </w:p>
    <w:p w14:paraId="7DA15145" w14:textId="77777777" w:rsidR="005A4FD6" w:rsidRDefault="004643AF"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14:paraId="30B7B62F" w14:textId="77777777" w:rsidR="001C51E7" w:rsidRPr="001C51E7" w:rsidRDefault="004643AF" w:rsidP="001C51E7">
      <w:pPr>
        <w:spacing w:line="240" w:lineRule="auto"/>
        <w:rPr>
          <w:rFonts w:asciiTheme="majorHAnsi" w:hAnsiTheme="majorHAnsi"/>
          <w:b/>
          <w:color w:val="000000" w:themeColor="text1"/>
          <w:spacing w:val="-2"/>
          <w:sz w:val="24"/>
        </w:rPr>
      </w:pPr>
      <w:bookmarkStart w:id="0" w:name="_Hlk3729023"/>
      <w:r w:rsidRPr="001C51E7">
        <w:rPr>
          <w:rFonts w:asciiTheme="majorHAnsi" w:hAnsiTheme="majorHAnsi"/>
          <w:b/>
          <w:color w:val="000000" w:themeColor="text1"/>
          <w:spacing w:val="-2"/>
          <w:sz w:val="24"/>
        </w:rPr>
        <w:t xml:space="preserve">Tuesday: </w:t>
      </w:r>
      <w:r w:rsidRPr="001C51E7">
        <w:rPr>
          <w:rFonts w:asciiTheme="majorHAnsi" w:hAnsiTheme="majorHAnsi"/>
          <w:bCs/>
          <w:color w:val="000000" w:themeColor="text1"/>
          <w:spacing w:val="-2"/>
          <w:sz w:val="24"/>
        </w:rPr>
        <w:t xml:space="preserve">The Institute for Supply Management </w:t>
      </w:r>
      <w:r>
        <w:rPr>
          <w:rFonts w:asciiTheme="majorHAnsi" w:hAnsiTheme="majorHAnsi"/>
          <w:bCs/>
          <w:color w:val="000000" w:themeColor="text1"/>
          <w:spacing w:val="-2"/>
          <w:sz w:val="24"/>
        </w:rPr>
        <w:t xml:space="preserve">(ISM) </w:t>
      </w:r>
      <w:r w:rsidRPr="001C51E7">
        <w:rPr>
          <w:rFonts w:asciiTheme="majorHAnsi" w:hAnsiTheme="majorHAnsi"/>
          <w:bCs/>
          <w:color w:val="000000" w:themeColor="text1"/>
          <w:spacing w:val="-2"/>
          <w:sz w:val="24"/>
        </w:rPr>
        <w:t xml:space="preserve">presents its September </w:t>
      </w:r>
      <w:r>
        <w:rPr>
          <w:rFonts w:asciiTheme="majorHAnsi" w:hAnsiTheme="majorHAnsi"/>
          <w:bCs/>
          <w:color w:val="000000" w:themeColor="text1"/>
          <w:spacing w:val="-2"/>
          <w:sz w:val="24"/>
        </w:rPr>
        <w:t>P</w:t>
      </w:r>
      <w:r w:rsidRPr="001C51E7">
        <w:rPr>
          <w:rFonts w:asciiTheme="majorHAnsi" w:hAnsiTheme="majorHAnsi"/>
          <w:bCs/>
          <w:color w:val="000000" w:themeColor="text1"/>
          <w:spacing w:val="-2"/>
          <w:sz w:val="24"/>
        </w:rPr>
        <w:t xml:space="preserve">urchasing </w:t>
      </w:r>
      <w:r>
        <w:rPr>
          <w:rFonts w:asciiTheme="majorHAnsi" w:hAnsiTheme="majorHAnsi"/>
          <w:bCs/>
          <w:color w:val="000000" w:themeColor="text1"/>
          <w:spacing w:val="-2"/>
          <w:sz w:val="24"/>
        </w:rPr>
        <w:t>M</w:t>
      </w:r>
      <w:r w:rsidRPr="001C51E7">
        <w:rPr>
          <w:rFonts w:asciiTheme="majorHAnsi" w:hAnsiTheme="majorHAnsi"/>
          <w:bCs/>
          <w:color w:val="000000" w:themeColor="text1"/>
          <w:spacing w:val="-2"/>
          <w:sz w:val="24"/>
        </w:rPr>
        <w:t xml:space="preserve">anagers </w:t>
      </w:r>
      <w:r>
        <w:rPr>
          <w:rFonts w:asciiTheme="majorHAnsi" w:hAnsiTheme="majorHAnsi"/>
          <w:bCs/>
          <w:color w:val="000000" w:themeColor="text1"/>
          <w:spacing w:val="-2"/>
          <w:sz w:val="24"/>
        </w:rPr>
        <w:t>I</w:t>
      </w:r>
      <w:r w:rsidRPr="001C51E7">
        <w:rPr>
          <w:rFonts w:asciiTheme="majorHAnsi" w:hAnsiTheme="majorHAnsi"/>
          <w:bCs/>
          <w:color w:val="000000" w:themeColor="text1"/>
          <w:spacing w:val="-2"/>
          <w:sz w:val="24"/>
        </w:rPr>
        <w:t xml:space="preserve">ndex </w:t>
      </w:r>
      <w:r>
        <w:rPr>
          <w:rFonts w:asciiTheme="majorHAnsi" w:hAnsiTheme="majorHAnsi"/>
          <w:bCs/>
          <w:color w:val="000000" w:themeColor="text1"/>
          <w:spacing w:val="-2"/>
          <w:sz w:val="24"/>
        </w:rPr>
        <w:t xml:space="preserve">(PMI) </w:t>
      </w:r>
      <w:r w:rsidRPr="001C51E7">
        <w:rPr>
          <w:rFonts w:asciiTheme="majorHAnsi" w:hAnsiTheme="majorHAnsi"/>
          <w:bCs/>
          <w:color w:val="000000" w:themeColor="text1"/>
          <w:spacing w:val="-2"/>
          <w:sz w:val="24"/>
        </w:rPr>
        <w:t>for the factory sector, a barometer of U.S. manufacturing health.</w:t>
      </w:r>
    </w:p>
    <w:p w14:paraId="12D4F521" w14:textId="77777777" w:rsidR="001C51E7" w:rsidRPr="001C51E7" w:rsidRDefault="004643AF" w:rsidP="001C51E7">
      <w:pPr>
        <w:spacing w:line="240" w:lineRule="auto"/>
        <w:rPr>
          <w:rFonts w:asciiTheme="majorHAnsi" w:hAnsiTheme="majorHAnsi"/>
          <w:b/>
          <w:color w:val="000000" w:themeColor="text1"/>
          <w:spacing w:val="-2"/>
          <w:sz w:val="24"/>
        </w:rPr>
      </w:pPr>
      <w:r w:rsidRPr="001C51E7">
        <w:rPr>
          <w:rFonts w:asciiTheme="majorHAnsi" w:hAnsiTheme="majorHAnsi"/>
          <w:b/>
          <w:color w:val="000000" w:themeColor="text1"/>
          <w:spacing w:val="-2"/>
          <w:sz w:val="24"/>
        </w:rPr>
        <w:t xml:space="preserve">Wednesday: </w:t>
      </w:r>
      <w:r w:rsidRPr="001C51E7">
        <w:rPr>
          <w:rFonts w:asciiTheme="majorHAnsi" w:hAnsiTheme="majorHAnsi"/>
          <w:bCs/>
          <w:color w:val="000000" w:themeColor="text1"/>
          <w:spacing w:val="-2"/>
          <w:sz w:val="24"/>
        </w:rPr>
        <w:t xml:space="preserve">ADP, the payroll processor, releases its September </w:t>
      </w:r>
      <w:r>
        <w:rPr>
          <w:rFonts w:asciiTheme="majorHAnsi" w:hAnsiTheme="majorHAnsi"/>
          <w:bCs/>
          <w:color w:val="000000" w:themeColor="text1"/>
          <w:spacing w:val="-2"/>
          <w:sz w:val="24"/>
        </w:rPr>
        <w:t>N</w:t>
      </w:r>
      <w:r w:rsidRPr="001C51E7">
        <w:rPr>
          <w:rFonts w:asciiTheme="majorHAnsi" w:hAnsiTheme="majorHAnsi"/>
          <w:bCs/>
          <w:color w:val="000000" w:themeColor="text1"/>
          <w:spacing w:val="-2"/>
          <w:sz w:val="24"/>
        </w:rPr>
        <w:t xml:space="preserve">ational </w:t>
      </w:r>
      <w:r>
        <w:rPr>
          <w:rFonts w:asciiTheme="majorHAnsi" w:hAnsiTheme="majorHAnsi"/>
          <w:bCs/>
          <w:color w:val="000000" w:themeColor="text1"/>
          <w:spacing w:val="-2"/>
          <w:sz w:val="24"/>
        </w:rPr>
        <w:t>E</w:t>
      </w:r>
      <w:r w:rsidRPr="001C51E7">
        <w:rPr>
          <w:rFonts w:asciiTheme="majorHAnsi" w:hAnsiTheme="majorHAnsi"/>
          <w:bCs/>
          <w:color w:val="000000" w:themeColor="text1"/>
          <w:spacing w:val="-2"/>
          <w:sz w:val="24"/>
        </w:rPr>
        <w:t xml:space="preserve">mployment </w:t>
      </w:r>
      <w:r>
        <w:rPr>
          <w:rFonts w:asciiTheme="majorHAnsi" w:hAnsiTheme="majorHAnsi"/>
          <w:bCs/>
          <w:color w:val="000000" w:themeColor="text1"/>
          <w:spacing w:val="-2"/>
          <w:sz w:val="24"/>
        </w:rPr>
        <w:t>R</w:t>
      </w:r>
      <w:r w:rsidRPr="001C51E7">
        <w:rPr>
          <w:rFonts w:asciiTheme="majorHAnsi" w:hAnsiTheme="majorHAnsi"/>
          <w:bCs/>
          <w:color w:val="000000" w:themeColor="text1"/>
          <w:spacing w:val="-2"/>
          <w:sz w:val="24"/>
        </w:rPr>
        <w:t>eport.</w:t>
      </w:r>
    </w:p>
    <w:p w14:paraId="0ECCB47B" w14:textId="77777777" w:rsidR="001C51E7" w:rsidRPr="001C51E7" w:rsidRDefault="004643AF" w:rsidP="001C51E7">
      <w:pPr>
        <w:spacing w:line="240" w:lineRule="auto"/>
        <w:rPr>
          <w:rFonts w:asciiTheme="majorHAnsi" w:hAnsiTheme="majorHAnsi"/>
          <w:bCs/>
          <w:color w:val="000000" w:themeColor="text1"/>
          <w:spacing w:val="-2"/>
          <w:sz w:val="24"/>
        </w:rPr>
      </w:pPr>
      <w:r w:rsidRPr="001C51E7">
        <w:rPr>
          <w:rFonts w:asciiTheme="majorHAnsi" w:hAnsiTheme="majorHAnsi"/>
          <w:b/>
          <w:color w:val="000000" w:themeColor="text1"/>
          <w:spacing w:val="-2"/>
          <w:sz w:val="24"/>
        </w:rPr>
        <w:t xml:space="preserve">Thursday: </w:t>
      </w:r>
      <w:r w:rsidRPr="001C51E7">
        <w:rPr>
          <w:rFonts w:asciiTheme="majorHAnsi" w:hAnsiTheme="majorHAnsi"/>
          <w:bCs/>
          <w:color w:val="000000" w:themeColor="text1"/>
          <w:spacing w:val="-2"/>
          <w:sz w:val="24"/>
        </w:rPr>
        <w:t>ISM’s non-manufacturing PMI arrives, reporting on the state of the U.S. service sector.</w:t>
      </w:r>
    </w:p>
    <w:p w14:paraId="5E347CB8" w14:textId="77777777" w:rsidR="005A4FD6" w:rsidRPr="00C0649C" w:rsidRDefault="004643AF" w:rsidP="001C51E7">
      <w:pPr>
        <w:spacing w:line="240" w:lineRule="auto"/>
        <w:rPr>
          <w:rFonts w:asciiTheme="majorHAnsi" w:eastAsia="Times New Roman" w:hAnsiTheme="majorHAnsi"/>
          <w:color w:val="000000" w:themeColor="text1"/>
          <w:spacing w:val="-2"/>
          <w:sz w:val="24"/>
          <w:szCs w:val="20"/>
        </w:rPr>
      </w:pPr>
      <w:r w:rsidRPr="001C51E7">
        <w:rPr>
          <w:rFonts w:asciiTheme="majorHAnsi" w:hAnsiTheme="majorHAnsi"/>
          <w:b/>
          <w:color w:val="000000" w:themeColor="text1"/>
          <w:spacing w:val="-2"/>
          <w:sz w:val="24"/>
        </w:rPr>
        <w:t xml:space="preserve">Friday: </w:t>
      </w:r>
      <w:r w:rsidRPr="001C51E7">
        <w:rPr>
          <w:rFonts w:asciiTheme="majorHAnsi" w:hAnsiTheme="majorHAnsi"/>
          <w:bCs/>
          <w:color w:val="000000" w:themeColor="text1"/>
          <w:spacing w:val="-2"/>
          <w:sz w:val="24"/>
        </w:rPr>
        <w:t>The Department of Labor’s September jobs report appears, and Federal Reserve Chairman Jerome Powell gives a keynote speech at a Fed event in Washington D.C.</w:t>
      </w:r>
    </w:p>
    <w:bookmarkEnd w:id="0"/>
    <w:p w14:paraId="1EA174DD" w14:textId="77777777" w:rsidR="005A4FD6" w:rsidRPr="000525F2" w:rsidRDefault="004643AF" w:rsidP="005A4FD6">
      <w:pPr>
        <w:spacing w:line="240" w:lineRule="auto"/>
        <w:rPr>
          <w:rFonts w:ascii="Times New Roman" w:eastAsia="Times New Roman" w:hAnsi="Times New Roman" w:cs="Times New Roman"/>
          <w:szCs w:val="24"/>
        </w:rPr>
      </w:pPr>
      <w:r w:rsidRPr="001C51E7">
        <w:rPr>
          <w:rFonts w:eastAsia="Times New Roman"/>
          <w:color w:val="000000"/>
          <w:sz w:val="18"/>
          <w:szCs w:val="20"/>
        </w:rPr>
        <w:t>Source: Econoday, September 27, 2019</w:t>
      </w:r>
    </w:p>
    <w:p w14:paraId="330D09D8" w14:textId="77777777" w:rsidR="005A4FD6" w:rsidRPr="0043614C" w:rsidRDefault="004643AF" w:rsidP="005A4FD6">
      <w:pPr>
        <w:spacing w:line="240" w:lineRule="auto"/>
        <w:jc w:val="both"/>
        <w:rPr>
          <w:rFonts w:asciiTheme="majorHAnsi" w:hAnsiTheme="majorHAnsi"/>
          <w:color w:val="000000" w:themeColor="text1"/>
          <w:spacing w:val="-2"/>
          <w:sz w:val="24"/>
        </w:rPr>
      </w:pPr>
      <w:r w:rsidRPr="001C51E7">
        <w:rPr>
          <w:rFonts w:eastAsia="Times New Roman"/>
          <w:color w:val="000000"/>
          <w:sz w:val="18"/>
          <w:szCs w:val="20"/>
        </w:rPr>
        <w:t>The Econoday economic calendar lists upcoming U.S. economic data releases (including key economic indicators), Federal Reserve policy meetings, and speaking engagements of Federal Reserve officials. The content is developed from sources believed to be providing accurate information. The forecasts or forward-looking statements are based on assumptions and may not materialize. The forecasts also are subject to revision</w:t>
      </w:r>
      <w:r w:rsidRPr="000525F2">
        <w:rPr>
          <w:rFonts w:eastAsia="Times New Roman"/>
          <w:color w:val="000000"/>
          <w:sz w:val="18"/>
          <w:szCs w:val="20"/>
        </w:rPr>
        <w:t>.</w:t>
      </w:r>
    </w:p>
    <w:p w14:paraId="163F68DB" w14:textId="77777777" w:rsidR="005A4FD6" w:rsidRPr="0043614C" w:rsidRDefault="0012789E" w:rsidP="005A4FD6">
      <w:pPr>
        <w:spacing w:line="276" w:lineRule="auto"/>
        <w:rPr>
          <w:rFonts w:asciiTheme="majorHAnsi" w:hAnsiTheme="majorHAnsi"/>
          <w:color w:val="808080"/>
          <w:spacing w:val="-2"/>
          <w:sz w:val="4"/>
        </w:rPr>
      </w:pPr>
    </w:p>
    <w:p w14:paraId="19A654AE" w14:textId="77777777" w:rsidR="005A4FD6" w:rsidRDefault="004643AF"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14:paraId="1D0B56C1" w14:textId="77777777" w:rsidR="001C51E7" w:rsidRPr="001C51E7" w:rsidRDefault="004643AF" w:rsidP="001C51E7">
      <w:pPr>
        <w:spacing w:line="240" w:lineRule="auto"/>
        <w:rPr>
          <w:rFonts w:asciiTheme="majorHAnsi" w:hAnsiTheme="majorHAnsi"/>
          <w:bCs/>
          <w:color w:val="000000" w:themeColor="text1"/>
          <w:spacing w:val="-2"/>
          <w:sz w:val="24"/>
        </w:rPr>
      </w:pPr>
      <w:r w:rsidRPr="001C51E7">
        <w:rPr>
          <w:rFonts w:asciiTheme="majorHAnsi" w:hAnsiTheme="majorHAnsi"/>
          <w:b/>
          <w:color w:val="000000" w:themeColor="text1"/>
          <w:spacing w:val="-2"/>
          <w:sz w:val="24"/>
        </w:rPr>
        <w:lastRenderedPageBreak/>
        <w:t xml:space="preserve">Wednesday: </w:t>
      </w:r>
      <w:r w:rsidRPr="001C51E7">
        <w:rPr>
          <w:rFonts w:asciiTheme="majorHAnsi" w:hAnsiTheme="majorHAnsi"/>
          <w:bCs/>
          <w:color w:val="000000" w:themeColor="text1"/>
          <w:spacing w:val="-2"/>
          <w:sz w:val="24"/>
        </w:rPr>
        <w:t>Lennar (LEN), Paychex (PAYX)</w:t>
      </w:r>
    </w:p>
    <w:p w14:paraId="570BDEC9" w14:textId="77777777" w:rsidR="00534997" w:rsidRPr="00C0649C" w:rsidRDefault="004643AF" w:rsidP="001C51E7">
      <w:pPr>
        <w:spacing w:line="240" w:lineRule="auto"/>
        <w:rPr>
          <w:rFonts w:asciiTheme="majorHAnsi" w:eastAsia="Times New Roman" w:hAnsiTheme="majorHAnsi"/>
          <w:color w:val="000000" w:themeColor="text1"/>
          <w:spacing w:val="-2"/>
          <w:sz w:val="24"/>
          <w:szCs w:val="20"/>
        </w:rPr>
      </w:pPr>
      <w:r w:rsidRPr="001C51E7">
        <w:rPr>
          <w:rFonts w:asciiTheme="majorHAnsi" w:hAnsiTheme="majorHAnsi"/>
          <w:b/>
          <w:color w:val="000000" w:themeColor="text1"/>
          <w:spacing w:val="-2"/>
          <w:sz w:val="24"/>
        </w:rPr>
        <w:t xml:space="preserve">Thursday: </w:t>
      </w:r>
      <w:r w:rsidRPr="001C51E7">
        <w:rPr>
          <w:rFonts w:asciiTheme="majorHAnsi" w:hAnsiTheme="majorHAnsi"/>
          <w:bCs/>
          <w:color w:val="000000" w:themeColor="text1"/>
          <w:spacing w:val="-2"/>
          <w:sz w:val="24"/>
        </w:rPr>
        <w:t>Constellation Brands (STZ), Costco (COST), PepsiCo (PEP)</w:t>
      </w:r>
    </w:p>
    <w:p w14:paraId="7D6EB974" w14:textId="77777777" w:rsidR="005A4FD6" w:rsidRPr="000525F2" w:rsidRDefault="004643AF"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Zacks</w:t>
      </w:r>
      <w:r w:rsidRPr="000525F2">
        <w:rPr>
          <w:rFonts w:eastAsia="Times New Roman"/>
          <w:color w:val="000000"/>
          <w:sz w:val="18"/>
          <w:szCs w:val="20"/>
        </w:rPr>
        <w:t xml:space="preserve">, </w:t>
      </w:r>
      <w:r>
        <w:rPr>
          <w:rFonts w:eastAsia="Times New Roman"/>
          <w:color w:val="000000"/>
          <w:sz w:val="18"/>
          <w:szCs w:val="20"/>
        </w:rPr>
        <w:t>September 27, 2019</w:t>
      </w:r>
    </w:p>
    <w:p w14:paraId="1BCDA1B0" w14:textId="77777777" w:rsidR="005A4FD6" w:rsidRPr="000525F2" w:rsidRDefault="004643AF"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Companies mentioned are for informational purposes only. It should not be considered a solicitation for the purchase or sale of the 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tolerance. The return and principal value of investments will fluctuate as market conditions change. When sold, investments may be worth more or less than their original cost. Companies may reschedule when they report earnings without notic</w:t>
      </w:r>
      <w:r>
        <w:rPr>
          <w:rFonts w:eastAsia="Times New Roman"/>
          <w:color w:val="000000"/>
          <w:sz w:val="18"/>
          <w:szCs w:val="20"/>
        </w:rPr>
        <w:t>e.</w:t>
      </w:r>
    </w:p>
    <w:p w14:paraId="3AC08ADF" w14:textId="77777777" w:rsidR="005A4FD6" w:rsidRPr="0043614C" w:rsidRDefault="0012789E" w:rsidP="005A4FD6">
      <w:pPr>
        <w:spacing w:line="276" w:lineRule="auto"/>
        <w:rPr>
          <w:rFonts w:asciiTheme="majorHAnsi" w:hAnsiTheme="majorHAnsi"/>
          <w:color w:val="808080"/>
          <w:spacing w:val="-2"/>
          <w:sz w:val="4"/>
        </w:rPr>
      </w:pPr>
    </w:p>
    <w:p w14:paraId="079C4DC1" w14:textId="77777777" w:rsidR="005A4FD6" w:rsidRDefault="004643AF"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690B2CAD" wp14:editId="6CBDC4DB">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125F9632" w14:textId="77777777" w:rsidR="005A4FD6" w:rsidRPr="0043614C" w:rsidRDefault="0012789E" w:rsidP="005A4FD6">
      <w:pPr>
        <w:spacing w:line="276" w:lineRule="auto"/>
        <w:jc w:val="center"/>
        <w:rPr>
          <w:rStyle w:val="st"/>
          <w:rFonts w:asciiTheme="majorHAnsi" w:hAnsiTheme="majorHAnsi"/>
          <w:color w:val="E88E0A"/>
          <w:sz w:val="4"/>
        </w:rPr>
      </w:pPr>
    </w:p>
    <w:p w14:paraId="7811AEAA" w14:textId="77777777" w:rsidR="005A4FD6" w:rsidRPr="00B2579B" w:rsidRDefault="004643AF" w:rsidP="005A4FD6">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14:paraId="596699EE" w14:textId="77777777" w:rsidR="005A4FD6" w:rsidRPr="0043614C" w:rsidRDefault="0012789E" w:rsidP="005A4FD6">
      <w:pPr>
        <w:spacing w:line="276" w:lineRule="auto"/>
        <w:jc w:val="center"/>
        <w:rPr>
          <w:rStyle w:val="st"/>
          <w:rFonts w:asciiTheme="majorHAnsi" w:hAnsiTheme="majorHAnsi"/>
          <w:sz w:val="4"/>
        </w:rPr>
      </w:pPr>
    </w:p>
    <w:p w14:paraId="502C2823" w14:textId="77777777" w:rsidR="005A4FD6" w:rsidRDefault="004643AF" w:rsidP="005A4FD6">
      <w:pPr>
        <w:spacing w:line="276" w:lineRule="auto"/>
        <w:jc w:val="center"/>
        <w:rPr>
          <w:rStyle w:val="st"/>
          <w:rFonts w:asciiTheme="majorHAnsi" w:hAnsiTheme="majorHAnsi"/>
        </w:rPr>
      </w:pPr>
      <w:r>
        <w:rPr>
          <w:rFonts w:asciiTheme="majorHAnsi" w:hAnsiTheme="majorHAnsi"/>
          <w:noProof/>
        </w:rPr>
        <w:drawing>
          <wp:inline distT="0" distB="0" distL="0" distR="0" wp14:anchorId="473607DC" wp14:editId="7ED857F6">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490C970A" w14:textId="77777777" w:rsidR="005A4FD6" w:rsidRPr="00234A75" w:rsidRDefault="004643AF" w:rsidP="005A4FD6">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1C51E7">
        <w:rPr>
          <w:rStyle w:val="st"/>
          <w:rFonts w:asciiTheme="majorHAnsi" w:hAnsiTheme="majorHAnsi"/>
          <w:i/>
          <w:sz w:val="36"/>
        </w:rPr>
        <w:t>Each of us is full of too many wheels, screws</w:t>
      </w:r>
      <w:r>
        <w:rPr>
          <w:rStyle w:val="st"/>
          <w:rFonts w:asciiTheme="majorHAnsi" w:hAnsiTheme="majorHAnsi"/>
          <w:i/>
          <w:sz w:val="36"/>
        </w:rPr>
        <w:t>,</w:t>
      </w:r>
      <w:r w:rsidRPr="001C51E7">
        <w:rPr>
          <w:rStyle w:val="st"/>
          <w:rFonts w:asciiTheme="majorHAnsi" w:hAnsiTheme="majorHAnsi"/>
          <w:i/>
          <w:sz w:val="36"/>
        </w:rPr>
        <w:t xml:space="preserve"> and valves to permit us to judge one another on a </w:t>
      </w:r>
      <w:r w:rsidRPr="00661E55">
        <w:rPr>
          <w:rStyle w:val="st"/>
          <w:rFonts w:asciiTheme="majorHAnsi" w:hAnsiTheme="majorHAnsi"/>
          <w:b/>
          <w:bCs/>
          <w:i/>
          <w:sz w:val="36"/>
        </w:rPr>
        <w:t>first impression</w:t>
      </w:r>
      <w:r w:rsidRPr="001C51E7">
        <w:rPr>
          <w:rStyle w:val="st"/>
          <w:rFonts w:asciiTheme="majorHAnsi" w:hAnsiTheme="majorHAnsi"/>
          <w:i/>
          <w:sz w:val="36"/>
        </w:rPr>
        <w:t xml:space="preserve"> or by two or three </w:t>
      </w:r>
      <w:r w:rsidRPr="00661E55">
        <w:rPr>
          <w:rStyle w:val="st"/>
          <w:rFonts w:asciiTheme="majorHAnsi" w:hAnsiTheme="majorHAnsi"/>
          <w:b/>
          <w:bCs/>
          <w:i/>
          <w:sz w:val="36"/>
        </w:rPr>
        <w:t>external signs</w:t>
      </w:r>
      <w:r w:rsidRPr="004F6F29">
        <w:rPr>
          <w:rStyle w:val="st"/>
          <w:rFonts w:asciiTheme="majorHAnsi" w:hAnsiTheme="majorHAnsi"/>
          <w:i/>
          <w:sz w:val="36"/>
        </w:rPr>
        <w:t>.</w:t>
      </w:r>
      <w:r w:rsidRPr="00234A75">
        <w:rPr>
          <w:rStyle w:val="st"/>
          <w:rFonts w:asciiTheme="majorHAnsi" w:hAnsiTheme="majorHAnsi"/>
          <w:i/>
          <w:sz w:val="36"/>
        </w:rPr>
        <w:t>”</w:t>
      </w:r>
    </w:p>
    <w:p w14:paraId="030B29B0" w14:textId="77777777" w:rsidR="005A4FD6" w:rsidRPr="00552AA9" w:rsidRDefault="004643AF" w:rsidP="005A4FD6">
      <w:pPr>
        <w:spacing w:line="276" w:lineRule="auto"/>
        <w:jc w:val="center"/>
        <w:rPr>
          <w:rStyle w:val="st"/>
          <w:rFonts w:asciiTheme="majorHAnsi" w:hAnsiTheme="majorHAnsi"/>
          <w:sz w:val="24"/>
        </w:rPr>
      </w:pPr>
      <w:r>
        <w:rPr>
          <w:rStyle w:val="st"/>
          <w:rFonts w:asciiTheme="majorHAnsi" w:hAnsiTheme="majorHAnsi"/>
          <w:i/>
          <w:color w:val="E88E0A"/>
        </w:rPr>
        <w:t>ANTON CHEKHOV</w:t>
      </w:r>
    </w:p>
    <w:p w14:paraId="5E4AEA40" w14:textId="77777777" w:rsidR="005A4FD6" w:rsidRPr="0043614C" w:rsidRDefault="0012789E" w:rsidP="005A4FD6">
      <w:pPr>
        <w:spacing w:line="276" w:lineRule="auto"/>
        <w:jc w:val="center"/>
        <w:rPr>
          <w:rStyle w:val="st"/>
          <w:rFonts w:asciiTheme="majorHAnsi" w:hAnsiTheme="majorHAnsi"/>
          <w:i/>
          <w:color w:val="E88E0A"/>
          <w:sz w:val="4"/>
        </w:rPr>
      </w:pPr>
    </w:p>
    <w:p w14:paraId="7B09849F" w14:textId="77777777" w:rsidR="005A4FD6" w:rsidRDefault="004643AF"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4CB37ECA" wp14:editId="1D13E021">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3731C3C5" w14:textId="77777777" w:rsidR="005A4FD6" w:rsidRPr="0043614C" w:rsidRDefault="0012789E" w:rsidP="005A4FD6">
      <w:pPr>
        <w:spacing w:line="276" w:lineRule="auto"/>
        <w:rPr>
          <w:rStyle w:val="st"/>
          <w:rFonts w:asciiTheme="majorHAnsi" w:hAnsiTheme="majorHAnsi"/>
          <w:sz w:val="4"/>
        </w:rPr>
      </w:pPr>
    </w:p>
    <w:p w14:paraId="0B3027B9" w14:textId="77777777" w:rsidR="005A4FD6" w:rsidRPr="001162D1" w:rsidRDefault="004643AF" w:rsidP="005A4FD6">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14:anchorId="1E8A162D" wp14:editId="32817B10">
            <wp:extent cx="5715000" cy="6455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9">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14:paraId="51709ECD" w14:textId="77777777" w:rsidR="005A4FD6" w:rsidRDefault="004643AF"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2C5AEFED" wp14:editId="37B32C24">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6888F9F5" w14:textId="77777777" w:rsidR="005A4FD6" w:rsidRPr="0043614C" w:rsidRDefault="0012789E" w:rsidP="005A4FD6">
      <w:pPr>
        <w:spacing w:line="276" w:lineRule="auto"/>
        <w:jc w:val="center"/>
        <w:rPr>
          <w:rStyle w:val="st"/>
          <w:rFonts w:asciiTheme="majorHAnsi" w:hAnsiTheme="majorHAnsi"/>
          <w:color w:val="E88E0A"/>
          <w:sz w:val="4"/>
        </w:rPr>
      </w:pPr>
    </w:p>
    <w:p w14:paraId="69EA23E3" w14:textId="77777777" w:rsidR="005A4FD6" w:rsidRPr="00B2579B" w:rsidRDefault="004643AF" w:rsidP="005A4FD6">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14:paraId="566FAD48" w14:textId="77777777" w:rsidR="005A4FD6" w:rsidRPr="0043614C" w:rsidRDefault="0012789E" w:rsidP="005A4FD6">
      <w:pPr>
        <w:spacing w:line="276" w:lineRule="auto"/>
        <w:jc w:val="center"/>
        <w:rPr>
          <w:rStyle w:val="st"/>
          <w:rFonts w:asciiTheme="majorHAnsi" w:hAnsiTheme="majorHAnsi"/>
          <w:sz w:val="4"/>
        </w:rPr>
      </w:pPr>
    </w:p>
    <w:p w14:paraId="155779A0" w14:textId="77777777" w:rsidR="005A4FD6" w:rsidRDefault="004643AF"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14:anchorId="6FB14122" wp14:editId="7E1CB04E">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10">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14:paraId="57E1BA21" w14:textId="77777777" w:rsidR="005A4FD6" w:rsidRPr="00EA0505" w:rsidRDefault="004643AF" w:rsidP="005A4FD6">
      <w:pPr>
        <w:spacing w:line="276" w:lineRule="auto"/>
        <w:jc w:val="center"/>
        <w:rPr>
          <w:rStyle w:val="st"/>
          <w:rFonts w:asciiTheme="majorHAnsi" w:hAnsiTheme="majorHAnsi"/>
          <w:b/>
          <w:i/>
          <w:sz w:val="36"/>
        </w:rPr>
      </w:pPr>
      <w:r>
        <w:rPr>
          <w:rStyle w:val="st"/>
          <w:rFonts w:asciiTheme="majorHAnsi" w:hAnsiTheme="majorHAnsi"/>
          <w:i/>
          <w:sz w:val="36"/>
        </w:rPr>
        <w:t>Which is heavier, a pound of lead or a pound of silver</w:t>
      </w:r>
      <w:r w:rsidRPr="003B2B01">
        <w:rPr>
          <w:rStyle w:val="st"/>
          <w:rFonts w:asciiTheme="majorHAnsi" w:hAnsiTheme="majorHAnsi"/>
          <w:i/>
          <w:sz w:val="36"/>
        </w:rPr>
        <w:t>?</w:t>
      </w:r>
    </w:p>
    <w:p w14:paraId="09AE5703" w14:textId="77777777" w:rsidR="005A4FD6" w:rsidRPr="0043614C" w:rsidRDefault="0012789E" w:rsidP="005A4FD6">
      <w:pPr>
        <w:spacing w:line="276" w:lineRule="auto"/>
        <w:jc w:val="center"/>
        <w:rPr>
          <w:rStyle w:val="st"/>
          <w:rFonts w:asciiTheme="majorHAnsi" w:hAnsiTheme="majorHAnsi"/>
          <w:i/>
          <w:color w:val="A6A6A6" w:themeColor="background1" w:themeShade="A6"/>
          <w:sz w:val="4"/>
        </w:rPr>
      </w:pPr>
    </w:p>
    <w:p w14:paraId="004CCB76" w14:textId="77777777" w:rsidR="005A4FD6" w:rsidRPr="001162D1" w:rsidRDefault="004643AF"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A26A2A">
        <w:rPr>
          <w:rStyle w:val="st"/>
          <w:rFonts w:asciiTheme="majorHAnsi" w:hAnsiTheme="majorHAnsi"/>
          <w:i/>
          <w:color w:val="646464"/>
        </w:rPr>
        <w:t>Up and down the stairs it goes, without moving any toes. It is found upstairs, downstairs, even in the hall; alas, it cannot move at all. What is it</w:t>
      </w:r>
      <w:r w:rsidRPr="001162D1">
        <w:rPr>
          <w:rStyle w:val="st"/>
          <w:rFonts w:asciiTheme="majorHAnsi" w:hAnsiTheme="majorHAnsi"/>
          <w:i/>
          <w:color w:val="646464"/>
        </w:rPr>
        <w:t>?</w:t>
      </w:r>
    </w:p>
    <w:p w14:paraId="1D261847" w14:textId="77777777" w:rsidR="005A4FD6" w:rsidRPr="001162D1" w:rsidRDefault="004643AF"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Pr>
          <w:rStyle w:val="st"/>
          <w:rFonts w:asciiTheme="majorHAnsi" w:hAnsiTheme="majorHAnsi"/>
          <w:i/>
          <w:color w:val="646464"/>
        </w:rPr>
        <w:t>Carpet.</w:t>
      </w:r>
    </w:p>
    <w:p w14:paraId="597E2E4A" w14:textId="77777777" w:rsidR="005A4FD6" w:rsidRPr="0043614C" w:rsidRDefault="0012789E" w:rsidP="005A4FD6">
      <w:pPr>
        <w:spacing w:line="276" w:lineRule="auto"/>
        <w:jc w:val="center"/>
        <w:rPr>
          <w:rStyle w:val="st"/>
          <w:rFonts w:asciiTheme="majorHAnsi" w:hAnsiTheme="majorHAnsi"/>
          <w:i/>
          <w:color w:val="A6A6A6" w:themeColor="background1" w:themeShade="A6"/>
          <w:sz w:val="4"/>
        </w:rPr>
      </w:pPr>
    </w:p>
    <w:p w14:paraId="58C2B495" w14:textId="77777777" w:rsidR="005A4FD6" w:rsidRDefault="004643AF"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2DA4A363" wp14:editId="201CDAF8">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14:paraId="4096A0F4" w14:textId="77777777" w:rsidR="005A4FD6" w:rsidRPr="0043614C" w:rsidRDefault="0012789E" w:rsidP="005A4FD6">
      <w:pPr>
        <w:spacing w:line="276" w:lineRule="auto"/>
        <w:rPr>
          <w:rFonts w:asciiTheme="majorHAnsi" w:hAnsiTheme="majorHAnsi"/>
          <w:color w:val="A6A6A6" w:themeColor="background1" w:themeShade="A6"/>
          <w:sz w:val="4"/>
          <w:szCs w:val="20"/>
        </w:rPr>
      </w:pPr>
    </w:p>
    <w:p w14:paraId="6DA98EE6" w14:textId="587ECC0B" w:rsidR="005A4FD6" w:rsidRPr="001D46B5" w:rsidRDefault="0012789E" w:rsidP="005A4FD6">
      <w:pPr>
        <w:spacing w:line="276" w:lineRule="auto"/>
        <w:jc w:val="center"/>
        <w:rPr>
          <w:rFonts w:asciiTheme="majorHAnsi" w:hAnsiTheme="majorHAnsi" w:cs="Times New Roman"/>
          <w:sz w:val="24"/>
          <w:szCs w:val="32"/>
        </w:rPr>
      </w:pPr>
      <w:r w:rsidRPr="0012789E">
        <w:rPr>
          <w:rFonts w:asciiTheme="majorHAnsi" w:hAnsiTheme="majorHAnsi" w:cs="Times New Roman"/>
          <w:sz w:val="24"/>
          <w:szCs w:val="32"/>
        </w:rPr>
        <w:t>Serge Mallat, CLTC</w:t>
      </w:r>
      <w:r w:rsidR="004643AF" w:rsidRPr="00237981">
        <w:rPr>
          <w:rFonts w:asciiTheme="majorHAnsi" w:hAnsiTheme="majorHAnsi" w:cs="Times New Roman"/>
          <w:sz w:val="24"/>
          <w:szCs w:val="32"/>
        </w:rPr>
        <w:t xml:space="preserve"> </w:t>
      </w:r>
      <w:r w:rsidR="004643AF">
        <w:rPr>
          <w:rFonts w:asciiTheme="majorHAnsi" w:hAnsiTheme="majorHAnsi" w:cs="Times New Roman"/>
          <w:sz w:val="24"/>
          <w:szCs w:val="32"/>
        </w:rPr>
        <w:t>|</w:t>
      </w:r>
      <w:r w:rsidR="004643AF" w:rsidRPr="00237981">
        <w:rPr>
          <w:rFonts w:asciiTheme="majorHAnsi" w:hAnsiTheme="majorHAnsi" w:cs="Times New Roman"/>
          <w:sz w:val="24"/>
          <w:szCs w:val="32"/>
        </w:rPr>
        <w:t xml:space="preserve"> </w:t>
      </w:r>
      <w:r w:rsidRPr="0012789E">
        <w:rPr>
          <w:rFonts w:asciiTheme="majorHAnsi" w:hAnsiTheme="majorHAnsi" w:cs="Times New Roman"/>
          <w:sz w:val="24"/>
          <w:szCs w:val="32"/>
        </w:rPr>
        <w:t>954-445-8222</w:t>
      </w:r>
      <w:r w:rsidR="004643AF" w:rsidRPr="00237981">
        <w:rPr>
          <w:rFonts w:asciiTheme="majorHAnsi" w:hAnsiTheme="majorHAnsi" w:cs="Times New Roman"/>
          <w:sz w:val="24"/>
          <w:szCs w:val="32"/>
        </w:rPr>
        <w:t xml:space="preserve"> </w:t>
      </w:r>
      <w:r w:rsidR="004643AF">
        <w:rPr>
          <w:rFonts w:asciiTheme="majorHAnsi" w:hAnsiTheme="majorHAnsi" w:cs="Times New Roman"/>
          <w:sz w:val="24"/>
          <w:szCs w:val="32"/>
        </w:rPr>
        <w:t>|</w:t>
      </w:r>
      <w:r w:rsidR="004643AF" w:rsidRPr="00237981">
        <w:rPr>
          <w:rFonts w:asciiTheme="majorHAnsi" w:hAnsiTheme="majorHAnsi" w:cs="Times New Roman"/>
          <w:sz w:val="24"/>
          <w:szCs w:val="32"/>
        </w:rPr>
        <w:t xml:space="preserve"> </w:t>
      </w:r>
      <w:r w:rsidRPr="0012789E">
        <w:rPr>
          <w:rFonts w:asciiTheme="majorHAnsi" w:hAnsiTheme="majorHAnsi" w:cs="Times New Roman"/>
          <w:sz w:val="24"/>
          <w:szCs w:val="32"/>
        </w:rPr>
        <w:t>smallat@onesouthfloridawa.com</w:t>
      </w:r>
      <w:r w:rsidR="004643AF" w:rsidRPr="00237981">
        <w:rPr>
          <w:rFonts w:asciiTheme="majorHAnsi" w:hAnsiTheme="majorHAnsi" w:cs="Times New Roman"/>
          <w:sz w:val="24"/>
          <w:szCs w:val="32"/>
        </w:rPr>
        <w:t xml:space="preserve"> </w:t>
      </w:r>
      <w:r w:rsidR="004643AF">
        <w:rPr>
          <w:rFonts w:asciiTheme="majorHAnsi" w:hAnsiTheme="majorHAnsi" w:cs="Times New Roman"/>
          <w:sz w:val="24"/>
          <w:szCs w:val="32"/>
        </w:rPr>
        <w:br/>
      </w:r>
      <w:r w:rsidRPr="0012789E">
        <w:rPr>
          <w:rFonts w:asciiTheme="majorHAnsi" w:hAnsiTheme="majorHAnsi" w:cs="Times New Roman"/>
          <w:sz w:val="24"/>
          <w:szCs w:val="32"/>
        </w:rPr>
        <w:t>www.onesouthfloridawa.com</w:t>
      </w:r>
      <w:r w:rsidR="004643AF">
        <w:rPr>
          <w:rFonts w:asciiTheme="majorHAnsi" w:hAnsiTheme="majorHAnsi" w:cs="Times New Roman"/>
          <w:sz w:val="24"/>
          <w:szCs w:val="32"/>
        </w:rPr>
        <w:br/>
      </w:r>
    </w:p>
    <w:p w14:paraId="1CDBFABA" w14:textId="77777777" w:rsidR="005A4FD6" w:rsidRPr="0043614C" w:rsidRDefault="004643AF"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to our mailing list.)</w:t>
      </w:r>
    </w:p>
    <w:p w14:paraId="3E2E7E13" w14:textId="77777777" w:rsidR="00237981" w:rsidRDefault="004643AF"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0E0912F2" wp14:editId="0D287FE5">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14:paraId="18A763D7" w14:textId="77777777" w:rsidR="00EA0505" w:rsidRPr="0043614C" w:rsidRDefault="0012789E" w:rsidP="00571E5C">
      <w:pPr>
        <w:spacing w:line="276" w:lineRule="auto"/>
        <w:jc w:val="both"/>
        <w:rPr>
          <w:rFonts w:asciiTheme="majorHAnsi" w:hAnsiTheme="majorHAnsi"/>
          <w:color w:val="A6A6A6" w:themeColor="background1" w:themeShade="A6"/>
          <w:sz w:val="2"/>
          <w:szCs w:val="16"/>
        </w:rPr>
      </w:pPr>
    </w:p>
    <w:p w14:paraId="280D9C27" w14:textId="00C5007C" w:rsidR="0012789E" w:rsidRPr="0012789E" w:rsidRDefault="0012789E" w:rsidP="0012789E">
      <w:pPr>
        <w:spacing w:line="276" w:lineRule="auto"/>
        <w:jc w:val="both"/>
        <w:rPr>
          <w:rFonts w:asciiTheme="majorHAnsi" w:hAnsiTheme="majorHAnsi"/>
          <w:color w:val="646464"/>
          <w:sz w:val="16"/>
          <w:szCs w:val="16"/>
        </w:rPr>
      </w:pPr>
      <w:r w:rsidRPr="0012789E">
        <w:rPr>
          <w:rFonts w:asciiTheme="majorHAnsi" w:hAnsiTheme="majorHAnsi"/>
          <w:color w:val="646464"/>
          <w:sz w:val="16"/>
          <w:szCs w:val="16"/>
        </w:rPr>
        <w:t>Registered Representative and Investment Advisor Representative of and securities offered through OneAmerica Securities, Inc., a Registered Investment Advisor, Member FINRA, SIPC. OneSouth Florida Wealth Advisors is not an affiliate of OneAmerica Securities and is not a broker dealer or Registered Investment Advisor.</w:t>
      </w:r>
    </w:p>
    <w:p w14:paraId="18E8D25E" w14:textId="10F0CBBE" w:rsidR="0012789E" w:rsidRPr="0012789E" w:rsidRDefault="0012789E" w:rsidP="0012789E">
      <w:pPr>
        <w:spacing w:line="276" w:lineRule="auto"/>
        <w:jc w:val="both"/>
        <w:rPr>
          <w:rFonts w:asciiTheme="majorHAnsi" w:hAnsiTheme="majorHAnsi"/>
          <w:color w:val="646464"/>
          <w:sz w:val="16"/>
          <w:szCs w:val="16"/>
        </w:rPr>
      </w:pPr>
      <w:r w:rsidRPr="0012789E">
        <w:rPr>
          <w:rFonts w:asciiTheme="majorHAnsi" w:hAnsiTheme="majorHAnsi"/>
          <w:color w:val="646464"/>
          <w:sz w:val="16"/>
          <w:szCs w:val="16"/>
        </w:rPr>
        <w:t>Do not transmit orders regarding your OneAmerica Securities, Inc. account via e-mail. OneAmerica Securities, Inc. and OneSouth Florida Wealth Advisors will not be responsible for carrying out orders and or instructions.</w:t>
      </w:r>
    </w:p>
    <w:p w14:paraId="68ADE6C6" w14:textId="36DB2A41" w:rsidR="00237981" w:rsidRDefault="0012789E" w:rsidP="0012789E">
      <w:pPr>
        <w:spacing w:line="276" w:lineRule="auto"/>
        <w:jc w:val="both"/>
        <w:rPr>
          <w:rFonts w:asciiTheme="majorHAnsi" w:hAnsiTheme="majorHAnsi"/>
          <w:color w:val="646464"/>
          <w:sz w:val="16"/>
          <w:szCs w:val="16"/>
        </w:rPr>
      </w:pPr>
      <w:r w:rsidRPr="0012789E">
        <w:rPr>
          <w:rFonts w:asciiTheme="majorHAnsi" w:hAnsiTheme="majorHAnsi"/>
          <w:color w:val="646464"/>
          <w:sz w:val="16"/>
          <w:szCs w:val="16"/>
        </w:rPr>
        <w:t>This message is intended only for the use of the individual or entity to which the transmission is addressed. Any interception may be a violation of law. If you are not the intended recipient, any dissemination, distribution or copying of this message is strictly prohibited. If you are not the intended recipient, please contact the sender and destroy all copies of the document.</w:t>
      </w:r>
    </w:p>
    <w:p w14:paraId="727B388E" w14:textId="77777777" w:rsidR="007E1B9D" w:rsidRPr="007E1B9D" w:rsidRDefault="004643AF" w:rsidP="007E1B9D">
      <w:pPr>
        <w:spacing w:line="276" w:lineRule="auto"/>
        <w:jc w:val="both"/>
        <w:rPr>
          <w:rFonts w:asciiTheme="majorHAnsi" w:hAnsiTheme="majorHAnsi"/>
          <w:color w:val="646464"/>
          <w:sz w:val="16"/>
          <w:szCs w:val="16"/>
        </w:rPr>
      </w:pPr>
      <w:r w:rsidRPr="007E1B9D">
        <w:rPr>
          <w:rFonts w:asciiTheme="majorHAnsi" w:hAnsiTheme="majorHAnsi"/>
          <w:color w:val="646464"/>
          <w:sz w:val="16"/>
          <w:szCs w:val="16"/>
        </w:rPr>
        <w:t>Provided content is for overview and informational purposes only and is not intended and should not be relied upon as individualized tax, legal, fiduciary, or investment advice. Neither the companies of OneAmerica nor their representatives provide tax or legal advice. For answers to specific questions and before making any decisions, please consult a qua</w:t>
      </w:r>
      <w:r>
        <w:rPr>
          <w:rFonts w:asciiTheme="majorHAnsi" w:hAnsiTheme="majorHAnsi"/>
          <w:color w:val="646464"/>
          <w:sz w:val="16"/>
          <w:szCs w:val="16"/>
        </w:rPr>
        <w:t>lified attorney or tax advisor.</w:t>
      </w:r>
    </w:p>
    <w:p w14:paraId="7C359EBC" w14:textId="77777777" w:rsidR="007E1B9D" w:rsidRPr="001162D1" w:rsidRDefault="004643AF" w:rsidP="007E1B9D">
      <w:pPr>
        <w:spacing w:line="276" w:lineRule="auto"/>
        <w:jc w:val="both"/>
        <w:rPr>
          <w:rFonts w:asciiTheme="majorHAnsi" w:hAnsiTheme="majorHAnsi"/>
          <w:color w:val="646464"/>
          <w:sz w:val="16"/>
          <w:szCs w:val="16"/>
        </w:rPr>
      </w:pPr>
      <w:r w:rsidRPr="007E1B9D">
        <w:rPr>
          <w:rFonts w:asciiTheme="majorHAnsi" w:hAnsiTheme="majorHAnsi"/>
          <w:color w:val="646464"/>
          <w:sz w:val="16"/>
          <w:szCs w:val="16"/>
        </w:rPr>
        <w:t>Not affiliated with or endorsed by the Social Security Administration, the Centers for Medicare &amp; Medicaid Services, or any governmental agency.</w:t>
      </w:r>
    </w:p>
    <w:p w14:paraId="30179BF1" w14:textId="77777777" w:rsidR="00613524" w:rsidRDefault="004643AF" w:rsidP="00E476E1">
      <w:pPr>
        <w:spacing w:line="276" w:lineRule="auto"/>
        <w:jc w:val="both"/>
        <w:rPr>
          <w:rFonts w:asciiTheme="majorHAnsi" w:hAnsiTheme="majorHAnsi" w:cs="Arial"/>
          <w:color w:val="646464"/>
          <w:sz w:val="16"/>
          <w:szCs w:val="16"/>
        </w:rPr>
      </w:pPr>
      <w:r w:rsidRPr="001162D1">
        <w:rPr>
          <w:rFonts w:asciiTheme="majorHAnsi" w:hAnsiTheme="majorHAnsi" w:cs="Arial"/>
          <w:color w:val="646464"/>
          <w:sz w:val="16"/>
          <w:szCs w:val="16"/>
        </w:rPr>
        <w:t xml:space="preserve">This material was prepared by MarketingPro, Inc., and does not necessarily represent the views of the presenting party, nor their affiliates. The information herein has been derived from sources believed to be accurate. Please note - investing involves risk, and past performance is no guarantee of future results. Investments will fluctuate and when redeemed may be worth more or less than when originally invested.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market indices discussed are unmanaged and are not illustrative of any particular investment. Indices do not incur management fees, costs and expenses, and cannot be invested into directly. All economic and performance data is historical and not indicative of future results. The Dow Jones Industrial Average is a price-weighted index of 30 actively traded blue-chip stocks. The NASDAQ Composite Index is a market-weighted index of all over-the-counter common stocks traded on the National Association of Securities Dealers Automated </w:t>
      </w:r>
      <w:r w:rsidRPr="001162D1">
        <w:rPr>
          <w:rFonts w:asciiTheme="majorHAnsi" w:hAnsiTheme="majorHAnsi" w:cs="Arial"/>
          <w:color w:val="646464"/>
          <w:sz w:val="16"/>
          <w:szCs w:val="16"/>
        </w:rPr>
        <w:lastRenderedPageBreak/>
        <w:t>Quotation System. The Standard &amp; Poor's 500 (S&amp;P 500) is a market-cap weighted index composed of the common stocks of 500 leading companies in leading industries of the U.S. economy. NYSE Group, Inc. (NYSE:NYX) operates two securities exchanges: the New York Stock Exchange (the “NYSE”) and NYSE Arca (formerly known as the Archipelago Exchange, or ArcaEx®, and the Pacific Exchange). NYSE Group is a leading provider of securities listing, trading and market data products and services. The New York Mercantile Exchange, Inc. (NYMEX) is the world's largest physical commodity futures exchange and the preeminent trading forum for energy and precious metals, with trading conducted through two divisions – the NYMEX Division, home to the energy, platinum, and palladium markets, and the COMEX Division, on which all other metals trade. Additional risks are associated with international investing, such as currency fluctuations, political and economic instability and differences in accounting standards. This material represents an assessment of the market environment at a specific point in time and is not intended to be a forecast of future events, or a guarantee of future results. MarketingPro, Inc. is not affiliated with any person or firm that may be providing this information to you. The publisher is not engaged in rendering legal, accounting or other professional services. If assistance is needed, the reader is advised to engage the services of a competent professional.</w:t>
      </w:r>
    </w:p>
    <w:p w14:paraId="14C639F4" w14:textId="77777777" w:rsidR="00DF1556" w:rsidRPr="002543AC" w:rsidRDefault="004643AF" w:rsidP="00DF1556">
      <w:pPr>
        <w:spacing w:line="276" w:lineRule="auto"/>
        <w:rPr>
          <w:rFonts w:asciiTheme="majorHAnsi" w:hAnsiTheme="majorHAnsi" w:cs="Arial"/>
          <w:color w:val="646464"/>
          <w:sz w:val="16"/>
          <w:szCs w:val="16"/>
        </w:rPr>
      </w:pPr>
      <w:bookmarkStart w:id="1" w:name="_Hlk2950709"/>
      <w:bookmarkStart w:id="2" w:name="_Hlk5367224"/>
      <w:bookmarkStart w:id="3" w:name="_Hlk1133051"/>
      <w:r w:rsidRPr="002543AC">
        <w:rPr>
          <w:rFonts w:asciiTheme="majorHAnsi" w:hAnsiTheme="majorHAnsi" w:cs="Arial"/>
          <w:color w:val="646464"/>
          <w:sz w:val="16"/>
          <w:szCs w:val="16"/>
        </w:rPr>
        <w:t>CITATIONS:</w:t>
      </w:r>
    </w:p>
    <w:p w14:paraId="13AA1179" w14:textId="77777777" w:rsidR="00DF1556" w:rsidRDefault="004643AF" w:rsidP="00E01365">
      <w:pPr>
        <w:spacing w:after="0" w:line="240" w:lineRule="auto"/>
        <w:rPr>
          <w:rFonts w:asciiTheme="majorHAnsi" w:hAnsiTheme="majorHAnsi" w:cs="Arial"/>
          <w:color w:val="767171" w:themeColor="background2" w:themeShade="80"/>
          <w:sz w:val="16"/>
        </w:rPr>
      </w:pPr>
      <w:bookmarkStart w:id="4" w:name="_Hlk7787319"/>
      <w:r>
        <w:rPr>
          <w:rFonts w:asciiTheme="majorHAnsi" w:hAnsiTheme="majorHAnsi" w:cs="Arial"/>
          <w:color w:val="767171" w:themeColor="background2" w:themeShade="80"/>
          <w:sz w:val="16"/>
        </w:rPr>
        <w:t xml:space="preserve">1 - </w:t>
      </w:r>
      <w:bookmarkStart w:id="5" w:name="_Hlk20485190"/>
      <w:r w:rsidRPr="00897822">
        <w:rPr>
          <w:rFonts w:asciiTheme="majorHAnsi" w:hAnsiTheme="majorHAnsi" w:cs="Arial"/>
          <w:color w:val="767171" w:themeColor="background2" w:themeShade="80"/>
          <w:sz w:val="16"/>
        </w:rPr>
        <w:t xml:space="preserve">cnn.com/2019/09/27/investing/dow-stock-market-today-oil/index.html </w:t>
      </w:r>
      <w:bookmarkEnd w:id="5"/>
      <w:r>
        <w:rPr>
          <w:rFonts w:asciiTheme="majorHAnsi" w:hAnsiTheme="majorHAnsi" w:cs="Arial"/>
          <w:color w:val="767171" w:themeColor="background2" w:themeShade="80"/>
          <w:sz w:val="16"/>
        </w:rPr>
        <w:t>[9/27/19]</w:t>
      </w:r>
    </w:p>
    <w:p w14:paraId="7E6CFB89" w14:textId="77777777" w:rsidR="00DF1556" w:rsidRDefault="004643AF" w:rsidP="00E01365">
      <w:pPr>
        <w:spacing w:after="0" w:line="240" w:lineRule="auto"/>
        <w:rPr>
          <w:noProof/>
        </w:rPr>
      </w:pPr>
      <w:r>
        <w:rPr>
          <w:rFonts w:asciiTheme="majorHAnsi" w:hAnsiTheme="majorHAnsi" w:cs="Arial"/>
          <w:color w:val="767171" w:themeColor="background2" w:themeShade="80"/>
          <w:sz w:val="16"/>
        </w:rPr>
        <w:t xml:space="preserve">2 </w:t>
      </w:r>
      <w:r w:rsidRPr="008E589A">
        <w:rPr>
          <w:rFonts w:asciiTheme="majorHAnsi" w:hAnsiTheme="majorHAnsi" w:cs="Arial"/>
          <w:color w:val="767171" w:themeColor="background2" w:themeShade="80"/>
          <w:sz w:val="16"/>
        </w:rPr>
        <w:t xml:space="preserve">- </w:t>
      </w:r>
      <w:bookmarkStart w:id="6"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6"/>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9/27</w:t>
      </w:r>
      <w:r w:rsidRPr="008E589A">
        <w:rPr>
          <w:rFonts w:asciiTheme="majorHAnsi" w:hAnsiTheme="majorHAnsi" w:cs="Arial"/>
          <w:color w:val="767171" w:themeColor="background2" w:themeShade="80"/>
          <w:sz w:val="16"/>
        </w:rPr>
        <w:t>/19]</w:t>
      </w:r>
      <w:r w:rsidRPr="00A17958">
        <w:rPr>
          <w:noProof/>
        </w:rPr>
        <w:t xml:space="preserve"> </w:t>
      </w:r>
      <w:r w:rsidRPr="002B461B">
        <w:rPr>
          <w:noProof/>
        </w:rPr>
        <w:t xml:space="preserve">  </w:t>
      </w:r>
    </w:p>
    <w:p w14:paraId="35FAB9E5" w14:textId="77777777" w:rsidR="00DF1556" w:rsidRDefault="004643AF" w:rsidP="00E01365">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3</w:t>
      </w:r>
      <w:r w:rsidRPr="008E589A">
        <w:rPr>
          <w:rFonts w:asciiTheme="majorHAnsi" w:hAnsiTheme="majorHAnsi" w:cs="Calibri"/>
          <w:color w:val="767171" w:themeColor="background2" w:themeShade="80"/>
          <w:sz w:val="16"/>
          <w:szCs w:val="16"/>
        </w:rPr>
        <w:t xml:space="preserve"> - </w:t>
      </w:r>
      <w:bookmarkStart w:id="7" w:name="_Hlk20485223"/>
      <w:r w:rsidRPr="009C6AE7">
        <w:rPr>
          <w:rFonts w:asciiTheme="majorHAnsi" w:hAnsiTheme="majorHAnsi" w:cs="Calibri"/>
          <w:color w:val="767171" w:themeColor="background2" w:themeShade="80"/>
          <w:sz w:val="16"/>
          <w:szCs w:val="16"/>
        </w:rPr>
        <w:t xml:space="preserve">quotes.wsj.com/index/XX/990300/historical-prices </w:t>
      </w:r>
      <w:bookmarkEnd w:id="7"/>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9/27</w:t>
      </w:r>
      <w:r w:rsidRPr="008E589A">
        <w:rPr>
          <w:rFonts w:asciiTheme="majorHAnsi" w:hAnsiTheme="majorHAnsi" w:cs="Calibri"/>
          <w:color w:val="767171" w:themeColor="background2" w:themeShade="80"/>
          <w:sz w:val="16"/>
          <w:szCs w:val="16"/>
        </w:rPr>
        <w:t>/19]</w:t>
      </w:r>
    </w:p>
    <w:p w14:paraId="6EBA5B3C" w14:textId="77777777" w:rsidR="00DF1556" w:rsidRDefault="004643AF" w:rsidP="00E01365">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4 - </w:t>
      </w:r>
      <w:bookmarkStart w:id="8" w:name="_Hlk20485261"/>
      <w:r w:rsidRPr="00F15BE2">
        <w:rPr>
          <w:rFonts w:asciiTheme="majorHAnsi" w:hAnsiTheme="majorHAnsi" w:cs="Arial"/>
          <w:color w:val="767171" w:themeColor="background2" w:themeShade="80"/>
          <w:sz w:val="16"/>
        </w:rPr>
        <w:t xml:space="preserve">marketwatch.com/story/consumer-spending-barely-rises-in-august-as-americans-save-more-2019-09-27 </w:t>
      </w:r>
      <w:bookmarkEnd w:id="8"/>
      <w:r>
        <w:rPr>
          <w:rFonts w:asciiTheme="majorHAnsi" w:hAnsiTheme="majorHAnsi" w:cs="Arial"/>
          <w:color w:val="767171" w:themeColor="background2" w:themeShade="80"/>
          <w:sz w:val="16"/>
        </w:rPr>
        <w:t>[9/27/19]</w:t>
      </w:r>
    </w:p>
    <w:p w14:paraId="7E4AECDA" w14:textId="77777777" w:rsidR="00DF1556" w:rsidRDefault="004643AF" w:rsidP="00E01365">
      <w:pPr>
        <w:spacing w:after="0" w:line="240" w:lineRule="auto"/>
        <w:rPr>
          <w:rFonts w:asciiTheme="majorHAnsi" w:hAnsiTheme="majorHAnsi" w:cs="Arial"/>
          <w:color w:val="767171" w:themeColor="background2" w:themeShade="80"/>
          <w:sz w:val="16"/>
        </w:rPr>
      </w:pP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 </w:t>
      </w:r>
      <w:bookmarkStart w:id="9" w:name="_Hlk20485280"/>
      <w:r w:rsidRPr="0089104E">
        <w:rPr>
          <w:rFonts w:asciiTheme="majorHAnsi" w:hAnsiTheme="majorHAnsi" w:cstheme="majorHAnsi"/>
          <w:color w:val="808080" w:themeColor="background1" w:themeShade="80"/>
          <w:sz w:val="16"/>
          <w:szCs w:val="16"/>
        </w:rPr>
        <w:t>investing.com/economic-calendar</w:t>
      </w:r>
      <w:r>
        <w:rPr>
          <w:rFonts w:asciiTheme="majorHAnsi" w:hAnsiTheme="majorHAnsi" w:cstheme="majorHAnsi"/>
          <w:color w:val="808080" w:themeColor="background1" w:themeShade="80"/>
          <w:sz w:val="16"/>
          <w:szCs w:val="16"/>
        </w:rPr>
        <w:t xml:space="preserve"> </w:t>
      </w:r>
      <w:bookmarkEnd w:id="9"/>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9/27</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1B6D624E" w14:textId="77777777" w:rsidR="00DF1556" w:rsidRDefault="004643AF" w:rsidP="00E01365">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6 - </w:t>
      </w:r>
      <w:bookmarkStart w:id="10" w:name="_Hlk20485314"/>
      <w:r w:rsidRPr="00DC6983">
        <w:rPr>
          <w:rFonts w:asciiTheme="majorHAnsi" w:hAnsiTheme="majorHAnsi" w:cs="Arial"/>
          <w:color w:val="767171" w:themeColor="background2" w:themeShade="80"/>
          <w:sz w:val="16"/>
        </w:rPr>
        <w:t xml:space="preserve">conference-board.org/data/consumerconfidence.cfm </w:t>
      </w:r>
      <w:bookmarkEnd w:id="10"/>
      <w:r>
        <w:rPr>
          <w:rFonts w:asciiTheme="majorHAnsi" w:hAnsiTheme="majorHAnsi" w:cs="Arial"/>
          <w:color w:val="767171" w:themeColor="background2" w:themeShade="80"/>
          <w:sz w:val="16"/>
        </w:rPr>
        <w:t>[9/24/19]</w:t>
      </w:r>
    </w:p>
    <w:p w14:paraId="4E610E98" w14:textId="77777777" w:rsidR="00E01365" w:rsidRDefault="004643AF" w:rsidP="00E01365">
      <w:pPr>
        <w:spacing w:after="0" w:line="240" w:lineRule="auto"/>
        <w:rPr>
          <w:noProof/>
        </w:rPr>
      </w:pPr>
      <w:r>
        <w:rPr>
          <w:rFonts w:asciiTheme="majorHAnsi" w:hAnsiTheme="majorHAnsi" w:cstheme="majorHAnsi"/>
          <w:color w:val="808080" w:themeColor="background1" w:themeShade="80"/>
          <w:sz w:val="16"/>
          <w:szCs w:val="16"/>
        </w:rPr>
        <w:t>7</w:t>
      </w:r>
      <w:r w:rsidRPr="00410159">
        <w:rPr>
          <w:rFonts w:asciiTheme="majorHAnsi" w:hAnsiTheme="majorHAnsi" w:cstheme="majorHAnsi"/>
          <w:color w:val="808080" w:themeColor="background1" w:themeShade="80"/>
          <w:sz w:val="16"/>
          <w:szCs w:val="16"/>
        </w:rPr>
        <w:t xml:space="preserve"> - </w:t>
      </w:r>
      <w:bookmarkStart w:id="11" w:name="_Hlk20485336"/>
      <w:r w:rsidRPr="0089104E">
        <w:rPr>
          <w:rFonts w:asciiTheme="majorHAnsi" w:hAnsiTheme="majorHAnsi" w:cstheme="majorHAnsi"/>
          <w:color w:val="808080" w:themeColor="background1" w:themeShade="80"/>
          <w:sz w:val="16"/>
          <w:szCs w:val="16"/>
        </w:rPr>
        <w:t xml:space="preserve">marketwatch.com/story/consumer-sentiment-rebounds-in-september-but-americans-more-anxious-2019-09-27 </w:t>
      </w:r>
      <w:bookmarkEnd w:id="11"/>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9/27</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8E589A">
        <w:rPr>
          <w:rFonts w:asciiTheme="majorHAnsi" w:hAnsiTheme="majorHAnsi" w:cs="Arial"/>
          <w:color w:val="767171" w:themeColor="background2" w:themeShade="80"/>
          <w:sz w:val="16"/>
        </w:rPr>
        <w:t>]</w:t>
      </w:r>
    </w:p>
    <w:p w14:paraId="7C79C943" w14:textId="77777777" w:rsidR="00DF1556" w:rsidRPr="00E01365" w:rsidRDefault="004643AF" w:rsidP="00E01365">
      <w:pPr>
        <w:spacing w:after="0" w:line="240" w:lineRule="auto"/>
        <w:rPr>
          <w:noProof/>
        </w:rPr>
      </w:pPr>
      <w:r>
        <w:rPr>
          <w:rFonts w:asciiTheme="majorHAnsi" w:hAnsiTheme="majorHAnsi" w:cs="Arial"/>
          <w:color w:val="767171" w:themeColor="background2" w:themeShade="80"/>
          <w:sz w:val="16"/>
        </w:rPr>
        <w:t xml:space="preserve">8 - </w:t>
      </w:r>
      <w:r w:rsidRPr="00E01365">
        <w:rPr>
          <w:rFonts w:asciiTheme="majorHAnsi" w:hAnsiTheme="majorHAnsi" w:cs="Arial"/>
          <w:color w:val="767171" w:themeColor="background2" w:themeShade="80"/>
          <w:sz w:val="16"/>
        </w:rPr>
        <w:t xml:space="preserve">tinyurl.com/y2n8uvng </w:t>
      </w:r>
      <w:r>
        <w:rPr>
          <w:rFonts w:asciiTheme="majorHAnsi" w:hAnsiTheme="majorHAnsi" w:cs="Arial"/>
          <w:color w:val="767171" w:themeColor="background2" w:themeShade="80"/>
          <w:sz w:val="16"/>
        </w:rPr>
        <w:t>[9/8/19]</w:t>
      </w:r>
    </w:p>
    <w:p w14:paraId="672B0CB1" w14:textId="77777777" w:rsidR="00DF1556" w:rsidRDefault="0012789E" w:rsidP="00DF1556">
      <w:pPr>
        <w:spacing w:line="276" w:lineRule="auto"/>
        <w:rPr>
          <w:rFonts w:asciiTheme="majorHAnsi" w:hAnsiTheme="majorHAnsi" w:cs="Arial"/>
          <w:color w:val="767171" w:themeColor="background2" w:themeShade="80"/>
          <w:sz w:val="16"/>
        </w:rPr>
      </w:pPr>
      <w:bookmarkStart w:id="12" w:name="_Hlk2950788"/>
      <w:bookmarkStart w:id="13" w:name="_Hlk5367252"/>
      <w:bookmarkEnd w:id="1"/>
      <w:bookmarkEnd w:id="2"/>
      <w:bookmarkEnd w:id="4"/>
    </w:p>
    <w:p w14:paraId="7992DE27" w14:textId="77777777" w:rsidR="00DF1556" w:rsidRPr="002543AC" w:rsidRDefault="004643AF" w:rsidP="00DF1556">
      <w:pPr>
        <w:spacing w:line="276" w:lineRule="auto"/>
        <w:rPr>
          <w:rFonts w:asciiTheme="majorHAnsi" w:hAnsiTheme="majorHAnsi" w:cs="Arial"/>
          <w:color w:val="646464"/>
          <w:sz w:val="16"/>
          <w:szCs w:val="16"/>
        </w:rPr>
      </w:pPr>
      <w:r w:rsidRPr="002543AC">
        <w:rPr>
          <w:rFonts w:asciiTheme="majorHAnsi" w:hAnsiTheme="majorHAnsi" w:cs="Arial"/>
          <w:color w:val="646464"/>
          <w:sz w:val="16"/>
          <w:szCs w:val="16"/>
        </w:rPr>
        <w:t>CHART CITATIONS:</w:t>
      </w:r>
    </w:p>
    <w:p w14:paraId="1261880A" w14:textId="77777777" w:rsidR="00DF1556" w:rsidRPr="002B461B" w:rsidRDefault="004643AF" w:rsidP="00DF1556">
      <w:pPr>
        <w:spacing w:after="0" w:line="240" w:lineRule="auto"/>
        <w:rPr>
          <w:noProof/>
        </w:rPr>
      </w:pPr>
      <w:bookmarkStart w:id="14" w:name="_Hlk7787375"/>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9/27</w:t>
      </w:r>
      <w:r w:rsidRPr="008E589A">
        <w:rPr>
          <w:rFonts w:asciiTheme="majorHAnsi" w:hAnsiTheme="majorHAnsi" w:cs="Arial"/>
          <w:color w:val="767171" w:themeColor="background2" w:themeShade="80"/>
          <w:sz w:val="16"/>
        </w:rPr>
        <w:t>/19]</w:t>
      </w:r>
      <w:r w:rsidRPr="00A17958">
        <w:rPr>
          <w:noProof/>
        </w:rPr>
        <w:t xml:space="preserve"> </w:t>
      </w:r>
      <w:r w:rsidRPr="002B461B">
        <w:rPr>
          <w:noProof/>
        </w:rPr>
        <w:t xml:space="preserve">  </w:t>
      </w:r>
      <w:r w:rsidRPr="00A17958">
        <w:rPr>
          <w:noProof/>
        </w:rPr>
        <w:t xml:space="preserve"> </w:t>
      </w:r>
      <w:r w:rsidRPr="002B461B">
        <w:rPr>
          <w:noProof/>
        </w:rPr>
        <w:t xml:space="preserve">  </w:t>
      </w:r>
    </w:p>
    <w:p w14:paraId="42ACA380" w14:textId="77777777" w:rsidR="00ED315F" w:rsidRDefault="004643AF" w:rsidP="00DF1556">
      <w:pPr>
        <w:spacing w:after="0" w:line="240" w:lineRule="auto"/>
        <w:rPr>
          <w:rFonts w:asciiTheme="majorHAnsi" w:hAnsiTheme="majorHAnsi" w:cs="Calibri"/>
          <w:color w:val="767171" w:themeColor="background2" w:themeShade="80"/>
          <w:sz w:val="16"/>
          <w:szCs w:val="16"/>
        </w:rPr>
      </w:pPr>
      <w:r w:rsidRPr="009C6AE7">
        <w:rPr>
          <w:rFonts w:asciiTheme="majorHAnsi" w:hAnsiTheme="majorHAnsi" w:cs="Calibri"/>
          <w:color w:val="767171" w:themeColor="background2" w:themeShade="80"/>
          <w:sz w:val="16"/>
          <w:szCs w:val="16"/>
        </w:rPr>
        <w:t xml:space="preserve">quotes.wsj.com/index/XX/990300/historical-prices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9/27</w:t>
      </w:r>
      <w:r w:rsidRPr="008E589A">
        <w:rPr>
          <w:rFonts w:asciiTheme="majorHAnsi" w:hAnsiTheme="majorHAnsi" w:cs="Calibri"/>
          <w:color w:val="767171" w:themeColor="background2" w:themeShade="80"/>
          <w:sz w:val="16"/>
          <w:szCs w:val="16"/>
        </w:rPr>
        <w:t>/19]</w:t>
      </w:r>
    </w:p>
    <w:p w14:paraId="7409445B" w14:textId="77777777" w:rsidR="00DF1556" w:rsidRDefault="004643AF" w:rsidP="00DF1556">
      <w:pPr>
        <w:spacing w:after="0" w:line="240" w:lineRule="auto"/>
        <w:rPr>
          <w:rFonts w:asciiTheme="majorHAnsi" w:hAnsiTheme="majorHAnsi" w:cstheme="majorHAnsi"/>
          <w:color w:val="767171" w:themeColor="background2" w:themeShade="80"/>
          <w:sz w:val="16"/>
          <w:szCs w:val="16"/>
        </w:rPr>
      </w:pPr>
      <w:r w:rsidRPr="00462115">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[9/27/19]</w:t>
      </w:r>
    </w:p>
    <w:bookmarkEnd w:id="14"/>
    <w:p w14:paraId="2290559D" w14:textId="77777777" w:rsidR="00DF1556" w:rsidRPr="008E589A" w:rsidRDefault="004643AF" w:rsidP="00DF1556">
      <w:pPr>
        <w:spacing w:after="0" w:line="240" w:lineRule="auto"/>
        <w:rPr>
          <w:rFonts w:asciiTheme="majorHAnsi" w:hAnsiTheme="majorHAnsi" w:cs="Arial"/>
          <w:color w:val="767171" w:themeColor="background2" w:themeShade="80"/>
          <w:sz w:val="16"/>
        </w:rPr>
      </w:pPr>
      <w:r w:rsidRPr="00462115">
        <w:rPr>
          <w:rFonts w:asciiTheme="majorHAnsi" w:hAnsiTheme="majorHAnsi" w:cs="Arial"/>
          <w:color w:val="767171" w:themeColor="background2" w:themeShade="80"/>
          <w:sz w:val="16"/>
        </w:rPr>
        <w:t xml:space="preserve">treasury.gov/resource-center/data-chart-center/interest-rates/Pages/TextView.aspx?data=yield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9/27</w:t>
      </w:r>
      <w:r w:rsidRPr="008E589A">
        <w:rPr>
          <w:rFonts w:asciiTheme="majorHAnsi" w:hAnsiTheme="majorHAnsi" w:cs="Arial"/>
          <w:color w:val="767171" w:themeColor="background2" w:themeShade="80"/>
          <w:sz w:val="16"/>
        </w:rPr>
        <w:t>/19]</w:t>
      </w:r>
    </w:p>
    <w:p w14:paraId="2EA14F8F" w14:textId="20B03AF6" w:rsidR="007916FF" w:rsidRPr="0012789E" w:rsidRDefault="004643AF" w:rsidP="0012789E">
      <w:pPr>
        <w:spacing w:after="0" w:line="240" w:lineRule="auto"/>
      </w:pPr>
      <w:bookmarkStart w:id="15" w:name="_Hlk7787450"/>
      <w:r w:rsidRPr="00462115">
        <w:rPr>
          <w:rFonts w:asciiTheme="majorHAnsi" w:hAnsiTheme="majorHAnsi" w:cs="Arial"/>
          <w:color w:val="767171" w:themeColor="background2" w:themeShade="80"/>
          <w:sz w:val="16"/>
        </w:rPr>
        <w:t>treasury.gov/resource-center/data-chart-center/interest-rates/Pages/TextView.aspx?data=yieldAll</w:t>
      </w:r>
      <w:r w:rsidRPr="008E589A">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9/27</w:t>
      </w:r>
      <w:r w:rsidRPr="008E589A">
        <w:rPr>
          <w:rFonts w:asciiTheme="majorHAnsi" w:hAnsiTheme="majorHAnsi" w:cs="Arial"/>
          <w:color w:val="767171" w:themeColor="background2" w:themeShade="80"/>
          <w:sz w:val="16"/>
        </w:rPr>
        <w:t>/19]</w:t>
      </w:r>
      <w:bookmarkEnd w:id="3"/>
      <w:bookmarkEnd w:id="12"/>
      <w:bookmarkEnd w:id="13"/>
      <w:bookmarkEnd w:id="15"/>
    </w:p>
    <w:sectPr w:rsidR="007916FF" w:rsidRPr="0012789E" w:rsidSect="002B3955">
      <w:headerReference w:type="even" r:id="rId11"/>
      <w:headerReference w:type="default" r:id="rId12"/>
      <w:footerReference w:type="even" r:id="rId13"/>
      <w:footerReference w:type="default" r:id="rId14"/>
      <w:headerReference w:type="first" r:id="rId15"/>
      <w:footerReference w:type="first" r:id="rId16"/>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F473" w14:textId="77777777" w:rsidR="00881FD1" w:rsidRDefault="004643AF">
      <w:pPr>
        <w:spacing w:after="0" w:line="240" w:lineRule="auto"/>
      </w:pPr>
      <w:r>
        <w:separator/>
      </w:r>
    </w:p>
  </w:endnote>
  <w:endnote w:type="continuationSeparator" w:id="0">
    <w:p w14:paraId="46F72439" w14:textId="77777777" w:rsidR="00881FD1" w:rsidRDefault="0046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7976" w14:textId="77777777" w:rsidR="0012789E" w:rsidRDefault="00127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52E3" w14:textId="77777777" w:rsidR="00595AB4" w:rsidRDefault="004643AF">
    <w:pPr>
      <w:jc w:val="right"/>
      <w:rPr>
        <w:sz w:val="16"/>
      </w:rPr>
    </w:pPr>
    <w:r>
      <w:rPr>
        <w:sz w:val="16"/>
      </w:rPr>
      <w:t>ML-19-182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823" w14:textId="77777777" w:rsidR="0012789E" w:rsidRDefault="00127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F2D96" w14:textId="77777777" w:rsidR="00881FD1" w:rsidRDefault="004643AF">
      <w:pPr>
        <w:spacing w:after="0" w:line="240" w:lineRule="auto"/>
      </w:pPr>
      <w:r>
        <w:separator/>
      </w:r>
    </w:p>
  </w:footnote>
  <w:footnote w:type="continuationSeparator" w:id="0">
    <w:p w14:paraId="50839E7F" w14:textId="77777777" w:rsidR="00881FD1" w:rsidRDefault="00464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9960" w14:textId="77777777" w:rsidR="0012789E" w:rsidRDefault="00127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A691" w14:textId="77777777" w:rsidR="0012789E" w:rsidRDefault="00127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5A6D" w14:textId="77777777" w:rsidR="0012789E" w:rsidRDefault="00127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B4"/>
    <w:rsid w:val="0012789E"/>
    <w:rsid w:val="004643AF"/>
    <w:rsid w:val="00595AB4"/>
    <w:rsid w:val="0088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3BF3"/>
  <w15:docId w15:val="{C4259FCE-F296-454F-8919-2E3EB1E7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 w:type="paragraph" w:styleId="Header">
    <w:name w:val="header"/>
    <w:basedOn w:val="Normal"/>
    <w:link w:val="HeaderChar"/>
    <w:uiPriority w:val="99"/>
    <w:unhideWhenUsed/>
    <w:rsid w:val="0012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89E"/>
  </w:style>
  <w:style w:type="paragraph" w:styleId="Footer">
    <w:name w:val="footer"/>
    <w:basedOn w:val="Normal"/>
    <w:link w:val="FooterChar"/>
    <w:uiPriority w:val="99"/>
    <w:unhideWhenUsed/>
    <w:rsid w:val="0012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1511</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Michael Latuszek</cp:lastModifiedBy>
  <cp:revision>2</cp:revision>
  <dcterms:created xsi:type="dcterms:W3CDTF">2022-04-19T14:05:00Z</dcterms:created>
  <dcterms:modified xsi:type="dcterms:W3CDTF">2022-04-19T14:05:00Z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e062b-3d76-4dca-9a83-e7b61f60b6d7_Enabled">
    <vt:lpwstr>true</vt:lpwstr>
  </property>
  <property fmtid="{D5CDD505-2E9C-101B-9397-08002B2CF9AE}" pid="3" name="MSIP_Label_d70e062b-3d76-4dca-9a83-e7b61f60b6d7_SetDate">
    <vt:lpwstr>2022-04-19T14:05:38Z</vt:lpwstr>
  </property>
  <property fmtid="{D5CDD505-2E9C-101B-9397-08002B2CF9AE}" pid="4" name="MSIP_Label_d70e062b-3d76-4dca-9a83-e7b61f60b6d7_Method">
    <vt:lpwstr>Privileged</vt:lpwstr>
  </property>
  <property fmtid="{D5CDD505-2E9C-101B-9397-08002B2CF9AE}" pid="5" name="MSIP_Label_d70e062b-3d76-4dca-9a83-e7b61f60b6d7_Name">
    <vt:lpwstr>d70e062b-3d76-4dca-9a83-e7b61f60b6d7</vt:lpwstr>
  </property>
  <property fmtid="{D5CDD505-2E9C-101B-9397-08002B2CF9AE}" pid="6" name="MSIP_Label_d70e062b-3d76-4dca-9a83-e7b61f60b6d7_SiteId">
    <vt:lpwstr>975c0940-6ee1-4da8-8016-f00c9fc8476f</vt:lpwstr>
  </property>
  <property fmtid="{D5CDD505-2E9C-101B-9397-08002B2CF9AE}" pid="7" name="MSIP_Label_d70e062b-3d76-4dca-9a83-e7b61f60b6d7_ActionId">
    <vt:lpwstr>96d091c2-f231-44c5-92e7-b28ef3bdb8dc</vt:lpwstr>
  </property>
  <property fmtid="{D5CDD505-2E9C-101B-9397-08002B2CF9AE}" pid="8" name="MSIP_Label_d70e062b-3d76-4dca-9a83-e7b61f60b6d7_ContentBits">
    <vt:lpwstr>0</vt:lpwstr>
  </property>
</Properties>
</file>