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4AB5" w14:textId="77777777" w:rsidR="00EF626F" w:rsidRPr="00EF626F" w:rsidRDefault="00EF626F" w:rsidP="00EF626F">
      <w:pPr>
        <w:autoSpaceDE/>
        <w:autoSpaceDN/>
        <w:rPr>
          <w:sz w:val="24"/>
          <w:szCs w:val="24"/>
        </w:rPr>
      </w:pPr>
      <w:r w:rsidRPr="00EF626F">
        <w:rPr>
          <w:rFonts w:ascii="Arial" w:hAnsi="Arial" w:cs="Arial"/>
          <w:color w:val="000000"/>
        </w:rPr>
        <w:t> </w:t>
      </w:r>
    </w:p>
    <w:p w14:paraId="0C1AF872" w14:textId="77777777" w:rsidR="00EF626F" w:rsidRPr="00EF626F" w:rsidRDefault="00EF626F" w:rsidP="00EF626F">
      <w:pPr>
        <w:autoSpaceDE/>
        <w:autoSpaceDN/>
        <w:jc w:val="center"/>
        <w:rPr>
          <w:rFonts w:ascii="Arial" w:hAnsi="Arial" w:cs="Arial"/>
          <w:color w:val="800000"/>
        </w:rPr>
      </w:pPr>
      <w:r w:rsidRPr="00EF626F">
        <w:rPr>
          <w:rFonts w:ascii="Arial" w:hAnsi="Arial" w:cs="Arial"/>
          <w:b/>
          <w:bCs/>
          <w:color w:val="800000"/>
          <w:sz w:val="32"/>
          <w:szCs w:val="32"/>
        </w:rPr>
        <w:t>Weekly Market Commentary</w:t>
      </w:r>
    </w:p>
    <w:p w14:paraId="01B9D61B" w14:textId="77777777" w:rsidR="00EF626F" w:rsidRPr="00EF626F" w:rsidRDefault="00EF626F" w:rsidP="00EF626F">
      <w:pPr>
        <w:autoSpaceDE/>
        <w:autoSpaceDN/>
        <w:jc w:val="center"/>
        <w:rPr>
          <w:rFonts w:ascii="Arial" w:hAnsi="Arial" w:cs="Arial"/>
          <w:color w:val="800000"/>
        </w:rPr>
      </w:pPr>
      <w:r w:rsidRPr="00EF626F">
        <w:rPr>
          <w:rFonts w:ascii="Arial" w:hAnsi="Arial" w:cs="Arial"/>
          <w:b/>
          <w:bCs/>
          <w:color w:val="800000"/>
          <w:sz w:val="32"/>
          <w:szCs w:val="32"/>
        </w:rPr>
        <w:t>April 2, 2018</w:t>
      </w:r>
    </w:p>
    <w:p w14:paraId="51576F1F" w14:textId="77777777" w:rsidR="00EF626F" w:rsidRPr="00EF626F" w:rsidRDefault="00EF626F" w:rsidP="00EF626F">
      <w:pPr>
        <w:autoSpaceDE/>
        <w:autoSpaceDN/>
        <w:rPr>
          <w:rFonts w:ascii="Arial" w:hAnsi="Arial" w:cs="Arial"/>
          <w:color w:val="800000"/>
        </w:rPr>
      </w:pPr>
      <w:r w:rsidRPr="00EF626F">
        <w:rPr>
          <w:rFonts w:ascii="Arial" w:hAnsi="Arial" w:cs="Arial"/>
          <w:color w:val="800000"/>
          <w:sz w:val="24"/>
          <w:szCs w:val="24"/>
        </w:rPr>
        <w:t> </w:t>
      </w:r>
    </w:p>
    <w:p w14:paraId="224EE3A3" w14:textId="77777777" w:rsidR="00EF626F" w:rsidRPr="00EF626F" w:rsidRDefault="00EF626F" w:rsidP="00EF626F">
      <w:pPr>
        <w:autoSpaceDE/>
        <w:autoSpaceDN/>
        <w:rPr>
          <w:rFonts w:ascii="Arial" w:hAnsi="Arial" w:cs="Arial"/>
          <w:color w:val="800000"/>
        </w:rPr>
      </w:pPr>
      <w:r w:rsidRPr="00EF626F">
        <w:rPr>
          <w:rFonts w:ascii="Arial" w:hAnsi="Arial" w:cs="Arial"/>
          <w:b/>
          <w:bCs/>
          <w:color w:val="800000"/>
          <w:sz w:val="28"/>
          <w:szCs w:val="28"/>
        </w:rPr>
        <w:t>The Markets</w:t>
      </w:r>
    </w:p>
    <w:p w14:paraId="477FB9DC"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0A09F801"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In like a lion...</w:t>
      </w:r>
    </w:p>
    <w:p w14:paraId="3B7BF1FD"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1CFF5685"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Investors roared into 2018.</w:t>
      </w:r>
    </w:p>
    <w:p w14:paraId="0AA6FD78"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43568D34"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During the first week of the first quarter of the New Year, the Dow Jones Industrial Average rose above 25,000 for the first time ever. Less than two weeks later, it closed above 26,000. The Standard &amp; Poor’s (S&amp;P) 500 Index and NASDAQ Composite also reached new all-time highs.</w:t>
      </w:r>
    </w:p>
    <w:p w14:paraId="6A73EEF6"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7CA342DB"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Strong performance was supported by strong fundamentals. In December 2017, Mohamed A. El-</w:t>
      </w:r>
      <w:proofErr w:type="spellStart"/>
      <w:r w:rsidRPr="00EF626F">
        <w:rPr>
          <w:rFonts w:ascii="Arial" w:hAnsi="Arial" w:cs="Arial"/>
          <w:color w:val="000000"/>
          <w:sz w:val="24"/>
          <w:szCs w:val="24"/>
        </w:rPr>
        <w:t>Erian</w:t>
      </w:r>
      <w:proofErr w:type="spellEnd"/>
      <w:r w:rsidRPr="00EF626F">
        <w:rPr>
          <w:rFonts w:ascii="Arial" w:hAnsi="Arial" w:cs="Arial"/>
          <w:color w:val="000000"/>
          <w:sz w:val="24"/>
          <w:szCs w:val="24"/>
        </w:rPr>
        <w:t xml:space="preserve"> wrote in </w:t>
      </w:r>
      <w:proofErr w:type="spellStart"/>
      <w:r w:rsidRPr="00EF626F">
        <w:rPr>
          <w:rFonts w:ascii="Arial" w:hAnsi="Arial" w:cs="Arial"/>
          <w:i/>
          <w:iCs/>
          <w:color w:val="000000"/>
          <w:sz w:val="24"/>
          <w:szCs w:val="24"/>
        </w:rPr>
        <w:t>BloombergView</w:t>
      </w:r>
      <w:proofErr w:type="spellEnd"/>
      <w:r w:rsidRPr="00EF626F">
        <w:rPr>
          <w:rFonts w:ascii="Arial" w:hAnsi="Arial" w:cs="Arial"/>
          <w:color w:val="000000"/>
          <w:sz w:val="24"/>
          <w:szCs w:val="24"/>
        </w:rPr>
        <w:t> economic and policy fundamentals, including synchronized global recovery, progress on U.S. tax reform, improved certainty around Brexit, and orderly acceptance of changing U.S. monetary policy, “...reinforce the prospects for better actual and future growth, thereby increasing the possibility of improved fundamentals validating notably elevated asset prices.”</w:t>
      </w:r>
    </w:p>
    <w:p w14:paraId="1E48D68E"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6B5BB6F6"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During the first quarter, the global economy remained robust, reported </w:t>
      </w:r>
      <w:r w:rsidRPr="00EF626F">
        <w:rPr>
          <w:rFonts w:ascii="Arial" w:hAnsi="Arial" w:cs="Arial"/>
          <w:i/>
          <w:iCs/>
          <w:color w:val="000000"/>
          <w:sz w:val="24"/>
          <w:szCs w:val="24"/>
        </w:rPr>
        <w:t>Forbes</w:t>
      </w:r>
      <w:r w:rsidRPr="00EF626F">
        <w:rPr>
          <w:rFonts w:ascii="Arial" w:hAnsi="Arial" w:cs="Arial"/>
          <w:color w:val="000000"/>
          <w:sz w:val="24"/>
          <w:szCs w:val="24"/>
        </w:rPr>
        <w:t>. American companies were profitable (profitability is measured by earnings) and earnings per share for the S&amp;P 500 Index are expected to increase during 2018. </w:t>
      </w:r>
      <w:proofErr w:type="spellStart"/>
      <w:r w:rsidRPr="00EF626F">
        <w:rPr>
          <w:rFonts w:ascii="Arial" w:hAnsi="Arial" w:cs="Arial"/>
          <w:i/>
          <w:iCs/>
          <w:color w:val="000000"/>
          <w:sz w:val="24"/>
          <w:szCs w:val="24"/>
        </w:rPr>
        <w:t>FactSet</w:t>
      </w:r>
      <w:proofErr w:type="spellEnd"/>
      <w:r w:rsidRPr="00EF626F">
        <w:rPr>
          <w:rFonts w:ascii="Arial" w:hAnsi="Arial" w:cs="Arial"/>
          <w:color w:val="000000"/>
          <w:sz w:val="24"/>
          <w:szCs w:val="24"/>
        </w:rPr>
        <w:t> reported analysts currently estimate the S&amp;P 500 Index will deliver double-digit earnings growth (18.5 percent overall) during 2018. Here’s what the analysts anticipate each quarter:</w:t>
      </w:r>
    </w:p>
    <w:p w14:paraId="3886F01B"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2BB61580" w14:textId="77777777" w:rsidR="00EF626F" w:rsidRPr="00EF626F" w:rsidRDefault="00EF626F" w:rsidP="00EF626F">
      <w:pPr>
        <w:numPr>
          <w:ilvl w:val="0"/>
          <w:numId w:val="17"/>
        </w:numPr>
        <w:autoSpaceDE/>
        <w:autoSpaceDN/>
        <w:spacing w:before="100" w:beforeAutospacing="1" w:after="100" w:afterAutospacing="1"/>
        <w:rPr>
          <w:rFonts w:ascii="Arial" w:hAnsi="Arial" w:cs="Arial"/>
          <w:color w:val="000000"/>
        </w:rPr>
      </w:pPr>
      <w:r w:rsidRPr="00EF626F">
        <w:rPr>
          <w:rFonts w:ascii="Arial" w:hAnsi="Arial" w:cs="Arial"/>
          <w:color w:val="000000"/>
          <w:sz w:val="24"/>
          <w:szCs w:val="24"/>
        </w:rPr>
        <w:t>Q1: Earnings growth of 17.3 percent</w:t>
      </w:r>
    </w:p>
    <w:p w14:paraId="0363933D" w14:textId="77777777" w:rsidR="00EF626F" w:rsidRPr="00EF626F" w:rsidRDefault="00EF626F" w:rsidP="00EF626F">
      <w:pPr>
        <w:numPr>
          <w:ilvl w:val="0"/>
          <w:numId w:val="17"/>
        </w:numPr>
        <w:autoSpaceDE/>
        <w:autoSpaceDN/>
        <w:spacing w:before="100" w:beforeAutospacing="1" w:after="100" w:afterAutospacing="1"/>
        <w:rPr>
          <w:rFonts w:ascii="Arial" w:hAnsi="Arial" w:cs="Arial"/>
          <w:color w:val="000000"/>
        </w:rPr>
      </w:pPr>
      <w:r w:rsidRPr="00EF626F">
        <w:rPr>
          <w:rFonts w:ascii="Arial" w:hAnsi="Arial" w:cs="Arial"/>
          <w:color w:val="000000"/>
          <w:sz w:val="24"/>
          <w:szCs w:val="24"/>
        </w:rPr>
        <w:t>Q2: Earnings growth of 19.1 percent</w:t>
      </w:r>
    </w:p>
    <w:p w14:paraId="1E14466E" w14:textId="77777777" w:rsidR="00EF626F" w:rsidRPr="00EF626F" w:rsidRDefault="00EF626F" w:rsidP="00EF626F">
      <w:pPr>
        <w:numPr>
          <w:ilvl w:val="0"/>
          <w:numId w:val="17"/>
        </w:numPr>
        <w:autoSpaceDE/>
        <w:autoSpaceDN/>
        <w:spacing w:before="100" w:beforeAutospacing="1" w:after="100" w:afterAutospacing="1"/>
        <w:rPr>
          <w:rFonts w:ascii="Arial" w:hAnsi="Arial" w:cs="Arial"/>
          <w:color w:val="000000"/>
        </w:rPr>
      </w:pPr>
      <w:r w:rsidRPr="00EF626F">
        <w:rPr>
          <w:rFonts w:ascii="Arial" w:hAnsi="Arial" w:cs="Arial"/>
          <w:color w:val="000000"/>
          <w:sz w:val="24"/>
          <w:szCs w:val="24"/>
        </w:rPr>
        <w:t>Q3: Earnings growth of 20.9 percent</w:t>
      </w:r>
    </w:p>
    <w:p w14:paraId="0ADEB771" w14:textId="77777777" w:rsidR="00EF626F" w:rsidRPr="00EF626F" w:rsidRDefault="00EF626F" w:rsidP="00EF626F">
      <w:pPr>
        <w:numPr>
          <w:ilvl w:val="0"/>
          <w:numId w:val="17"/>
        </w:numPr>
        <w:autoSpaceDE/>
        <w:autoSpaceDN/>
        <w:spacing w:before="100" w:beforeAutospacing="1" w:after="100" w:afterAutospacing="1"/>
        <w:rPr>
          <w:rFonts w:ascii="Arial" w:hAnsi="Arial" w:cs="Arial"/>
          <w:color w:val="000000"/>
        </w:rPr>
      </w:pPr>
      <w:r w:rsidRPr="00EF626F">
        <w:rPr>
          <w:rFonts w:ascii="Arial" w:hAnsi="Arial" w:cs="Arial"/>
          <w:color w:val="000000"/>
          <w:sz w:val="24"/>
          <w:szCs w:val="24"/>
        </w:rPr>
        <w:t>Q4: Earnings growth of 17.1 percent</w:t>
      </w:r>
    </w:p>
    <w:p w14:paraId="1D30167C"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58DB61DF"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xml:space="preserve">Improving expectations for American companies can be credited, in large part, to tax reform, which lowered corporate tax rates significantly. In addition, rising oil prices may help companies in the Energy sector, and rising interest rates may give a boost to companies in the </w:t>
      </w:r>
      <w:proofErr w:type="spellStart"/>
      <w:r w:rsidRPr="00EF626F">
        <w:rPr>
          <w:rFonts w:ascii="Arial" w:hAnsi="Arial" w:cs="Arial"/>
          <w:color w:val="000000"/>
          <w:sz w:val="24"/>
          <w:szCs w:val="24"/>
        </w:rPr>
        <w:t>Financials</w:t>
      </w:r>
      <w:proofErr w:type="spellEnd"/>
      <w:r w:rsidRPr="00EF626F">
        <w:rPr>
          <w:rFonts w:ascii="Arial" w:hAnsi="Arial" w:cs="Arial"/>
          <w:color w:val="000000"/>
          <w:sz w:val="24"/>
          <w:szCs w:val="24"/>
        </w:rPr>
        <w:t xml:space="preserve"> sector.</w:t>
      </w:r>
    </w:p>
    <w:p w14:paraId="73468525"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736ED42D"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Despite a robust global economy, strong earnings, and improving earnings per share (EPS) expectations, the major U.S. stock indices delivered negative quarterly returns for the first time since 2015. On March 29, the last trading day of the quarter, the Dow closed at about 24,100.</w:t>
      </w:r>
    </w:p>
    <w:p w14:paraId="7DCEA639"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7BCBDDDA"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lastRenderedPageBreak/>
        <w:t>If fundamentals are strong, why did major indices in the United States (and many indices around the world) finish the quarter lower? </w:t>
      </w:r>
      <w:r w:rsidRPr="00EF626F">
        <w:rPr>
          <w:rFonts w:ascii="Arial" w:hAnsi="Arial" w:cs="Arial"/>
          <w:i/>
          <w:iCs/>
          <w:color w:val="000000"/>
          <w:sz w:val="24"/>
          <w:szCs w:val="24"/>
        </w:rPr>
        <w:t>Financial Times</w:t>
      </w:r>
      <w:r w:rsidRPr="00EF626F">
        <w:rPr>
          <w:rFonts w:ascii="Arial" w:hAnsi="Arial" w:cs="Arial"/>
          <w:color w:val="000000"/>
          <w:sz w:val="24"/>
          <w:szCs w:val="24"/>
        </w:rPr>
        <w:t> suggested uncertainty might have something to do with the retreat:</w:t>
      </w:r>
    </w:p>
    <w:p w14:paraId="570AEBDB"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59070D8B"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“The tax cut has been achieved. We are no longer so sure that [President Trump’s] remaining ideas are so good, and most investors think his ideas about trade are downright terrible. And so the market has started reacting to presidential tweets... Most importantly, though, key assumptions have been stripped away. We can no longer rely on low volatility. And critically, the positive view of a low-inflation strong-growth future has been called into question - but only after the stock market had priced in that assumption as a done deal.”</w:t>
      </w:r>
    </w:p>
    <w:p w14:paraId="7E9F774B"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46B0645E"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Market declines may also reflect concern about valuations. One financial professional told </w:t>
      </w:r>
      <w:r w:rsidRPr="00EF626F">
        <w:rPr>
          <w:rFonts w:ascii="Arial" w:hAnsi="Arial" w:cs="Arial"/>
          <w:i/>
          <w:iCs/>
          <w:color w:val="000000"/>
          <w:sz w:val="24"/>
          <w:szCs w:val="24"/>
        </w:rPr>
        <w:t>Financial Times</w:t>
      </w:r>
      <w:r w:rsidRPr="00EF626F">
        <w:rPr>
          <w:rFonts w:ascii="Arial" w:hAnsi="Arial" w:cs="Arial"/>
          <w:color w:val="000000"/>
          <w:sz w:val="24"/>
          <w:szCs w:val="24"/>
        </w:rPr>
        <w:t> many asset classes have gone from being very expensive to being expensive. They haven’t yet gotten inexpensive.</w:t>
      </w:r>
    </w:p>
    <w:p w14:paraId="7807482E"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4A690B57"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Out like a lamb...</w:t>
      </w:r>
    </w:p>
    <w:p w14:paraId="3AE4E165"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79A7C2E5"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The last week of the quarter was a good one for U.S. stock markets, which pushed higher. However, the major indices were unable to overcome deficits accumulated earlier in the quarter. The Dow Jones Industrial Average gained 2.4 percent last week, finishing the quarter down 2.5 percent. The S&amp;P 500 Index was up 2.0 percent last week, down 1.2 percent for the quarter. Likewise, the NASDAQ bounced 1.0 percent last week, but ended the quarter down 2.3 percent, reported </w:t>
      </w:r>
      <w:r w:rsidRPr="00EF626F">
        <w:rPr>
          <w:rFonts w:ascii="Arial" w:hAnsi="Arial" w:cs="Arial"/>
          <w:i/>
          <w:iCs/>
          <w:color w:val="000000"/>
          <w:sz w:val="24"/>
          <w:szCs w:val="24"/>
        </w:rPr>
        <w:t>Barron’s</w:t>
      </w:r>
      <w:r w:rsidRPr="00EF626F">
        <w:rPr>
          <w:rFonts w:ascii="Arial" w:hAnsi="Arial" w:cs="Arial"/>
          <w:color w:val="000000"/>
          <w:sz w:val="24"/>
          <w:szCs w:val="24"/>
        </w:rPr>
        <w:t>.</w:t>
      </w:r>
    </w:p>
    <w:p w14:paraId="33ECB7EA"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tbl>
      <w:tblPr>
        <w:tblW w:w="9135" w:type="dxa"/>
        <w:tblInd w:w="10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EF626F" w:rsidRPr="00EF626F" w14:paraId="14B9D730" w14:textId="77777777" w:rsidTr="00EF626F">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85511" w14:textId="77777777" w:rsidR="00EF626F" w:rsidRPr="00EF626F" w:rsidRDefault="00EF626F" w:rsidP="00EF626F">
            <w:pPr>
              <w:autoSpaceDE/>
              <w:autoSpaceDN/>
              <w:rPr>
                <w:rFonts w:ascii="Arial" w:hAnsi="Arial" w:cs="Arial"/>
                <w:color w:val="000000"/>
              </w:rPr>
            </w:pPr>
            <w:r w:rsidRPr="00EF626F">
              <w:rPr>
                <w:color w:val="000000"/>
              </w:rPr>
              <w:br w:type="textWrapping" w:clear="all"/>
            </w:r>
          </w:p>
          <w:p w14:paraId="26C4247A" w14:textId="77777777" w:rsidR="00EF626F" w:rsidRPr="00EF626F" w:rsidRDefault="00EF626F" w:rsidP="00EF626F">
            <w:pPr>
              <w:autoSpaceDE/>
              <w:autoSpaceDN/>
              <w:jc w:val="center"/>
              <w:rPr>
                <w:rFonts w:ascii="Arial" w:hAnsi="Arial" w:cs="Arial"/>
                <w:color w:val="000000"/>
              </w:rPr>
            </w:pPr>
            <w:r w:rsidRPr="00EF626F">
              <w:rPr>
                <w:rFonts w:ascii="Arial" w:hAnsi="Arial" w:cs="Arial"/>
                <w:b/>
                <w:bCs/>
                <w:color w:val="000000"/>
              </w:rPr>
              <w:t>Data as of 3/29/18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B811BE" w14:textId="77777777" w:rsidR="00EF626F" w:rsidRPr="00EF626F" w:rsidRDefault="00EF626F" w:rsidP="00EF626F">
            <w:pPr>
              <w:autoSpaceDE/>
              <w:autoSpaceDN/>
              <w:jc w:val="center"/>
              <w:rPr>
                <w:rFonts w:ascii="Arial" w:hAnsi="Arial" w:cs="Arial"/>
                <w:color w:val="000000"/>
              </w:rPr>
            </w:pPr>
            <w:r w:rsidRPr="00EF626F">
              <w:rPr>
                <w:rFonts w:ascii="Arial" w:hAnsi="Arial" w:cs="Arial"/>
                <w:b/>
                <w:bCs/>
                <w:color w:val="000000"/>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D936C" w14:textId="77777777" w:rsidR="00EF626F" w:rsidRPr="00EF626F" w:rsidRDefault="00EF626F" w:rsidP="00EF626F">
            <w:pPr>
              <w:autoSpaceDE/>
              <w:autoSpaceDN/>
              <w:jc w:val="center"/>
              <w:rPr>
                <w:rFonts w:ascii="Arial" w:hAnsi="Arial" w:cs="Arial"/>
                <w:color w:val="000000"/>
              </w:rPr>
            </w:pPr>
            <w:r w:rsidRPr="00EF626F">
              <w:rPr>
                <w:rFonts w:ascii="Arial" w:hAnsi="Arial" w:cs="Arial"/>
                <w:b/>
                <w:bCs/>
                <w:color w:val="000000"/>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5D5134" w14:textId="77777777" w:rsidR="00EF626F" w:rsidRPr="00EF626F" w:rsidRDefault="00EF626F" w:rsidP="00EF626F">
            <w:pPr>
              <w:autoSpaceDE/>
              <w:autoSpaceDN/>
              <w:jc w:val="center"/>
              <w:rPr>
                <w:rFonts w:ascii="Arial" w:hAnsi="Arial" w:cs="Arial"/>
                <w:color w:val="000000"/>
              </w:rPr>
            </w:pPr>
            <w:r w:rsidRPr="00EF626F">
              <w:rPr>
                <w:rFonts w:ascii="Arial" w:hAnsi="Arial" w:cs="Arial"/>
                <w:b/>
                <w:bCs/>
                <w:color w:val="000000"/>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010FDC" w14:textId="77777777" w:rsidR="00EF626F" w:rsidRPr="00EF626F" w:rsidRDefault="00EF626F" w:rsidP="00EF626F">
            <w:pPr>
              <w:autoSpaceDE/>
              <w:autoSpaceDN/>
              <w:jc w:val="center"/>
              <w:rPr>
                <w:rFonts w:ascii="Arial" w:hAnsi="Arial" w:cs="Arial"/>
                <w:color w:val="000000"/>
              </w:rPr>
            </w:pPr>
            <w:r w:rsidRPr="00EF626F">
              <w:rPr>
                <w:rFonts w:ascii="Arial" w:hAnsi="Arial" w:cs="Arial"/>
                <w:b/>
                <w:bCs/>
                <w:color w:val="000000"/>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CA27D7" w14:textId="77777777" w:rsidR="00EF626F" w:rsidRPr="00EF626F" w:rsidRDefault="00EF626F" w:rsidP="00EF626F">
            <w:pPr>
              <w:autoSpaceDE/>
              <w:autoSpaceDN/>
              <w:jc w:val="center"/>
              <w:rPr>
                <w:rFonts w:ascii="Arial" w:hAnsi="Arial" w:cs="Arial"/>
                <w:color w:val="000000"/>
              </w:rPr>
            </w:pPr>
            <w:r w:rsidRPr="00EF626F">
              <w:rPr>
                <w:rFonts w:ascii="Arial" w:hAnsi="Arial" w:cs="Arial"/>
                <w:b/>
                <w:bCs/>
                <w:color w:val="000000"/>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67306E" w14:textId="77777777" w:rsidR="00EF626F" w:rsidRPr="00EF626F" w:rsidRDefault="00EF626F" w:rsidP="00EF626F">
            <w:pPr>
              <w:autoSpaceDE/>
              <w:autoSpaceDN/>
              <w:jc w:val="center"/>
              <w:rPr>
                <w:rFonts w:ascii="Arial" w:hAnsi="Arial" w:cs="Arial"/>
                <w:color w:val="000000"/>
              </w:rPr>
            </w:pPr>
            <w:r w:rsidRPr="00EF626F">
              <w:rPr>
                <w:rFonts w:ascii="Arial" w:hAnsi="Arial" w:cs="Arial"/>
                <w:b/>
                <w:bCs/>
                <w:color w:val="000000"/>
              </w:rPr>
              <w:t>10-Year</w:t>
            </w:r>
          </w:p>
        </w:tc>
      </w:tr>
      <w:tr w:rsidR="00EF626F" w:rsidRPr="00EF626F" w14:paraId="0072E1B4" w14:textId="77777777" w:rsidTr="00EF626F">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FD24" w14:textId="77777777" w:rsidR="00EF626F" w:rsidRPr="00EF626F" w:rsidRDefault="00EF626F" w:rsidP="00EF626F">
            <w:pPr>
              <w:autoSpaceDE/>
              <w:autoSpaceDN/>
              <w:rPr>
                <w:rFonts w:ascii="Arial" w:hAnsi="Arial" w:cs="Arial"/>
                <w:color w:val="000000"/>
              </w:rPr>
            </w:pPr>
            <w:r w:rsidRPr="00EF626F">
              <w:rPr>
                <w:rFonts w:ascii="Arial" w:hAnsi="Arial" w:cs="Arial"/>
                <w:color w:val="000000"/>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C2A77"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2.0%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5EFA6"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-1.2%</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773AC"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11.9%</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D4217"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8.2%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D189A"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10.1%</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59C88"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7.2%</w:t>
            </w:r>
          </w:p>
        </w:tc>
      </w:tr>
      <w:tr w:rsidR="00EF626F" w:rsidRPr="00EF626F" w14:paraId="6995EAB0" w14:textId="77777777" w:rsidTr="00EF626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497721" w14:textId="77777777" w:rsidR="00EF626F" w:rsidRPr="00EF626F" w:rsidRDefault="00EF626F" w:rsidP="00EF626F">
            <w:pPr>
              <w:autoSpaceDE/>
              <w:autoSpaceDN/>
              <w:rPr>
                <w:rFonts w:ascii="Arial" w:hAnsi="Arial" w:cs="Arial"/>
                <w:color w:val="000000"/>
              </w:rPr>
            </w:pPr>
            <w:r w:rsidRPr="00EF626F">
              <w:rPr>
                <w:rFonts w:ascii="Arial" w:hAnsi="Arial" w:cs="Arial"/>
                <w:color w:val="000000"/>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C046E"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0.6</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2D44A"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-1.5</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6FD0A"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13.6</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64086"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3.9</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630FE"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3.9</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251B8"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0.6</w:t>
            </w:r>
          </w:p>
        </w:tc>
      </w:tr>
      <w:tr w:rsidR="00EF626F" w:rsidRPr="00EF626F" w14:paraId="44CBEEF6" w14:textId="77777777" w:rsidTr="00EF626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962E4" w14:textId="77777777" w:rsidR="00EF626F" w:rsidRPr="00EF626F" w:rsidRDefault="00EF626F" w:rsidP="00EF626F">
            <w:pPr>
              <w:autoSpaceDE/>
              <w:autoSpaceDN/>
              <w:rPr>
                <w:rFonts w:ascii="Arial" w:hAnsi="Arial" w:cs="Arial"/>
                <w:color w:val="000000"/>
              </w:rPr>
            </w:pPr>
            <w:r w:rsidRPr="00EF626F">
              <w:rPr>
                <w:rFonts w:ascii="Arial" w:hAnsi="Arial" w:cs="Arial"/>
                <w:color w:val="000000"/>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38F74"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2.7</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3520D"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F6867"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2.4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533A6"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2.0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B4749"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1.8</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AAF82"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3.4</w:t>
            </w:r>
          </w:p>
        </w:tc>
      </w:tr>
      <w:tr w:rsidR="00EF626F" w:rsidRPr="00EF626F" w14:paraId="3C61A484" w14:textId="77777777" w:rsidTr="00EF626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B19F3" w14:textId="77777777" w:rsidR="00EF626F" w:rsidRPr="00EF626F" w:rsidRDefault="00EF626F" w:rsidP="00EF626F">
            <w:pPr>
              <w:autoSpaceDE/>
              <w:autoSpaceDN/>
              <w:rPr>
                <w:rFonts w:ascii="Arial" w:hAnsi="Arial" w:cs="Arial"/>
                <w:color w:val="000000"/>
              </w:rPr>
            </w:pPr>
            <w:r w:rsidRPr="00EF626F">
              <w:rPr>
                <w:rFonts w:ascii="Arial" w:hAnsi="Arial" w:cs="Arial"/>
                <w:color w:val="000000"/>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F5D29"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-1.7</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5DE96"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2.1</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90186"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5.8</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C5422"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3.8</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4901D"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-3.5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99ABA"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3.6</w:t>
            </w:r>
          </w:p>
        </w:tc>
      </w:tr>
      <w:tr w:rsidR="00EF626F" w:rsidRPr="00EF626F" w14:paraId="5D36940F" w14:textId="77777777" w:rsidTr="00EF626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138B8" w14:textId="77777777" w:rsidR="00EF626F" w:rsidRPr="00EF626F" w:rsidRDefault="00EF626F" w:rsidP="00EF626F">
            <w:pPr>
              <w:autoSpaceDE/>
              <w:autoSpaceDN/>
              <w:rPr>
                <w:rFonts w:ascii="Arial" w:hAnsi="Arial" w:cs="Arial"/>
                <w:color w:val="000000"/>
              </w:rPr>
            </w:pPr>
            <w:r w:rsidRPr="00EF626F">
              <w:rPr>
                <w:rFonts w:ascii="Arial" w:hAnsi="Arial" w:cs="Arial"/>
                <w:color w:val="000000"/>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99960"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DC9FF"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-0.8</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B1879"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2.4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6B5D2"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-4.1</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A074A"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-8.5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67F17"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-8.0</w:t>
            </w:r>
          </w:p>
        </w:tc>
      </w:tr>
      <w:tr w:rsidR="00EF626F" w:rsidRPr="00EF626F" w14:paraId="4F143466" w14:textId="77777777" w:rsidTr="00EF626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DAE349" w14:textId="77777777" w:rsidR="00EF626F" w:rsidRPr="00EF626F" w:rsidRDefault="00EF626F" w:rsidP="00EF626F">
            <w:pPr>
              <w:autoSpaceDE/>
              <w:autoSpaceDN/>
              <w:rPr>
                <w:rFonts w:ascii="Arial" w:hAnsi="Arial" w:cs="Arial"/>
                <w:color w:val="000000"/>
              </w:rPr>
            </w:pPr>
            <w:r w:rsidRPr="00EF626F">
              <w:rPr>
                <w:rFonts w:ascii="Arial" w:hAnsi="Arial" w:cs="Arial"/>
                <w:color w:val="000000"/>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E2736"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3.7</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3053A"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-6.7</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C6E45"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-0.3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F0BA2"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2.7</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E1306"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6.7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CD0D5" w14:textId="77777777" w:rsidR="00EF626F" w:rsidRPr="00EF626F" w:rsidRDefault="00EF626F" w:rsidP="00EF626F">
            <w:pPr>
              <w:autoSpaceDE/>
              <w:autoSpaceDN/>
              <w:jc w:val="center"/>
              <w:rPr>
                <w:rFonts w:ascii="Arial" w:hAnsi="Arial" w:cs="Arial"/>
                <w:color w:val="000000"/>
              </w:rPr>
            </w:pPr>
            <w:r w:rsidRPr="00EF626F">
              <w:rPr>
                <w:rFonts w:ascii="Arial" w:hAnsi="Arial" w:cs="Arial"/>
                <w:color w:val="000000"/>
              </w:rPr>
              <w:t>6.9</w:t>
            </w:r>
          </w:p>
        </w:tc>
      </w:tr>
    </w:tbl>
    <w:p w14:paraId="552B0FA9"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7004A1BB"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16"/>
          <w:szCs w:val="16"/>
        </w:rPr>
        <w:t>Sources: Yahoo! Finance, Barron’s, djindexes.com, London Bullion Market Association.</w:t>
      </w:r>
    </w:p>
    <w:p w14:paraId="7CBD6CE1"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16"/>
          <w:szCs w:val="16"/>
        </w:rPr>
        <w:t>Past performance is no guarantee of future results. Indices are unmanaged and cannot be invested into directly. N/A means not applicable.</w:t>
      </w:r>
    </w:p>
    <w:p w14:paraId="0A06EDCD"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46DD80E7" w14:textId="77777777" w:rsidR="00EF626F" w:rsidRPr="00EF626F" w:rsidRDefault="00EF626F" w:rsidP="00EF626F">
      <w:pPr>
        <w:autoSpaceDE/>
        <w:autoSpaceDN/>
        <w:rPr>
          <w:rFonts w:ascii="Arial" w:hAnsi="Arial" w:cs="Arial"/>
          <w:color w:val="000000"/>
        </w:rPr>
      </w:pPr>
      <w:r w:rsidRPr="00EF626F">
        <w:rPr>
          <w:rFonts w:ascii="Arial" w:hAnsi="Arial" w:cs="Arial"/>
          <w:b/>
          <w:bCs/>
          <w:caps/>
          <w:color w:val="800000"/>
          <w:sz w:val="24"/>
          <w:szCs w:val="24"/>
        </w:rPr>
        <w:t>IF YOU ASKED ARTIFICIAL INTELLIGENCE (AI) TO BAKE, WHAT WOULD IT MAKE? </w:t>
      </w:r>
      <w:r w:rsidRPr="00EF626F">
        <w:rPr>
          <w:rFonts w:ascii="Arial" w:hAnsi="Arial" w:cs="Arial"/>
          <w:color w:val="000000"/>
          <w:sz w:val="24"/>
          <w:szCs w:val="24"/>
        </w:rPr>
        <w:t>Janelle Shane at </w:t>
      </w:r>
      <w:r w:rsidRPr="00EF626F">
        <w:rPr>
          <w:rFonts w:ascii="Arial" w:hAnsi="Arial" w:cs="Arial"/>
          <w:i/>
          <w:iCs/>
          <w:color w:val="000000"/>
          <w:sz w:val="24"/>
          <w:szCs w:val="24"/>
        </w:rPr>
        <w:t>PopSci.com</w:t>
      </w:r>
      <w:r w:rsidRPr="00EF626F">
        <w:rPr>
          <w:rFonts w:ascii="Arial" w:hAnsi="Arial" w:cs="Arial"/>
          <w:color w:val="000000"/>
          <w:sz w:val="24"/>
          <w:szCs w:val="24"/>
        </w:rPr>
        <w:t> wrote, “When computers try to imitate humans, they often get confused. But simulated brain cells in so-called neural networks can mimic our problem-solving skills. An AI will look at a dataset, figure out its governing rules, and use those instructions to make something new. We already employ these bots to recognize faces, drive cars, and caption images for the blind. But can a computer cook?”</w:t>
      </w:r>
    </w:p>
    <w:p w14:paraId="3AA6F6EF"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325C0092"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lastRenderedPageBreak/>
        <w:t xml:space="preserve">Shane addressed the question by training a computer’s neural network to write a recipe. The computer reviewed a dataset of more than 24,000 online recipes (647 of them began with the word chocolate and 8 included </w:t>
      </w:r>
      <w:proofErr w:type="gramStart"/>
      <w:r w:rsidRPr="00EF626F">
        <w:rPr>
          <w:rFonts w:ascii="Arial" w:hAnsi="Arial" w:cs="Arial"/>
          <w:color w:val="000000"/>
          <w:sz w:val="24"/>
          <w:szCs w:val="24"/>
        </w:rPr>
        <w:t>blood</w:t>
      </w:r>
      <w:proofErr w:type="gramEnd"/>
      <w:r w:rsidRPr="00EF626F">
        <w:rPr>
          <w:rFonts w:ascii="Arial" w:hAnsi="Arial" w:cs="Arial"/>
          <w:color w:val="000000"/>
          <w:sz w:val="24"/>
          <w:szCs w:val="24"/>
        </w:rPr>
        <w:t xml:space="preserve"> as an ingredient). After two days of processing, the network delivered a remarkable recipe that includes a title, category, ingredients, and directions, although the nonsensical word choices are likely to leave bakers uncertain about how to proceed:</w:t>
      </w:r>
    </w:p>
    <w:p w14:paraId="0E8EC166"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159E3029"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CHOCOLATE BUTTERBROTH BLACK PUDDING</w:t>
      </w:r>
    </w:p>
    <w:p w14:paraId="70AA6105" w14:textId="77777777" w:rsidR="00EF626F" w:rsidRPr="00EF626F" w:rsidRDefault="00EF626F" w:rsidP="00EF626F">
      <w:pPr>
        <w:autoSpaceDE/>
        <w:autoSpaceDN/>
        <w:rPr>
          <w:rFonts w:ascii="Arial" w:hAnsi="Arial" w:cs="Arial"/>
          <w:color w:val="000000"/>
        </w:rPr>
      </w:pPr>
      <w:proofErr w:type="gramStart"/>
      <w:r w:rsidRPr="00EF626F">
        <w:rPr>
          <w:rFonts w:ascii="Arial" w:hAnsi="Arial" w:cs="Arial"/>
          <w:color w:val="000000"/>
          <w:sz w:val="24"/>
          <w:szCs w:val="24"/>
        </w:rPr>
        <w:t>cheese/eggs</w:t>
      </w:r>
      <w:proofErr w:type="gramEnd"/>
    </w:p>
    <w:p w14:paraId="5358EBA2"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xml:space="preserve">4 </w:t>
      </w:r>
      <w:proofErr w:type="spellStart"/>
      <w:r w:rsidRPr="00EF626F">
        <w:rPr>
          <w:rFonts w:ascii="Arial" w:hAnsi="Arial" w:cs="Arial"/>
          <w:color w:val="000000"/>
          <w:sz w:val="24"/>
          <w:szCs w:val="24"/>
        </w:rPr>
        <w:t>oz</w:t>
      </w:r>
      <w:proofErr w:type="spellEnd"/>
      <w:r w:rsidRPr="00EF626F">
        <w:rPr>
          <w:rFonts w:ascii="Arial" w:hAnsi="Arial" w:cs="Arial"/>
          <w:color w:val="000000"/>
          <w:sz w:val="24"/>
          <w:szCs w:val="24"/>
        </w:rPr>
        <w:t xml:space="preserve"> cocoa; finely ground</w:t>
      </w:r>
    </w:p>
    <w:p w14:paraId="15549892"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1teaspoon butter</w:t>
      </w:r>
    </w:p>
    <w:p w14:paraId="696DD009"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½ cup milk</w:t>
      </w:r>
    </w:p>
    <w:p w14:paraId="34D2CF8C"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¼ teaspoon pepper</w:t>
      </w:r>
    </w:p>
    <w:p w14:paraId="16710561"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¼ cup rice cream, chopped</w:t>
      </w:r>
    </w:p>
    <w:p w14:paraId="08E813B6"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xml:space="preserve">1 </w:t>
      </w:r>
      <w:proofErr w:type="spellStart"/>
      <w:r w:rsidRPr="00EF626F">
        <w:rPr>
          <w:rFonts w:ascii="Arial" w:hAnsi="Arial" w:cs="Arial"/>
          <w:color w:val="000000"/>
          <w:sz w:val="24"/>
          <w:szCs w:val="24"/>
        </w:rPr>
        <w:t>lb</w:t>
      </w:r>
      <w:proofErr w:type="spellEnd"/>
      <w:r w:rsidRPr="00EF626F">
        <w:rPr>
          <w:rFonts w:ascii="Arial" w:hAnsi="Arial" w:cs="Arial"/>
          <w:color w:val="000000"/>
          <w:sz w:val="24"/>
          <w:szCs w:val="24"/>
        </w:rPr>
        <w:t xml:space="preserve"> cream</w:t>
      </w:r>
    </w:p>
    <w:p w14:paraId="4A48ECCE"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1 sesame peel</w:t>
      </w:r>
    </w:p>
    <w:p w14:paraId="6AB183CF"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371A8866" w14:textId="77777777" w:rsidR="00EF626F" w:rsidRPr="00EF626F" w:rsidRDefault="00EF626F" w:rsidP="00EF626F">
      <w:pPr>
        <w:autoSpaceDE/>
        <w:autoSpaceDN/>
        <w:rPr>
          <w:rFonts w:ascii="Arial" w:hAnsi="Arial" w:cs="Arial"/>
          <w:color w:val="000000"/>
        </w:rPr>
      </w:pPr>
      <w:r w:rsidRPr="00EF626F">
        <w:rPr>
          <w:rFonts w:ascii="Arial" w:hAnsi="Arial" w:cs="Arial"/>
          <w:caps/>
          <w:color w:val="000000"/>
          <w:sz w:val="24"/>
          <w:szCs w:val="24"/>
        </w:rPr>
        <w:t>- DATE HOLY -</w:t>
      </w:r>
    </w:p>
    <w:p w14:paraId="0FEF6FA0"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6F99F3EF"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1 large egg</w:t>
      </w:r>
    </w:p>
    <w:p w14:paraId="00301B7A"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xml:space="preserve">1 powdered sugar serving </w:t>
      </w:r>
      <w:proofErr w:type="spellStart"/>
      <w:r w:rsidRPr="00EF626F">
        <w:rPr>
          <w:rFonts w:ascii="Arial" w:hAnsi="Arial" w:cs="Arial"/>
          <w:color w:val="000000"/>
          <w:sz w:val="24"/>
          <w:szCs w:val="24"/>
        </w:rPr>
        <w:t>barme</w:t>
      </w:r>
      <w:proofErr w:type="spellEnd"/>
    </w:p>
    <w:p w14:paraId="509AD057"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¼ cup butter or margarine, melted</w:t>
      </w:r>
    </w:p>
    <w:p w14:paraId="5E377C36"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11A50D58" w14:textId="77777777" w:rsidR="00EF626F" w:rsidRPr="00EF626F" w:rsidRDefault="00EF626F" w:rsidP="00EF626F">
      <w:pPr>
        <w:autoSpaceDE/>
        <w:autoSpaceDN/>
        <w:rPr>
          <w:rFonts w:ascii="Arial" w:hAnsi="Arial" w:cs="Arial"/>
          <w:color w:val="000000"/>
        </w:rPr>
      </w:pPr>
      <w:proofErr w:type="gramStart"/>
      <w:r w:rsidRPr="00EF626F">
        <w:rPr>
          <w:rFonts w:ascii="Arial" w:hAnsi="Arial" w:cs="Arial"/>
          <w:color w:val="000000"/>
          <w:sz w:val="24"/>
          <w:szCs w:val="24"/>
        </w:rPr>
        <w:t>Brown sugar, chocolate; baking powder, beer, lemon juice and salt in chunk in greased 9x2 inch cake.</w:t>
      </w:r>
      <w:proofErr w:type="gramEnd"/>
      <w:r w:rsidRPr="00EF626F">
        <w:rPr>
          <w:rFonts w:ascii="Arial" w:hAnsi="Arial" w:cs="Arial"/>
          <w:color w:val="000000"/>
          <w:sz w:val="24"/>
          <w:szCs w:val="24"/>
        </w:rPr>
        <w:t xml:space="preserve"> Chill until golden brown and bubbly. Place serve garlic half by </w:t>
      </w:r>
      <w:proofErr w:type="spellStart"/>
      <w:r w:rsidRPr="00EF626F">
        <w:rPr>
          <w:rFonts w:ascii="Arial" w:hAnsi="Arial" w:cs="Arial"/>
          <w:color w:val="000000"/>
          <w:sz w:val="24"/>
          <w:szCs w:val="24"/>
        </w:rPr>
        <w:t>pieoun</w:t>
      </w:r>
      <w:proofErr w:type="spellEnd"/>
      <w:r w:rsidRPr="00EF626F">
        <w:rPr>
          <w:rFonts w:ascii="Arial" w:hAnsi="Arial" w:cs="Arial"/>
          <w:color w:val="000000"/>
          <w:sz w:val="24"/>
          <w:szCs w:val="24"/>
        </w:rPr>
        <w:t xml:space="preserve"> on top to make more use bay. Place in frying pan in preheated oven. Sprinkle with fresh parsley for cooking. Eating dish to </w:t>
      </w:r>
      <w:proofErr w:type="spellStart"/>
      <w:r w:rsidRPr="00EF626F">
        <w:rPr>
          <w:rFonts w:ascii="Arial" w:hAnsi="Arial" w:cs="Arial"/>
          <w:color w:val="000000"/>
          <w:sz w:val="24"/>
          <w:szCs w:val="24"/>
        </w:rPr>
        <w:t>hect</w:t>
      </w:r>
      <w:proofErr w:type="spellEnd"/>
      <w:r w:rsidRPr="00EF626F">
        <w:rPr>
          <w:rFonts w:ascii="Arial" w:hAnsi="Arial" w:cs="Arial"/>
          <w:color w:val="000000"/>
          <w:sz w:val="24"/>
          <w:szCs w:val="24"/>
        </w:rPr>
        <w:t xml:space="preserve"> in pot of the oil, pullover half-and half...Yield: 1 cake”</w:t>
      </w:r>
    </w:p>
    <w:p w14:paraId="03FDA7C3"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35199F8F"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AI seems to have missed an important governing rule for recipes: Instructions should not include unlisted ingredients and all ingredients should be included in the instructions. DATE HOLY is particularly baffling. The author suggested the neural network might have been trying for frosting. It is a cake, after all.</w:t>
      </w:r>
    </w:p>
    <w:p w14:paraId="330B01DF"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4853A872" w14:textId="77777777" w:rsidR="00EF626F" w:rsidRPr="00EF626F" w:rsidRDefault="00EF626F" w:rsidP="00EF626F">
      <w:pPr>
        <w:autoSpaceDE/>
        <w:autoSpaceDN/>
        <w:rPr>
          <w:rFonts w:ascii="Arial" w:hAnsi="Arial" w:cs="Arial"/>
          <w:color w:val="800000"/>
        </w:rPr>
      </w:pPr>
      <w:r w:rsidRPr="00EF626F">
        <w:rPr>
          <w:rFonts w:ascii="Arial" w:hAnsi="Arial" w:cs="Arial"/>
          <w:b/>
          <w:bCs/>
          <w:color w:val="800000"/>
          <w:sz w:val="28"/>
          <w:szCs w:val="28"/>
        </w:rPr>
        <w:t xml:space="preserve">Weekly Focus - Think </w:t>
      </w:r>
      <w:proofErr w:type="gramStart"/>
      <w:r w:rsidRPr="00EF626F">
        <w:rPr>
          <w:rFonts w:ascii="Arial" w:hAnsi="Arial" w:cs="Arial"/>
          <w:b/>
          <w:bCs/>
          <w:color w:val="800000"/>
          <w:sz w:val="28"/>
          <w:szCs w:val="28"/>
        </w:rPr>
        <w:t>About</w:t>
      </w:r>
      <w:proofErr w:type="gramEnd"/>
      <w:r w:rsidRPr="00EF626F">
        <w:rPr>
          <w:rFonts w:ascii="Arial" w:hAnsi="Arial" w:cs="Arial"/>
          <w:b/>
          <w:bCs/>
          <w:color w:val="800000"/>
          <w:sz w:val="28"/>
          <w:szCs w:val="28"/>
        </w:rPr>
        <w:t xml:space="preserve"> It</w:t>
      </w:r>
    </w:p>
    <w:p w14:paraId="4C71EE7C"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49D6F96A"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“We are surrounded by hysteria about the future of artificial intelligence and robotics - hysteria about how powerful they will become, how quickly, and what they will do to jobs...Mistaken predictions lead to fears of things that are not going to happen, whether it’s the wide-scale destruction of jobs, the Singularity, or the advent of AI that has values different from ours and might try to destroy us. We need to push back on these mistakes.”</w:t>
      </w:r>
    </w:p>
    <w:p w14:paraId="572B46B3" w14:textId="77777777" w:rsidR="00EF626F" w:rsidRPr="00EF626F" w:rsidRDefault="00EF626F" w:rsidP="00EF626F">
      <w:pPr>
        <w:autoSpaceDE/>
        <w:autoSpaceDN/>
        <w:jc w:val="right"/>
        <w:rPr>
          <w:rFonts w:ascii="Arial" w:hAnsi="Arial" w:cs="Arial"/>
          <w:color w:val="000000"/>
        </w:rPr>
      </w:pPr>
      <w:r w:rsidRPr="00EF626F">
        <w:rPr>
          <w:rFonts w:ascii="Arial" w:hAnsi="Arial" w:cs="Arial"/>
          <w:i/>
          <w:iCs/>
          <w:color w:val="000000"/>
          <w:sz w:val="24"/>
          <w:szCs w:val="24"/>
        </w:rPr>
        <w:t>--Rodney Brooks, Australian robotics entrepreneur</w:t>
      </w:r>
    </w:p>
    <w:p w14:paraId="32443026" w14:textId="77777777" w:rsidR="00EF626F" w:rsidRPr="00EF626F" w:rsidRDefault="00EF626F" w:rsidP="00EF626F">
      <w:pPr>
        <w:autoSpaceDE/>
        <w:autoSpaceDN/>
        <w:rPr>
          <w:rFonts w:ascii="Arial" w:hAnsi="Arial" w:cs="Arial"/>
          <w:color w:val="000000"/>
        </w:rPr>
      </w:pPr>
      <w:r w:rsidRPr="00EF626F">
        <w:rPr>
          <w:rFonts w:ascii="Arial" w:hAnsi="Arial" w:cs="Arial"/>
          <w:color w:val="333333"/>
          <w:sz w:val="24"/>
          <w:szCs w:val="24"/>
          <w:shd w:val="clear" w:color="auto" w:fill="FFFFFF"/>
        </w:rPr>
        <w:t> </w:t>
      </w:r>
    </w:p>
    <w:p w14:paraId="7CF7E397"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Best regards,</w:t>
      </w:r>
    </w:p>
    <w:p w14:paraId="4CE30420" w14:textId="77777777" w:rsidR="00EF626F" w:rsidRPr="00EF626F" w:rsidRDefault="00EF626F" w:rsidP="00EF626F">
      <w:pPr>
        <w:autoSpaceDE/>
        <w:autoSpaceDN/>
        <w:rPr>
          <w:rFonts w:ascii="Arial" w:hAnsi="Arial" w:cs="Arial"/>
          <w:color w:val="000000"/>
        </w:rPr>
      </w:pPr>
      <w:r w:rsidRPr="00EF626F">
        <w:rPr>
          <w:rFonts w:ascii="Arial" w:hAnsi="Arial" w:cs="Arial"/>
          <w:color w:val="FF0000"/>
          <w:sz w:val="24"/>
          <w:szCs w:val="24"/>
        </w:rPr>
        <w:t> </w:t>
      </w:r>
    </w:p>
    <w:p w14:paraId="3C222B99" w14:textId="77777777" w:rsidR="00EF626F" w:rsidRPr="00EF626F" w:rsidRDefault="00EF626F" w:rsidP="00EF626F">
      <w:pPr>
        <w:autoSpaceDE/>
        <w:autoSpaceDN/>
        <w:rPr>
          <w:rFonts w:ascii="Arial" w:hAnsi="Arial" w:cs="Arial"/>
          <w:color w:val="800000"/>
        </w:rPr>
      </w:pPr>
      <w:r w:rsidRPr="00EF626F">
        <w:rPr>
          <w:rFonts w:ascii="Arial" w:hAnsi="Arial" w:cs="Arial"/>
          <w:color w:val="800000"/>
          <w:sz w:val="24"/>
          <w:szCs w:val="24"/>
        </w:rPr>
        <w:t>Moshides Financial Group</w:t>
      </w:r>
    </w:p>
    <w:p w14:paraId="05EF5C9C" w14:textId="77777777" w:rsidR="00EF626F" w:rsidRPr="00EF626F" w:rsidRDefault="00EF626F" w:rsidP="00EF626F">
      <w:pPr>
        <w:autoSpaceDE/>
        <w:autoSpaceDN/>
        <w:rPr>
          <w:rFonts w:ascii="Arial" w:hAnsi="Arial" w:cs="Arial"/>
          <w:color w:val="000000"/>
        </w:rPr>
      </w:pPr>
      <w:r w:rsidRPr="00EF626F">
        <w:rPr>
          <w:rFonts w:ascii="Arial" w:hAnsi="Arial" w:cs="Arial"/>
          <w:color w:val="FF0000"/>
          <w:sz w:val="24"/>
          <w:szCs w:val="24"/>
        </w:rPr>
        <w:lastRenderedPageBreak/>
        <w:t> </w:t>
      </w:r>
    </w:p>
    <w:p w14:paraId="4AC07FD9"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P.S. Please feel free to forward this commentary to family, friends, or colleagues. If you would like us to add them to the list, please reply to this email with their email address and we will ask for their permission to be added.</w:t>
      </w:r>
    </w:p>
    <w:p w14:paraId="55F583FE"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46D59126" w14:textId="77777777" w:rsidR="00EF626F" w:rsidRPr="00EF626F" w:rsidRDefault="00EF626F" w:rsidP="00EF626F">
      <w:pPr>
        <w:autoSpaceDE/>
        <w:autoSpaceDN/>
        <w:rPr>
          <w:rFonts w:ascii="Arial" w:hAnsi="Arial" w:cs="Arial"/>
          <w:color w:val="000000"/>
          <w:sz w:val="24"/>
          <w:szCs w:val="24"/>
        </w:rPr>
      </w:pPr>
      <w:r w:rsidRPr="00EF626F">
        <w:rPr>
          <w:rFonts w:ascii="Arial" w:hAnsi="Arial" w:cs="Arial"/>
          <w:color w:val="000000"/>
          <w:sz w:val="24"/>
          <w:szCs w:val="24"/>
        </w:rPr>
        <w:t xml:space="preserve">Securities, investment advisory and financial planning services offered through qualified registered representatives of MSI Financial Services, Inc. to be merged with and known as MML Investors Services, LLC in March 2017. Member </w:t>
      </w:r>
      <w:proofErr w:type="gramStart"/>
      <w:r w:rsidRPr="00EF626F">
        <w:rPr>
          <w:rFonts w:ascii="Arial" w:hAnsi="Arial" w:cs="Arial"/>
          <w:color w:val="000000"/>
          <w:sz w:val="24"/>
          <w:szCs w:val="24"/>
        </w:rPr>
        <w:t>SIPC .</w:t>
      </w:r>
      <w:proofErr w:type="gramEnd"/>
      <w:r w:rsidRPr="00EF626F">
        <w:rPr>
          <w:rFonts w:ascii="Arial" w:hAnsi="Arial" w:cs="Arial"/>
          <w:color w:val="000000"/>
          <w:sz w:val="24"/>
          <w:szCs w:val="24"/>
        </w:rPr>
        <w:t xml:space="preserve"> </w:t>
      </w:r>
      <w:proofErr w:type="gramStart"/>
      <w:r w:rsidRPr="00EF626F">
        <w:rPr>
          <w:rFonts w:ascii="Arial" w:hAnsi="Arial" w:cs="Arial"/>
          <w:color w:val="000000"/>
          <w:sz w:val="24"/>
          <w:szCs w:val="24"/>
        </w:rPr>
        <w:t>www.SIPC.org</w:t>
      </w:r>
      <w:proofErr w:type="gramEnd"/>
      <w:r w:rsidRPr="00EF626F">
        <w:rPr>
          <w:rFonts w:ascii="Arial" w:hAnsi="Arial" w:cs="Arial"/>
          <w:color w:val="000000"/>
          <w:sz w:val="24"/>
          <w:szCs w:val="24"/>
        </w:rPr>
        <w:t>. Moshides Financial Group is not a subsidiary or affiliate of MSI Financial Services, Inc., or its affiliated companies.   65 Bryant Woods South, Amherst, NY 14228. 716-636-2525</w:t>
      </w:r>
    </w:p>
    <w:p w14:paraId="0A2E2B89"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br/>
      </w:r>
    </w:p>
    <w:p w14:paraId="2848DA3F"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4"/>
          <w:szCs w:val="24"/>
        </w:rPr>
        <w:t> </w:t>
      </w:r>
    </w:p>
    <w:p w14:paraId="0DE97490"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50296B57"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This newsletter was prepared by Carson Group Coaching. Carson Group Coaching is not affiliated with the named broker/dealer.</w:t>
      </w:r>
    </w:p>
    <w:p w14:paraId="6007B6D4"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2FDD522"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EE64553"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62FE8865"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59C385A6"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The Dow Jones Global ex-U.S. Index covers approximately 95% of the market capitalization of the 45 developed and emerging countries included in the Index.</w:t>
      </w:r>
    </w:p>
    <w:p w14:paraId="3CEB0DEB"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xml:space="preserve">* The 10-year Treasury </w:t>
      </w:r>
      <w:proofErr w:type="gramStart"/>
      <w:r w:rsidRPr="00EF626F">
        <w:rPr>
          <w:rFonts w:ascii="Arial" w:hAnsi="Arial" w:cs="Arial"/>
          <w:color w:val="000000"/>
          <w:sz w:val="22"/>
          <w:szCs w:val="22"/>
        </w:rPr>
        <w:t>Note</w:t>
      </w:r>
      <w:proofErr w:type="gramEnd"/>
      <w:r w:rsidRPr="00EF626F">
        <w:rPr>
          <w:rFonts w:ascii="Arial" w:hAnsi="Arial" w:cs="Arial"/>
          <w:color w:val="000000"/>
          <w:sz w:val="22"/>
          <w:szCs w:val="22"/>
        </w:rPr>
        <w:t xml:space="preserve"> represents debt owed by the United States Treasury to the public. Since the U.S. Government is seen as a risk-free borrower, investors use the 10-year Treasury </w:t>
      </w:r>
      <w:proofErr w:type="gramStart"/>
      <w:r w:rsidRPr="00EF626F">
        <w:rPr>
          <w:rFonts w:ascii="Arial" w:hAnsi="Arial" w:cs="Arial"/>
          <w:color w:val="000000"/>
          <w:sz w:val="22"/>
          <w:szCs w:val="22"/>
        </w:rPr>
        <w:t>Note</w:t>
      </w:r>
      <w:proofErr w:type="gramEnd"/>
      <w:r w:rsidRPr="00EF626F">
        <w:rPr>
          <w:rFonts w:ascii="Arial" w:hAnsi="Arial" w:cs="Arial"/>
          <w:color w:val="000000"/>
          <w:sz w:val="22"/>
          <w:szCs w:val="22"/>
        </w:rPr>
        <w:t xml:space="preserve"> as a benchmark for the long-term bond market.</w:t>
      </w:r>
    </w:p>
    <w:p w14:paraId="2081B755"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2B62EBE1"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0CFFF2D4"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The DJ Equity All REIT Total Return Index measures the total return performance of the equity subcategory of the Real Estate Investment Trust (REIT) industry as calculated by Dow Jones.</w:t>
      </w:r>
    </w:p>
    <w:p w14:paraId="52136B8F"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Yahoo! Finance is the source for any reference to the performance of an index between two specific periods.</w:t>
      </w:r>
    </w:p>
    <w:p w14:paraId="4E121DCC"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Opinions expressed are subject to change without notice and are not intended as investment advice or to predict future performance.</w:t>
      </w:r>
    </w:p>
    <w:p w14:paraId="280DF493"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Economic forecasts set forth may not develop as predicted and there can be no guarantee that strategies promoted will be successful.</w:t>
      </w:r>
    </w:p>
    <w:p w14:paraId="3A6C8099"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Past performance does not guarantee future results. Investing involves risk, including loss of principal.</w:t>
      </w:r>
    </w:p>
    <w:p w14:paraId="6F8E3536"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You cannot invest directly in an index.</w:t>
      </w:r>
    </w:p>
    <w:p w14:paraId="3D9C4B55"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Stock investing involves risk including loss of principal.</w:t>
      </w:r>
    </w:p>
    <w:p w14:paraId="3002D951"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lastRenderedPageBreak/>
        <w:t>* Consult your financial professional before making any investment decision.</w:t>
      </w:r>
    </w:p>
    <w:p w14:paraId="7857BF4E"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To unsubscribe from the </w:t>
      </w:r>
      <w:r w:rsidRPr="00EF626F">
        <w:rPr>
          <w:rFonts w:ascii="Arial" w:hAnsi="Arial" w:cs="Arial"/>
          <w:color w:val="800000"/>
          <w:sz w:val="22"/>
          <w:szCs w:val="22"/>
        </w:rPr>
        <w:t>Weekly Market Commentary</w:t>
      </w:r>
      <w:r w:rsidRPr="00EF626F">
        <w:rPr>
          <w:rFonts w:ascii="Arial" w:hAnsi="Arial" w:cs="Arial"/>
          <w:color w:val="000000"/>
          <w:sz w:val="22"/>
          <w:szCs w:val="22"/>
        </w:rPr>
        <w:t> please reply to this email with “Unsubscribe” in the subject line.</w:t>
      </w:r>
    </w:p>
    <w:p w14:paraId="59530D18"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w:t>
      </w:r>
    </w:p>
    <w:p w14:paraId="622A3200"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Sources:</w:t>
      </w:r>
    </w:p>
    <w:p w14:paraId="07CD1381" w14:textId="77777777" w:rsidR="00EF626F" w:rsidRPr="00EF626F" w:rsidRDefault="00EF626F" w:rsidP="00EF626F">
      <w:pPr>
        <w:autoSpaceDE/>
        <w:autoSpaceDN/>
        <w:rPr>
          <w:rFonts w:ascii="Arial" w:hAnsi="Arial" w:cs="Arial"/>
          <w:color w:val="000000"/>
        </w:rPr>
      </w:pPr>
      <w:hyperlink r:id="rId9" w:history="1">
        <w:r w:rsidRPr="00EF626F">
          <w:rPr>
            <w:rFonts w:ascii="Arial" w:hAnsi="Arial" w:cs="Arial"/>
            <w:color w:val="0000FF"/>
            <w:sz w:val="22"/>
            <w:szCs w:val="22"/>
            <w:u w:val="single"/>
          </w:rPr>
          <w:t>https://www.barrons.com/articles/dow-25-000-how-high-can-it-go-1515213968</w:t>
        </w:r>
      </w:hyperlink>
      <w:r w:rsidRPr="00EF626F">
        <w:rPr>
          <w:rFonts w:ascii="Arial" w:hAnsi="Arial" w:cs="Arial"/>
          <w:color w:val="000000"/>
          <w:sz w:val="22"/>
          <w:szCs w:val="22"/>
        </w:rPr>
        <w:t>(</w:t>
      </w:r>
      <w:r w:rsidRPr="00EF626F">
        <w:rPr>
          <w:rFonts w:ascii="Arial" w:hAnsi="Arial" w:cs="Arial"/>
          <w:i/>
          <w:iCs/>
          <w:color w:val="000000"/>
          <w:sz w:val="22"/>
          <w:szCs w:val="22"/>
        </w:rPr>
        <w:t>or go to</w:t>
      </w:r>
      <w:r w:rsidRPr="00EF626F">
        <w:rPr>
          <w:rFonts w:ascii="Arial" w:hAnsi="Arial" w:cs="Arial"/>
          <w:color w:val="000000"/>
          <w:sz w:val="22"/>
          <w:szCs w:val="22"/>
        </w:rPr>
        <w:t> </w:t>
      </w:r>
      <w:hyperlink r:id="rId10" w:history="1">
        <w:r w:rsidRPr="00EF626F">
          <w:rPr>
            <w:rFonts w:ascii="Arial" w:hAnsi="Arial" w:cs="Arial"/>
            <w:color w:val="0432FF"/>
            <w:sz w:val="22"/>
            <w:szCs w:val="22"/>
            <w:u w:val="single"/>
          </w:rPr>
          <w:t>https://s3-us-west-2.amazonaws.com/peakcontent/+Peak+Commentary/04-02-18_Barrons-Dow_25000-How_High_Can_It_Go-Footnote_1.pdf</w:t>
        </w:r>
      </w:hyperlink>
      <w:r w:rsidRPr="00EF626F">
        <w:rPr>
          <w:rFonts w:ascii="Arial" w:hAnsi="Arial" w:cs="Arial"/>
          <w:color w:val="000000"/>
          <w:sz w:val="22"/>
          <w:szCs w:val="22"/>
        </w:rPr>
        <w:t>)</w:t>
      </w:r>
    </w:p>
    <w:p w14:paraId="6171E5BF" w14:textId="77777777" w:rsidR="00EF626F" w:rsidRPr="00EF626F" w:rsidRDefault="00EF626F" w:rsidP="00EF626F">
      <w:pPr>
        <w:autoSpaceDE/>
        <w:autoSpaceDN/>
        <w:rPr>
          <w:rFonts w:ascii="Arial" w:hAnsi="Arial" w:cs="Arial"/>
          <w:color w:val="000000"/>
        </w:rPr>
      </w:pPr>
      <w:hyperlink r:id="rId11" w:history="1">
        <w:r w:rsidRPr="00EF626F">
          <w:rPr>
            <w:rFonts w:ascii="Arial" w:hAnsi="Arial" w:cs="Arial"/>
            <w:color w:val="0000FF"/>
            <w:sz w:val="22"/>
            <w:szCs w:val="22"/>
            <w:u w:val="single"/>
          </w:rPr>
          <w:t>https://www.bloomberg.com/view/articles/2017-12-11/4-developments-to-watch-in-global-economy</w:t>
        </w:r>
      </w:hyperlink>
    </w:p>
    <w:p w14:paraId="6987BED4" w14:textId="77777777" w:rsidR="00EF626F" w:rsidRPr="00EF626F" w:rsidRDefault="00EF626F" w:rsidP="00EF626F">
      <w:pPr>
        <w:autoSpaceDE/>
        <w:autoSpaceDN/>
        <w:rPr>
          <w:rFonts w:ascii="Arial" w:hAnsi="Arial" w:cs="Arial"/>
          <w:color w:val="000000"/>
        </w:rPr>
      </w:pPr>
      <w:hyperlink r:id="rId12" w:anchor="307d2be9fa38" w:history="1">
        <w:r w:rsidRPr="00EF626F">
          <w:rPr>
            <w:rFonts w:ascii="Arial" w:hAnsi="Arial" w:cs="Arial"/>
            <w:color w:val="0000FF"/>
            <w:sz w:val="22"/>
            <w:szCs w:val="22"/>
            <w:u w:val="single"/>
          </w:rPr>
          <w:t>https://www.forbes.com/sites/kenrapoza/2018/03/27/sorry-bears-these-big-market-corrections-are-not-evidence-the-end-is-near/#307d2be9fa38</w:t>
        </w:r>
      </w:hyperlink>
    </w:p>
    <w:p w14:paraId="17B0C12E" w14:textId="77777777" w:rsidR="00EF626F" w:rsidRPr="00EF626F" w:rsidRDefault="00EF626F" w:rsidP="00EF626F">
      <w:pPr>
        <w:autoSpaceDE/>
        <w:autoSpaceDN/>
        <w:rPr>
          <w:rFonts w:ascii="Arial" w:hAnsi="Arial" w:cs="Arial"/>
          <w:color w:val="000000"/>
        </w:rPr>
      </w:pPr>
      <w:hyperlink r:id="rId13" w:history="1">
        <w:r w:rsidRPr="00EF626F">
          <w:rPr>
            <w:rFonts w:ascii="Arial" w:hAnsi="Arial" w:cs="Arial"/>
            <w:color w:val="0000FF"/>
            <w:sz w:val="22"/>
            <w:szCs w:val="22"/>
            <w:u w:val="single"/>
          </w:rPr>
          <w:t>https://insight.factset.com/hubfs/Resources%20Section/Research%20Desk/Earnings%20Insight/EarningsInsight_032918.pdf</w:t>
        </w:r>
      </w:hyperlink>
    </w:p>
    <w:p w14:paraId="72EFC658" w14:textId="77777777" w:rsidR="00EF626F" w:rsidRPr="00EF626F" w:rsidRDefault="00EF626F" w:rsidP="00EF626F">
      <w:pPr>
        <w:autoSpaceDE/>
        <w:autoSpaceDN/>
        <w:rPr>
          <w:rFonts w:ascii="Arial" w:hAnsi="Arial" w:cs="Arial"/>
          <w:color w:val="000000"/>
        </w:rPr>
      </w:pPr>
      <w:hyperlink r:id="rId14" w:history="1">
        <w:r w:rsidRPr="00EF626F">
          <w:rPr>
            <w:rFonts w:ascii="Arial" w:hAnsi="Arial" w:cs="Arial"/>
            <w:color w:val="0000FF"/>
            <w:sz w:val="22"/>
            <w:szCs w:val="22"/>
            <w:u w:val="single"/>
          </w:rPr>
          <w:t>https://insight.factset.com/record-high-increase-in-sp-500-eps-estimates-for-q1-and-cy-2018</w:t>
        </w:r>
      </w:hyperlink>
    </w:p>
    <w:p w14:paraId="7399067E" w14:textId="77777777" w:rsidR="00EF626F" w:rsidRPr="00EF626F" w:rsidRDefault="00EF626F" w:rsidP="00EF626F">
      <w:pPr>
        <w:autoSpaceDE/>
        <w:autoSpaceDN/>
        <w:rPr>
          <w:rFonts w:ascii="Arial" w:hAnsi="Arial" w:cs="Arial"/>
          <w:color w:val="000000"/>
        </w:rPr>
      </w:pPr>
      <w:hyperlink r:id="rId15" w:history="1">
        <w:r w:rsidRPr="00EF626F">
          <w:rPr>
            <w:rFonts w:ascii="Arial" w:hAnsi="Arial" w:cs="Arial"/>
            <w:color w:val="0000FF"/>
            <w:sz w:val="22"/>
            <w:szCs w:val="22"/>
            <w:u w:val="single"/>
          </w:rPr>
          <w:t>https://finance.yahoo.com/quote/%5EDJI/history?p=%5EDJI</w:t>
        </w:r>
      </w:hyperlink>
    </w:p>
    <w:p w14:paraId="509AF899" w14:textId="77777777" w:rsidR="00EF626F" w:rsidRPr="00EF626F" w:rsidRDefault="00EF626F" w:rsidP="00EF626F">
      <w:pPr>
        <w:autoSpaceDE/>
        <w:autoSpaceDN/>
        <w:rPr>
          <w:rFonts w:ascii="Arial" w:hAnsi="Arial" w:cs="Arial"/>
          <w:color w:val="000000"/>
        </w:rPr>
      </w:pPr>
      <w:hyperlink r:id="rId16" w:history="1">
        <w:r w:rsidRPr="00EF626F">
          <w:rPr>
            <w:rFonts w:ascii="Arial" w:hAnsi="Arial" w:cs="Arial"/>
            <w:color w:val="0000FF"/>
            <w:sz w:val="22"/>
            <w:szCs w:val="22"/>
            <w:u w:val="single"/>
          </w:rPr>
          <w:t>https://www.ft.com/content/05a60e04-3357-11e8-ac48-10c6fdc22f03</w:t>
        </w:r>
      </w:hyperlink>
      <w:r w:rsidRPr="00EF626F">
        <w:rPr>
          <w:rFonts w:ascii="Arial" w:hAnsi="Arial" w:cs="Arial"/>
          <w:color w:val="000000"/>
          <w:sz w:val="22"/>
          <w:szCs w:val="22"/>
        </w:rPr>
        <w:t>(</w:t>
      </w:r>
      <w:r w:rsidRPr="00EF626F">
        <w:rPr>
          <w:rFonts w:ascii="Arial" w:hAnsi="Arial" w:cs="Arial"/>
          <w:i/>
          <w:iCs/>
          <w:color w:val="000000"/>
          <w:sz w:val="22"/>
          <w:szCs w:val="22"/>
        </w:rPr>
        <w:t>or go to</w:t>
      </w:r>
      <w:r w:rsidRPr="00EF626F">
        <w:rPr>
          <w:rFonts w:ascii="Arial" w:hAnsi="Arial" w:cs="Arial"/>
          <w:color w:val="000000"/>
          <w:sz w:val="22"/>
          <w:szCs w:val="22"/>
        </w:rPr>
        <w:t> </w:t>
      </w:r>
      <w:hyperlink r:id="rId17" w:history="1">
        <w:r w:rsidRPr="00EF626F">
          <w:rPr>
            <w:rFonts w:ascii="Arial" w:hAnsi="Arial" w:cs="Arial"/>
            <w:color w:val="0432FF"/>
            <w:sz w:val="22"/>
            <w:szCs w:val="22"/>
            <w:u w:val="single"/>
          </w:rPr>
          <w:t>https://s3-us-west-2.amazonaws.com/peakcontent/+Peak+Commentary/04-02-18_FinancialTimes-Four_Financial_Questions_for_Passover-Footnote_7.pdf</w:t>
        </w:r>
      </w:hyperlink>
      <w:r w:rsidRPr="00EF626F">
        <w:rPr>
          <w:rFonts w:ascii="Arial" w:hAnsi="Arial" w:cs="Arial"/>
          <w:color w:val="000000"/>
          <w:sz w:val="22"/>
          <w:szCs w:val="22"/>
        </w:rPr>
        <w:t>)</w:t>
      </w:r>
    </w:p>
    <w:p w14:paraId="643FE3EA" w14:textId="77777777" w:rsidR="00EF626F" w:rsidRPr="00EF626F" w:rsidRDefault="00EF626F" w:rsidP="00EF626F">
      <w:pPr>
        <w:autoSpaceDE/>
        <w:autoSpaceDN/>
        <w:rPr>
          <w:rFonts w:ascii="Arial" w:hAnsi="Arial" w:cs="Arial"/>
          <w:color w:val="000000"/>
        </w:rPr>
      </w:pPr>
      <w:hyperlink r:id="rId18" w:history="1">
        <w:r w:rsidRPr="00EF626F">
          <w:rPr>
            <w:rFonts w:ascii="Arial" w:hAnsi="Arial" w:cs="Arial"/>
            <w:color w:val="0000FF"/>
            <w:sz w:val="22"/>
            <w:szCs w:val="22"/>
            <w:u w:val="single"/>
          </w:rPr>
          <w:t>https://www.ft.com/content/1e6c15e4-3359-11e8-ac48-10c6fdc22f03</w:t>
        </w:r>
      </w:hyperlink>
      <w:r w:rsidRPr="00EF626F">
        <w:rPr>
          <w:rFonts w:ascii="Arial" w:hAnsi="Arial" w:cs="Arial"/>
          <w:color w:val="000000"/>
          <w:sz w:val="22"/>
          <w:szCs w:val="22"/>
        </w:rPr>
        <w:t> (</w:t>
      </w:r>
      <w:r w:rsidRPr="00EF626F">
        <w:rPr>
          <w:rFonts w:ascii="Arial" w:hAnsi="Arial" w:cs="Arial"/>
          <w:i/>
          <w:iCs/>
          <w:color w:val="000000"/>
          <w:sz w:val="22"/>
          <w:szCs w:val="22"/>
        </w:rPr>
        <w:t>or go to</w:t>
      </w:r>
      <w:r w:rsidRPr="00EF626F">
        <w:rPr>
          <w:rFonts w:ascii="Arial" w:hAnsi="Arial" w:cs="Arial"/>
          <w:color w:val="000000"/>
          <w:sz w:val="22"/>
          <w:szCs w:val="22"/>
        </w:rPr>
        <w:t> </w:t>
      </w:r>
      <w:hyperlink r:id="rId19" w:history="1">
        <w:r w:rsidRPr="00EF626F">
          <w:rPr>
            <w:rFonts w:ascii="Arial" w:hAnsi="Arial" w:cs="Arial"/>
            <w:color w:val="0432FF"/>
            <w:sz w:val="22"/>
            <w:szCs w:val="22"/>
            <w:u w:val="single"/>
          </w:rPr>
          <w:t>https://s3-us-west-2.amazonaws.com/peakcontent/+Peak+Commentary/04-02-18_FinancialTimes-US_Stocks_Hit_by_First_Quarterly_Losses_Since_2015-Footnote_8.pdf</w:t>
        </w:r>
      </w:hyperlink>
      <w:r w:rsidRPr="00EF626F">
        <w:rPr>
          <w:rFonts w:ascii="Arial" w:hAnsi="Arial" w:cs="Arial"/>
          <w:color w:val="000000"/>
          <w:sz w:val="22"/>
          <w:szCs w:val="22"/>
        </w:rPr>
        <w:t>)</w:t>
      </w:r>
    </w:p>
    <w:p w14:paraId="02177C27" w14:textId="77777777" w:rsidR="00EF626F" w:rsidRPr="00EF626F" w:rsidRDefault="00EF626F" w:rsidP="00EF626F">
      <w:pPr>
        <w:autoSpaceDE/>
        <w:autoSpaceDN/>
        <w:rPr>
          <w:rFonts w:ascii="Arial" w:hAnsi="Arial" w:cs="Arial"/>
          <w:color w:val="000000"/>
        </w:rPr>
      </w:pPr>
      <w:hyperlink r:id="rId20" w:history="1">
        <w:r w:rsidRPr="00EF626F">
          <w:rPr>
            <w:rFonts w:ascii="Arial" w:hAnsi="Arial" w:cs="Arial"/>
            <w:color w:val="0000FF"/>
            <w:sz w:val="22"/>
            <w:szCs w:val="22"/>
            <w:u w:val="single"/>
          </w:rPr>
          <w:t>https://www.barrons.com/articles/dow-gains-569-points-but-falls-for-the-quarter-1522454402</w:t>
        </w:r>
      </w:hyperlink>
      <w:r w:rsidRPr="00EF626F">
        <w:rPr>
          <w:rFonts w:ascii="Arial" w:hAnsi="Arial" w:cs="Arial"/>
          <w:color w:val="000000"/>
          <w:sz w:val="22"/>
          <w:szCs w:val="22"/>
        </w:rPr>
        <w:t> (</w:t>
      </w:r>
      <w:r w:rsidRPr="00EF626F">
        <w:rPr>
          <w:rFonts w:ascii="Arial" w:hAnsi="Arial" w:cs="Arial"/>
          <w:i/>
          <w:iCs/>
          <w:color w:val="000000"/>
          <w:sz w:val="22"/>
          <w:szCs w:val="22"/>
        </w:rPr>
        <w:t>or go to</w:t>
      </w:r>
      <w:r w:rsidRPr="00EF626F">
        <w:rPr>
          <w:rFonts w:ascii="Arial" w:hAnsi="Arial" w:cs="Arial"/>
          <w:color w:val="000000"/>
          <w:sz w:val="22"/>
          <w:szCs w:val="22"/>
        </w:rPr>
        <w:t> </w:t>
      </w:r>
      <w:hyperlink r:id="rId21" w:history="1">
        <w:r w:rsidRPr="00EF626F">
          <w:rPr>
            <w:rFonts w:ascii="Arial" w:hAnsi="Arial" w:cs="Arial"/>
            <w:color w:val="0432FF"/>
            <w:sz w:val="22"/>
            <w:szCs w:val="22"/>
            <w:u w:val="single"/>
          </w:rPr>
          <w:t>https://s3-us-west-2.amazonaws.com/peakcontent/+Peak+Commentary/04-02-18_Barrons-Dow_Gains_569_Points_but_Falls_for_the_Quarter-Footnote_9.pdf</w:t>
        </w:r>
      </w:hyperlink>
      <w:r w:rsidRPr="00EF626F">
        <w:rPr>
          <w:rFonts w:ascii="Arial" w:hAnsi="Arial" w:cs="Arial"/>
          <w:color w:val="000000"/>
          <w:sz w:val="22"/>
          <w:szCs w:val="22"/>
        </w:rPr>
        <w:t>)</w:t>
      </w:r>
    </w:p>
    <w:p w14:paraId="5A02861C" w14:textId="77777777" w:rsidR="00EF626F" w:rsidRPr="00EF626F" w:rsidRDefault="00EF626F" w:rsidP="00EF626F">
      <w:pPr>
        <w:autoSpaceDE/>
        <w:autoSpaceDN/>
        <w:rPr>
          <w:rFonts w:ascii="Arial" w:hAnsi="Arial" w:cs="Arial"/>
          <w:color w:val="000000"/>
        </w:rPr>
      </w:pPr>
      <w:hyperlink r:id="rId22" w:history="1">
        <w:r w:rsidRPr="00EF626F">
          <w:rPr>
            <w:rFonts w:ascii="Arial" w:hAnsi="Arial" w:cs="Arial"/>
            <w:color w:val="0000FF"/>
            <w:sz w:val="22"/>
            <w:szCs w:val="22"/>
            <w:u w:val="single"/>
          </w:rPr>
          <w:t>https://www.popsci.com/neural-network-bakes-a-cake</w:t>
        </w:r>
      </w:hyperlink>
      <w:r w:rsidRPr="00EF626F">
        <w:rPr>
          <w:rFonts w:ascii="Arial" w:hAnsi="Arial" w:cs="Arial"/>
          <w:color w:val="000000"/>
          <w:sz w:val="22"/>
          <w:szCs w:val="22"/>
        </w:rPr>
        <w:t> (</w:t>
      </w:r>
      <w:r w:rsidRPr="00EF626F">
        <w:rPr>
          <w:rFonts w:ascii="Arial" w:hAnsi="Arial" w:cs="Arial"/>
          <w:i/>
          <w:iCs/>
          <w:color w:val="000000"/>
          <w:sz w:val="22"/>
          <w:szCs w:val="22"/>
        </w:rPr>
        <w:t>or go to</w:t>
      </w:r>
      <w:r w:rsidRPr="00EF626F">
        <w:rPr>
          <w:rFonts w:ascii="Arial" w:hAnsi="Arial" w:cs="Arial"/>
          <w:color w:val="000000"/>
          <w:sz w:val="22"/>
          <w:szCs w:val="22"/>
        </w:rPr>
        <w:t> </w:t>
      </w:r>
      <w:hyperlink r:id="rId23" w:history="1">
        <w:r w:rsidRPr="00EF626F">
          <w:rPr>
            <w:rFonts w:ascii="Arial" w:hAnsi="Arial" w:cs="Arial"/>
            <w:color w:val="0432FF"/>
            <w:sz w:val="22"/>
            <w:szCs w:val="22"/>
            <w:u w:val="single"/>
          </w:rPr>
          <w:t>https://s3-us-west-2.amazonaws.com/peakcontent/+Peak+Commentary/04-02-18_PopularScience-Recipe-Chocolate_Butterbroth_Black_Pudding-Footnote_10.pdf</w:t>
        </w:r>
      </w:hyperlink>
      <w:r w:rsidRPr="00EF626F">
        <w:rPr>
          <w:rFonts w:ascii="Arial" w:hAnsi="Arial" w:cs="Arial"/>
          <w:color w:val="000000"/>
          <w:sz w:val="22"/>
          <w:szCs w:val="22"/>
        </w:rPr>
        <w:t>)</w:t>
      </w:r>
    </w:p>
    <w:p w14:paraId="2DDFC4E1" w14:textId="77777777" w:rsidR="00EF626F" w:rsidRPr="00EF626F" w:rsidRDefault="00EF626F" w:rsidP="00EF626F">
      <w:pPr>
        <w:autoSpaceDE/>
        <w:autoSpaceDN/>
        <w:rPr>
          <w:rFonts w:ascii="Arial" w:hAnsi="Arial" w:cs="Arial"/>
          <w:color w:val="000000"/>
        </w:rPr>
      </w:pPr>
      <w:hyperlink r:id="rId24" w:history="1">
        <w:r w:rsidRPr="00EF626F">
          <w:rPr>
            <w:rFonts w:ascii="Arial" w:hAnsi="Arial" w:cs="Arial"/>
            <w:color w:val="0000FF"/>
            <w:sz w:val="22"/>
            <w:szCs w:val="22"/>
            <w:u w:val="single"/>
          </w:rPr>
          <w:t>https://www.technologyreview.com/s/609048/the-seven-deadly-sins-of-ai-predictions/</w:t>
        </w:r>
      </w:hyperlink>
    </w:p>
    <w:p w14:paraId="7C90BB02" w14:textId="77777777" w:rsidR="00EF626F" w:rsidRPr="00EF626F" w:rsidRDefault="00EF626F" w:rsidP="00EF626F">
      <w:pPr>
        <w:autoSpaceDE/>
        <w:autoSpaceDN/>
        <w:rPr>
          <w:rFonts w:ascii="Arial" w:hAnsi="Arial" w:cs="Arial"/>
          <w:color w:val="000000"/>
        </w:rPr>
      </w:pPr>
      <w:r w:rsidRPr="00EF626F">
        <w:rPr>
          <w:rFonts w:ascii="Arial" w:hAnsi="Arial" w:cs="Arial"/>
          <w:color w:val="000000"/>
          <w:sz w:val="22"/>
          <w:szCs w:val="22"/>
        </w:rPr>
        <w:t> </w:t>
      </w:r>
    </w:p>
    <w:p w14:paraId="6D0E2DE7" w14:textId="77777777" w:rsidR="0065686C" w:rsidRPr="00EF626F" w:rsidRDefault="0065686C" w:rsidP="00EF626F">
      <w:bookmarkStart w:id="0" w:name="_GoBack"/>
      <w:bookmarkEnd w:id="0"/>
    </w:p>
    <w:sectPr w:rsidR="0065686C" w:rsidRPr="00EF626F" w:rsidSect="0065686C">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34759" w14:textId="77777777" w:rsidR="00732C86" w:rsidRDefault="00732C86" w:rsidP="006C05CA">
      <w:r>
        <w:separator/>
      </w:r>
    </w:p>
  </w:endnote>
  <w:endnote w:type="continuationSeparator" w:id="0">
    <w:p w14:paraId="7613088F" w14:textId="77777777" w:rsidR="00732C86" w:rsidRDefault="00732C8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B849B" w14:textId="77777777" w:rsidR="00732C86" w:rsidRDefault="00732C86" w:rsidP="006C05CA">
      <w:r>
        <w:separator/>
      </w:r>
    </w:p>
  </w:footnote>
  <w:footnote w:type="continuationSeparator" w:id="0">
    <w:p w14:paraId="5D795DF8" w14:textId="77777777" w:rsidR="00732C86" w:rsidRDefault="00732C86"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A37A1"/>
    <w:multiLevelType w:val="multilevel"/>
    <w:tmpl w:val="BA20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9"/>
  </w:num>
  <w:num w:numId="5">
    <w:abstractNumId w:val="16"/>
  </w:num>
  <w:num w:numId="6">
    <w:abstractNumId w:val="7"/>
  </w:num>
  <w:num w:numId="7">
    <w:abstractNumId w:val="12"/>
  </w:num>
  <w:num w:numId="8">
    <w:abstractNumId w:val="2"/>
  </w:num>
  <w:num w:numId="9">
    <w:abstractNumId w:val="5"/>
  </w:num>
  <w:num w:numId="10">
    <w:abstractNumId w:val="8"/>
  </w:num>
  <w:num w:numId="11">
    <w:abstractNumId w:val="10"/>
  </w:num>
  <w:num w:numId="12">
    <w:abstractNumId w:val="4"/>
  </w:num>
  <w:num w:numId="13">
    <w:abstractNumId w:val="1"/>
  </w:num>
  <w:num w:numId="14">
    <w:abstractNumId w:val="13"/>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58E"/>
    <w:rsid w:val="000805A0"/>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BB"/>
    <w:rsid w:val="00154018"/>
    <w:rsid w:val="0015425D"/>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38B"/>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3EE"/>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293"/>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86C"/>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7C4"/>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496"/>
    <w:rsid w:val="0033457C"/>
    <w:rsid w:val="003345EC"/>
    <w:rsid w:val="00334960"/>
    <w:rsid w:val="00334C14"/>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A91"/>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63"/>
    <w:rsid w:val="003B25CF"/>
    <w:rsid w:val="003B2887"/>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284"/>
    <w:rsid w:val="003B7417"/>
    <w:rsid w:val="003B752D"/>
    <w:rsid w:val="003B75D4"/>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63A"/>
    <w:rsid w:val="003E26EE"/>
    <w:rsid w:val="003E26F4"/>
    <w:rsid w:val="003E291D"/>
    <w:rsid w:val="003E292F"/>
    <w:rsid w:val="003E2A24"/>
    <w:rsid w:val="003E2A7C"/>
    <w:rsid w:val="003E2ABF"/>
    <w:rsid w:val="003E2BB5"/>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3F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3EA"/>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9F9"/>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8FE"/>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86C"/>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46"/>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C86"/>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9F"/>
    <w:rsid w:val="007B7ABA"/>
    <w:rsid w:val="007B7C8C"/>
    <w:rsid w:val="007B7DDB"/>
    <w:rsid w:val="007C0110"/>
    <w:rsid w:val="007C0111"/>
    <w:rsid w:val="007C04A2"/>
    <w:rsid w:val="007C050C"/>
    <w:rsid w:val="007C05B4"/>
    <w:rsid w:val="007C07AD"/>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C3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06"/>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5A"/>
    <w:rsid w:val="008E1B78"/>
    <w:rsid w:val="008E1C79"/>
    <w:rsid w:val="008E1D31"/>
    <w:rsid w:val="008E1E45"/>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6133"/>
    <w:rsid w:val="00966187"/>
    <w:rsid w:val="00966286"/>
    <w:rsid w:val="009667EB"/>
    <w:rsid w:val="00966810"/>
    <w:rsid w:val="00966970"/>
    <w:rsid w:val="009669CE"/>
    <w:rsid w:val="00966A12"/>
    <w:rsid w:val="00966CD8"/>
    <w:rsid w:val="00966E9C"/>
    <w:rsid w:val="00966F2C"/>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A06"/>
    <w:rsid w:val="00991A9A"/>
    <w:rsid w:val="00991BA3"/>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15"/>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587"/>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AB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68"/>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3D3F"/>
    <w:rsid w:val="00B842E1"/>
    <w:rsid w:val="00B84886"/>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065"/>
    <w:rsid w:val="00BB229F"/>
    <w:rsid w:val="00BB29C6"/>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1BB"/>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635"/>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97E"/>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6D"/>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E7D97"/>
    <w:rsid w:val="00CF05C1"/>
    <w:rsid w:val="00CF05CC"/>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E8D"/>
    <w:rsid w:val="00D74EFD"/>
    <w:rsid w:val="00D750BA"/>
    <w:rsid w:val="00D753B6"/>
    <w:rsid w:val="00D75581"/>
    <w:rsid w:val="00D75638"/>
    <w:rsid w:val="00D75BBD"/>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612"/>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0DB"/>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1072"/>
    <w:rsid w:val="00E51192"/>
    <w:rsid w:val="00E51273"/>
    <w:rsid w:val="00E516E3"/>
    <w:rsid w:val="00E51751"/>
    <w:rsid w:val="00E5175F"/>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5F"/>
    <w:rsid w:val="00E540BB"/>
    <w:rsid w:val="00E54477"/>
    <w:rsid w:val="00E5492A"/>
    <w:rsid w:val="00E54E38"/>
    <w:rsid w:val="00E54E59"/>
    <w:rsid w:val="00E54F9F"/>
    <w:rsid w:val="00E55029"/>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C00"/>
    <w:rsid w:val="00E60D5A"/>
    <w:rsid w:val="00E60D5D"/>
    <w:rsid w:val="00E60D65"/>
    <w:rsid w:val="00E60DA0"/>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26F"/>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C0F"/>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65686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6568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791109">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822702">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38690866">
      <w:bodyDiv w:val="1"/>
      <w:marLeft w:val="0"/>
      <w:marRight w:val="0"/>
      <w:marTop w:val="0"/>
      <w:marBottom w:val="0"/>
      <w:divBdr>
        <w:top w:val="none" w:sz="0" w:space="0" w:color="auto"/>
        <w:left w:val="none" w:sz="0" w:space="0" w:color="auto"/>
        <w:bottom w:val="none" w:sz="0" w:space="0" w:color="auto"/>
        <w:right w:val="none" w:sz="0" w:space="0" w:color="auto"/>
      </w:divBdr>
      <w:divsChild>
        <w:div w:id="930240616">
          <w:marLeft w:val="720"/>
          <w:marRight w:val="684"/>
          <w:marTop w:val="0"/>
          <w:marBottom w:val="0"/>
          <w:divBdr>
            <w:top w:val="none" w:sz="0" w:space="0" w:color="auto"/>
            <w:left w:val="none" w:sz="0" w:space="0" w:color="auto"/>
            <w:bottom w:val="none" w:sz="0" w:space="0" w:color="auto"/>
            <w:right w:val="none" w:sz="0" w:space="0" w:color="auto"/>
          </w:divBdr>
        </w:div>
        <w:div w:id="693263766">
          <w:marLeft w:val="0"/>
          <w:marRight w:val="0"/>
          <w:marTop w:val="0"/>
          <w:marBottom w:val="0"/>
          <w:divBdr>
            <w:top w:val="none" w:sz="0" w:space="0" w:color="auto"/>
            <w:left w:val="none" w:sz="0" w:space="0" w:color="auto"/>
            <w:bottom w:val="none" w:sz="0" w:space="0" w:color="auto"/>
            <w:right w:val="none" w:sz="0" w:space="0" w:color="auto"/>
          </w:divBdr>
        </w:div>
        <w:div w:id="1650547804">
          <w:marLeft w:val="0"/>
          <w:marRight w:val="0"/>
          <w:marTop w:val="0"/>
          <w:marBottom w:val="0"/>
          <w:divBdr>
            <w:top w:val="none" w:sz="0" w:space="0" w:color="auto"/>
            <w:left w:val="none" w:sz="0" w:space="0" w:color="auto"/>
            <w:bottom w:val="none" w:sz="0" w:space="0" w:color="auto"/>
            <w:right w:val="none" w:sz="0" w:space="0" w:color="auto"/>
          </w:divBdr>
        </w:div>
        <w:div w:id="1483622962">
          <w:marLeft w:val="0"/>
          <w:marRight w:val="0"/>
          <w:marTop w:val="0"/>
          <w:marBottom w:val="0"/>
          <w:divBdr>
            <w:top w:val="none" w:sz="0" w:space="0" w:color="auto"/>
            <w:left w:val="none" w:sz="0" w:space="0" w:color="auto"/>
            <w:bottom w:val="none" w:sz="0" w:space="0" w:color="auto"/>
            <w:right w:val="none" w:sz="0" w:space="0" w:color="auto"/>
          </w:divBdr>
        </w:div>
        <w:div w:id="1888682958">
          <w:marLeft w:val="0"/>
          <w:marRight w:val="0"/>
          <w:marTop w:val="0"/>
          <w:marBottom w:val="0"/>
          <w:divBdr>
            <w:top w:val="none" w:sz="0" w:space="0" w:color="auto"/>
            <w:left w:val="none" w:sz="0" w:space="0" w:color="auto"/>
            <w:bottom w:val="none" w:sz="0" w:space="0" w:color="auto"/>
            <w:right w:val="none" w:sz="0" w:space="0" w:color="auto"/>
          </w:divBdr>
        </w:div>
        <w:div w:id="2030980603">
          <w:marLeft w:val="0"/>
          <w:marRight w:val="0"/>
          <w:marTop w:val="0"/>
          <w:marBottom w:val="0"/>
          <w:divBdr>
            <w:top w:val="none" w:sz="0" w:space="0" w:color="auto"/>
            <w:left w:val="none" w:sz="0" w:space="0" w:color="auto"/>
            <w:bottom w:val="none" w:sz="0" w:space="0" w:color="auto"/>
            <w:right w:val="none" w:sz="0" w:space="0" w:color="auto"/>
          </w:divBdr>
        </w:div>
        <w:div w:id="988559708">
          <w:marLeft w:val="0"/>
          <w:marRight w:val="0"/>
          <w:marTop w:val="0"/>
          <w:marBottom w:val="0"/>
          <w:divBdr>
            <w:top w:val="none" w:sz="0" w:space="0" w:color="auto"/>
            <w:left w:val="none" w:sz="0" w:space="0" w:color="auto"/>
            <w:bottom w:val="none" w:sz="0" w:space="0" w:color="auto"/>
            <w:right w:val="none" w:sz="0" w:space="0" w:color="auto"/>
          </w:divBdr>
        </w:div>
        <w:div w:id="446241914">
          <w:marLeft w:val="90"/>
          <w:marRight w:val="414"/>
          <w:marTop w:val="0"/>
          <w:marBottom w:val="0"/>
          <w:divBdr>
            <w:top w:val="none" w:sz="0" w:space="0" w:color="auto"/>
            <w:left w:val="none" w:sz="0" w:space="0" w:color="auto"/>
            <w:bottom w:val="none" w:sz="0" w:space="0" w:color="auto"/>
            <w:right w:val="none" w:sz="0" w:space="0" w:color="auto"/>
          </w:divBdr>
        </w:div>
        <w:div w:id="1960182277">
          <w:marLeft w:val="90"/>
          <w:marRight w:val="414"/>
          <w:marTop w:val="0"/>
          <w:marBottom w:val="0"/>
          <w:divBdr>
            <w:top w:val="none" w:sz="0" w:space="0" w:color="auto"/>
            <w:left w:val="none" w:sz="0" w:space="0" w:color="auto"/>
            <w:bottom w:val="none" w:sz="0" w:space="0" w:color="auto"/>
            <w:right w:val="none" w:sz="0" w:space="0" w:color="auto"/>
          </w:divBdr>
        </w:div>
        <w:div w:id="1988702256">
          <w:marLeft w:val="90"/>
          <w:marRight w:val="414"/>
          <w:marTop w:val="0"/>
          <w:marBottom w:val="0"/>
          <w:divBdr>
            <w:top w:val="none" w:sz="0" w:space="0" w:color="auto"/>
            <w:left w:val="none" w:sz="0" w:space="0" w:color="auto"/>
            <w:bottom w:val="none" w:sz="0" w:space="0" w:color="auto"/>
            <w:right w:val="none" w:sz="0" w:space="0" w:color="auto"/>
          </w:divBdr>
        </w:div>
        <w:div w:id="748036065">
          <w:marLeft w:val="360"/>
          <w:marRight w:val="0"/>
          <w:marTop w:val="0"/>
          <w:marBottom w:val="0"/>
          <w:divBdr>
            <w:top w:val="none" w:sz="0" w:space="0" w:color="auto"/>
            <w:left w:val="none" w:sz="0" w:space="0" w:color="auto"/>
            <w:bottom w:val="none" w:sz="0" w:space="0" w:color="auto"/>
            <w:right w:val="none" w:sz="0" w:space="0" w:color="auto"/>
          </w:divBdr>
        </w:div>
        <w:div w:id="201329461">
          <w:marLeft w:val="360"/>
          <w:marRight w:val="0"/>
          <w:marTop w:val="0"/>
          <w:marBottom w:val="0"/>
          <w:divBdr>
            <w:top w:val="none" w:sz="0" w:space="0" w:color="auto"/>
            <w:left w:val="none" w:sz="0" w:space="0" w:color="auto"/>
            <w:bottom w:val="none" w:sz="0" w:space="0" w:color="auto"/>
            <w:right w:val="none" w:sz="0" w:space="0" w:color="auto"/>
          </w:divBdr>
        </w:div>
        <w:div w:id="221991535">
          <w:marLeft w:val="360"/>
          <w:marRight w:val="0"/>
          <w:marTop w:val="0"/>
          <w:marBottom w:val="0"/>
          <w:divBdr>
            <w:top w:val="none" w:sz="0" w:space="0" w:color="auto"/>
            <w:left w:val="none" w:sz="0" w:space="0" w:color="auto"/>
            <w:bottom w:val="none" w:sz="0" w:space="0" w:color="auto"/>
            <w:right w:val="none" w:sz="0" w:space="0" w:color="auto"/>
          </w:divBdr>
        </w:div>
        <w:div w:id="2074739142">
          <w:marLeft w:val="360"/>
          <w:marRight w:val="0"/>
          <w:marTop w:val="0"/>
          <w:marBottom w:val="0"/>
          <w:divBdr>
            <w:top w:val="none" w:sz="0" w:space="0" w:color="auto"/>
            <w:left w:val="none" w:sz="0" w:space="0" w:color="auto"/>
            <w:bottom w:val="none" w:sz="0" w:space="0" w:color="auto"/>
            <w:right w:val="none" w:sz="0" w:space="0" w:color="auto"/>
          </w:divBdr>
        </w:div>
        <w:div w:id="512914929">
          <w:marLeft w:val="360"/>
          <w:marRight w:val="0"/>
          <w:marTop w:val="0"/>
          <w:marBottom w:val="0"/>
          <w:divBdr>
            <w:top w:val="none" w:sz="0" w:space="0" w:color="auto"/>
            <w:left w:val="none" w:sz="0" w:space="0" w:color="auto"/>
            <w:bottom w:val="none" w:sz="0" w:space="0" w:color="auto"/>
            <w:right w:val="none" w:sz="0" w:space="0" w:color="auto"/>
          </w:divBdr>
        </w:div>
        <w:div w:id="1270894557">
          <w:marLeft w:val="360"/>
          <w:marRight w:val="0"/>
          <w:marTop w:val="0"/>
          <w:marBottom w:val="0"/>
          <w:divBdr>
            <w:top w:val="none" w:sz="0" w:space="0" w:color="auto"/>
            <w:left w:val="none" w:sz="0" w:space="0" w:color="auto"/>
            <w:bottom w:val="none" w:sz="0" w:space="0" w:color="auto"/>
            <w:right w:val="none" w:sz="0" w:space="0" w:color="auto"/>
          </w:divBdr>
        </w:div>
        <w:div w:id="1882670125">
          <w:marLeft w:val="360"/>
          <w:marRight w:val="0"/>
          <w:marTop w:val="0"/>
          <w:marBottom w:val="0"/>
          <w:divBdr>
            <w:top w:val="none" w:sz="0" w:space="0" w:color="auto"/>
            <w:left w:val="none" w:sz="0" w:space="0" w:color="auto"/>
            <w:bottom w:val="none" w:sz="0" w:space="0" w:color="auto"/>
            <w:right w:val="none" w:sz="0" w:space="0" w:color="auto"/>
          </w:divBdr>
        </w:div>
        <w:div w:id="490877541">
          <w:marLeft w:val="360"/>
          <w:marRight w:val="0"/>
          <w:marTop w:val="0"/>
          <w:marBottom w:val="0"/>
          <w:divBdr>
            <w:top w:val="none" w:sz="0" w:space="0" w:color="auto"/>
            <w:left w:val="none" w:sz="0" w:space="0" w:color="auto"/>
            <w:bottom w:val="none" w:sz="0" w:space="0" w:color="auto"/>
            <w:right w:val="none" w:sz="0" w:space="0" w:color="auto"/>
          </w:divBdr>
        </w:div>
        <w:div w:id="1847095059">
          <w:marLeft w:val="360"/>
          <w:marRight w:val="0"/>
          <w:marTop w:val="0"/>
          <w:marBottom w:val="0"/>
          <w:divBdr>
            <w:top w:val="none" w:sz="0" w:space="0" w:color="auto"/>
            <w:left w:val="none" w:sz="0" w:space="0" w:color="auto"/>
            <w:bottom w:val="none" w:sz="0" w:space="0" w:color="auto"/>
            <w:right w:val="none" w:sz="0" w:space="0" w:color="auto"/>
          </w:divBdr>
        </w:div>
        <w:div w:id="1689984217">
          <w:marLeft w:val="360"/>
          <w:marRight w:val="0"/>
          <w:marTop w:val="0"/>
          <w:marBottom w:val="0"/>
          <w:divBdr>
            <w:top w:val="none" w:sz="0" w:space="0" w:color="auto"/>
            <w:left w:val="none" w:sz="0" w:space="0" w:color="auto"/>
            <w:bottom w:val="none" w:sz="0" w:space="0" w:color="auto"/>
            <w:right w:val="none" w:sz="0" w:space="0" w:color="auto"/>
          </w:divBdr>
        </w:div>
        <w:div w:id="1310012095">
          <w:marLeft w:val="360"/>
          <w:marRight w:val="0"/>
          <w:marTop w:val="0"/>
          <w:marBottom w:val="0"/>
          <w:divBdr>
            <w:top w:val="none" w:sz="0" w:space="0" w:color="auto"/>
            <w:left w:val="none" w:sz="0" w:space="0" w:color="auto"/>
            <w:bottom w:val="none" w:sz="0" w:space="0" w:color="auto"/>
            <w:right w:val="none" w:sz="0" w:space="0" w:color="auto"/>
          </w:divBdr>
        </w:div>
        <w:div w:id="1839273142">
          <w:marLeft w:val="360"/>
          <w:marRight w:val="0"/>
          <w:marTop w:val="0"/>
          <w:marBottom w:val="0"/>
          <w:divBdr>
            <w:top w:val="none" w:sz="0" w:space="0" w:color="auto"/>
            <w:left w:val="none" w:sz="0" w:space="0" w:color="auto"/>
            <w:bottom w:val="none" w:sz="0" w:space="0" w:color="auto"/>
            <w:right w:val="none" w:sz="0" w:space="0" w:color="auto"/>
          </w:divBdr>
        </w:div>
        <w:div w:id="516580139">
          <w:marLeft w:val="360"/>
          <w:marRight w:val="0"/>
          <w:marTop w:val="0"/>
          <w:marBottom w:val="0"/>
          <w:divBdr>
            <w:top w:val="none" w:sz="0" w:space="0" w:color="auto"/>
            <w:left w:val="none" w:sz="0" w:space="0" w:color="auto"/>
            <w:bottom w:val="none" w:sz="0" w:space="0" w:color="auto"/>
            <w:right w:val="none" w:sz="0" w:space="0" w:color="auto"/>
          </w:divBdr>
        </w:div>
        <w:div w:id="2125683705">
          <w:marLeft w:val="360"/>
          <w:marRight w:val="0"/>
          <w:marTop w:val="0"/>
          <w:marBottom w:val="0"/>
          <w:divBdr>
            <w:top w:val="none" w:sz="0" w:space="0" w:color="auto"/>
            <w:left w:val="none" w:sz="0" w:space="0" w:color="auto"/>
            <w:bottom w:val="none" w:sz="0" w:space="0" w:color="auto"/>
            <w:right w:val="none" w:sz="0" w:space="0" w:color="auto"/>
          </w:divBdr>
        </w:div>
        <w:div w:id="1900826923">
          <w:marLeft w:val="360"/>
          <w:marRight w:val="0"/>
          <w:marTop w:val="0"/>
          <w:marBottom w:val="0"/>
          <w:divBdr>
            <w:top w:val="none" w:sz="0" w:space="0" w:color="auto"/>
            <w:left w:val="none" w:sz="0" w:space="0" w:color="auto"/>
            <w:bottom w:val="none" w:sz="0" w:space="0" w:color="auto"/>
            <w:right w:val="none" w:sz="0" w:space="0" w:color="auto"/>
          </w:divBdr>
        </w:div>
        <w:div w:id="1965695978">
          <w:marLeft w:val="360"/>
          <w:marRight w:val="0"/>
          <w:marTop w:val="0"/>
          <w:marBottom w:val="0"/>
          <w:divBdr>
            <w:top w:val="none" w:sz="0" w:space="0" w:color="auto"/>
            <w:left w:val="none" w:sz="0" w:space="0" w:color="auto"/>
            <w:bottom w:val="none" w:sz="0" w:space="0" w:color="auto"/>
            <w:right w:val="none" w:sz="0" w:space="0" w:color="auto"/>
          </w:divBdr>
        </w:div>
        <w:div w:id="1619943597">
          <w:marLeft w:val="360"/>
          <w:marRight w:val="0"/>
          <w:marTop w:val="0"/>
          <w:marBottom w:val="0"/>
          <w:divBdr>
            <w:top w:val="none" w:sz="0" w:space="0" w:color="auto"/>
            <w:left w:val="none" w:sz="0" w:space="0" w:color="auto"/>
            <w:bottom w:val="none" w:sz="0" w:space="0" w:color="auto"/>
            <w:right w:val="none" w:sz="0" w:space="0" w:color="auto"/>
          </w:divBdr>
        </w:div>
        <w:div w:id="2144881848">
          <w:marLeft w:val="0"/>
          <w:marRight w:val="0"/>
          <w:marTop w:val="0"/>
          <w:marBottom w:val="0"/>
          <w:divBdr>
            <w:top w:val="none" w:sz="0" w:space="0" w:color="auto"/>
            <w:left w:val="none" w:sz="0" w:space="0" w:color="auto"/>
            <w:bottom w:val="none" w:sz="0" w:space="0" w:color="auto"/>
            <w:right w:val="none" w:sz="0" w:space="0" w:color="auto"/>
          </w:divBdr>
        </w:div>
      </w:divsChild>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091945">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796709">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5752402">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ight.factset.com/hubfs/Resources%20Section/Research%20Desk/Earnings%20Insight/EarningsInsight_032918.pdf" TargetMode="External"/><Relationship Id="rId18" Type="http://schemas.openxmlformats.org/officeDocument/2006/relationships/hyperlink" Target="https://www.ft.com/content/1e6c15e4-3359-11e8-ac48-10c6fdc22f0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3-us-west-2.amazonaws.com/peakcontent/+Peak+Commentary/04-02-18_Barrons-Dow_Gains_569_Points_but_Falls_for_the_Quarter-Footnote_9.pdf" TargetMode="External"/><Relationship Id="rId7" Type="http://schemas.openxmlformats.org/officeDocument/2006/relationships/footnotes" Target="footnotes.xml"/><Relationship Id="rId12" Type="http://schemas.openxmlformats.org/officeDocument/2006/relationships/hyperlink" Target="https://www.forbes.com/sites/kenrapoza/2018/03/27/sorry-bears-these-big-market-corrections-are-not-evidence-the-end-is-near/" TargetMode="External"/><Relationship Id="rId17" Type="http://schemas.openxmlformats.org/officeDocument/2006/relationships/hyperlink" Target="https://s3-us-west-2.amazonaws.com/peakcontent/+Peak+Commentary/04-02-18_FinancialTimes-Four_Financial_Questions_for_Passover-Footnote_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t.com/content/05a60e04-3357-11e8-ac48-10c6fdc22f03" TargetMode="External"/><Relationship Id="rId20" Type="http://schemas.openxmlformats.org/officeDocument/2006/relationships/hyperlink" Target="https://www.barrons.com/articles/dow-gains-569-points-but-falls-for-the-quarter-15224544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oomberg.com/view/articles/2017-12-11/4-developments-to-watch-in-global-economy" TargetMode="External"/><Relationship Id="rId24" Type="http://schemas.openxmlformats.org/officeDocument/2006/relationships/hyperlink" Target="https://www.technologyreview.com/s/609048/the-seven-deadly-sins-of-ai-predictions/" TargetMode="External"/><Relationship Id="rId5" Type="http://schemas.openxmlformats.org/officeDocument/2006/relationships/settings" Target="settings.xml"/><Relationship Id="rId15" Type="http://schemas.openxmlformats.org/officeDocument/2006/relationships/hyperlink" Target="https://finance.yahoo.com/quote/%5EDJI/history?p=%5EDJI" TargetMode="External"/><Relationship Id="rId23" Type="http://schemas.openxmlformats.org/officeDocument/2006/relationships/hyperlink" Target="https://s3-us-west-2.amazonaws.com/peakcontent/+Peak+Commentary/04-02-18_PopularScience-Recipe-Chocolate_Butterbroth_Black_Pudding-Footnote_10.pdf" TargetMode="External"/><Relationship Id="rId10" Type="http://schemas.openxmlformats.org/officeDocument/2006/relationships/hyperlink" Target="https://s3-us-west-2.amazonaws.com/peakcontent/+Peak+Commentary/04-02-18_Barrons-Dow_25000-How_High_Can_It_Go-Footnote_1.pdf" TargetMode="External"/><Relationship Id="rId19" Type="http://schemas.openxmlformats.org/officeDocument/2006/relationships/hyperlink" Target="https://s3-us-west-2.amazonaws.com/peakcontent/+Peak+Commentary/04-02-18_FinancialTimes-US_Stocks_Hit_by_First_Quarterly_Losses_Since_2015-Footnote_8.pdf" TargetMode="External"/><Relationship Id="rId4" Type="http://schemas.microsoft.com/office/2007/relationships/stylesWithEffects" Target="stylesWithEffects.xml"/><Relationship Id="rId9" Type="http://schemas.openxmlformats.org/officeDocument/2006/relationships/hyperlink" Target="https://www.barrons.com/articles/dow-25-000-how-high-can-it-go-1515213968" TargetMode="External"/><Relationship Id="rId14" Type="http://schemas.openxmlformats.org/officeDocument/2006/relationships/hyperlink" Target="https://insight.factset.com/record-high-increase-in-sp-500-eps-estimates-for-q1-and-cy-2018" TargetMode="External"/><Relationship Id="rId22" Type="http://schemas.openxmlformats.org/officeDocument/2006/relationships/hyperlink" Target="https://www.popsci.com/neural-network-bakes-a-c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D3A7-B5EC-42F3-935D-9194DE31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2150</Words>
  <Characters>12261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Company/>
  <LinksUpToDate>false</LinksUpToDate>
  <CharactersWithSpaces>14383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04-02-18</dc:title>
  <dc:creator>Carson Group Coaching</dc:creator>
  <cp:lastModifiedBy>Whitford, Benjamin</cp:lastModifiedBy>
  <cp:revision>2</cp:revision>
  <cp:lastPrinted>2018-04-01T23:13:00Z</cp:lastPrinted>
  <dcterms:created xsi:type="dcterms:W3CDTF">2018-04-02T15:15:00Z</dcterms:created>
  <dcterms:modified xsi:type="dcterms:W3CDTF">2018-04-02T15:15:00Z</dcterms:modified>
</cp:coreProperties>
</file>