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6B80" w14:textId="18DD7F87" w:rsidR="00E56E6B" w:rsidRDefault="00E56E6B" w:rsidP="004C47AC">
      <w:pPr>
        <w:ind w:right="-36"/>
        <w:jc w:val="center"/>
        <w:rPr>
          <w:b/>
          <w:bCs/>
          <w:color w:val="639D3F"/>
          <w:sz w:val="32"/>
          <w:szCs w:val="32"/>
        </w:rPr>
      </w:pPr>
      <w:r>
        <w:rPr>
          <w:b/>
          <w:bCs/>
          <w:color w:val="639D3F"/>
          <w:sz w:val="32"/>
          <w:szCs w:val="32"/>
        </w:rPr>
        <w:t xml:space="preserve"> Amy L. Smith Financial Services</w:t>
      </w:r>
    </w:p>
    <w:p w14:paraId="43492801" w14:textId="1055DF7A" w:rsidR="00827069" w:rsidRPr="004C47AC" w:rsidRDefault="00EC6B27" w:rsidP="004C47AC">
      <w:pPr>
        <w:ind w:right="-36"/>
        <w:jc w:val="center"/>
        <w:rPr>
          <w:b/>
          <w:bCs/>
          <w:color w:val="639D3F"/>
          <w:sz w:val="32"/>
          <w:szCs w:val="32"/>
        </w:rPr>
      </w:pPr>
      <w:r w:rsidRPr="004C47AC">
        <w:rPr>
          <w:b/>
          <w:bCs/>
          <w:color w:val="639D3F"/>
          <w:sz w:val="32"/>
          <w:szCs w:val="32"/>
        </w:rPr>
        <w:t xml:space="preserve">Weekly </w:t>
      </w:r>
      <w:r w:rsidR="000F6D15" w:rsidRPr="004C47AC">
        <w:rPr>
          <w:b/>
          <w:bCs/>
          <w:color w:val="639D3F"/>
          <w:sz w:val="32"/>
          <w:szCs w:val="32"/>
        </w:rPr>
        <w:t xml:space="preserve">Market </w:t>
      </w:r>
      <w:r w:rsidR="00827069" w:rsidRPr="004C47AC">
        <w:rPr>
          <w:b/>
          <w:bCs/>
          <w:color w:val="639D3F"/>
          <w:sz w:val="32"/>
          <w:szCs w:val="32"/>
        </w:rPr>
        <w:t>Commentary</w:t>
      </w:r>
    </w:p>
    <w:p w14:paraId="0E020AD4" w14:textId="3BB2E5E7" w:rsidR="00893C7B" w:rsidRPr="004C47AC" w:rsidRDefault="00893C7B" w:rsidP="004C47AC">
      <w:pPr>
        <w:ind w:right="-36"/>
        <w:rPr>
          <w:bCs/>
          <w:color w:val="639D3F"/>
          <w:sz w:val="24"/>
          <w:szCs w:val="32"/>
        </w:rPr>
      </w:pPr>
      <w:bookmarkStart w:id="0" w:name="_GoBack"/>
      <w:bookmarkEnd w:id="0"/>
    </w:p>
    <w:p w14:paraId="37A44F88" w14:textId="2E30C3B4" w:rsidR="00371ABA" w:rsidRPr="004C47AC" w:rsidRDefault="009E284D" w:rsidP="004C47AC">
      <w:pPr>
        <w:autoSpaceDE/>
        <w:autoSpaceDN/>
        <w:ind w:right="-36"/>
        <w:rPr>
          <w:b/>
          <w:bCs/>
          <w:color w:val="639D3F"/>
          <w:sz w:val="28"/>
          <w:szCs w:val="28"/>
        </w:rPr>
      </w:pPr>
      <w:r w:rsidRPr="004C47AC">
        <w:rPr>
          <w:b/>
          <w:bCs/>
          <w:color w:val="639D3F"/>
          <w:sz w:val="28"/>
          <w:szCs w:val="28"/>
        </w:rPr>
        <w:t>The Market</w:t>
      </w:r>
      <w:r w:rsidR="00235ED4">
        <w:rPr>
          <w:b/>
          <w:bCs/>
          <w:color w:val="639D3F"/>
          <w:sz w:val="28"/>
          <w:szCs w:val="28"/>
        </w:rPr>
        <w:t>s</w:t>
      </w:r>
    </w:p>
    <w:p w14:paraId="11F68ECA" w14:textId="1B5F9782" w:rsidR="0048655A" w:rsidRPr="004C47AC" w:rsidRDefault="0048655A" w:rsidP="004C47AC">
      <w:pPr>
        <w:ind w:right="-36"/>
        <w:rPr>
          <w:sz w:val="24"/>
          <w:szCs w:val="24"/>
        </w:rPr>
      </w:pPr>
    </w:p>
    <w:p w14:paraId="66ED7A3D" w14:textId="14B764B9" w:rsidR="005A2683" w:rsidRPr="004C47AC" w:rsidRDefault="00FC6720" w:rsidP="004C47AC">
      <w:pPr>
        <w:ind w:right="-36"/>
        <w:rPr>
          <w:sz w:val="24"/>
          <w:szCs w:val="24"/>
        </w:rPr>
      </w:pPr>
      <w:r w:rsidRPr="004C47AC">
        <w:rPr>
          <w:sz w:val="24"/>
          <w:szCs w:val="24"/>
        </w:rPr>
        <w:t>Hold on to your hats</w:t>
      </w:r>
      <w:r w:rsidR="0048655A" w:rsidRPr="004C47AC">
        <w:rPr>
          <w:sz w:val="24"/>
          <w:szCs w:val="24"/>
        </w:rPr>
        <w:t>!</w:t>
      </w:r>
    </w:p>
    <w:p w14:paraId="609D7238" w14:textId="77777777" w:rsidR="000108B2" w:rsidRPr="004C47AC" w:rsidRDefault="000108B2" w:rsidP="004C47AC">
      <w:pPr>
        <w:ind w:right="-36"/>
        <w:rPr>
          <w:sz w:val="24"/>
          <w:szCs w:val="24"/>
        </w:rPr>
      </w:pPr>
    </w:p>
    <w:p w14:paraId="1B9D06CF" w14:textId="1833C418" w:rsidR="00BE5736" w:rsidRPr="004C47AC" w:rsidRDefault="005B0CCF" w:rsidP="004C47AC">
      <w:pPr>
        <w:ind w:right="-36"/>
        <w:rPr>
          <w:sz w:val="24"/>
          <w:szCs w:val="24"/>
        </w:rPr>
      </w:pPr>
      <w:r w:rsidRPr="004C47AC">
        <w:rPr>
          <w:sz w:val="24"/>
          <w:szCs w:val="24"/>
        </w:rPr>
        <w:t>Recently, stock</w:t>
      </w:r>
      <w:r w:rsidR="0048655A" w:rsidRPr="004C47AC">
        <w:rPr>
          <w:sz w:val="24"/>
          <w:szCs w:val="24"/>
        </w:rPr>
        <w:t xml:space="preserve">s have delivered a wild ride. </w:t>
      </w:r>
      <w:r w:rsidR="00BE5736" w:rsidRPr="004C47AC">
        <w:rPr>
          <w:sz w:val="24"/>
          <w:szCs w:val="24"/>
        </w:rPr>
        <w:t>During Thanksgiving week, U.S. st</w:t>
      </w:r>
      <w:r w:rsidR="003539C2" w:rsidRPr="004C47AC">
        <w:rPr>
          <w:sz w:val="24"/>
          <w:szCs w:val="24"/>
        </w:rPr>
        <w:t xml:space="preserve">ock markets took </w:t>
      </w:r>
      <w:r w:rsidR="0048655A" w:rsidRPr="004C47AC">
        <w:rPr>
          <w:sz w:val="24"/>
          <w:szCs w:val="24"/>
        </w:rPr>
        <w:t>investor uncertainty</w:t>
      </w:r>
      <w:r w:rsidR="003539C2" w:rsidRPr="004C47AC">
        <w:rPr>
          <w:sz w:val="24"/>
          <w:szCs w:val="24"/>
        </w:rPr>
        <w:t xml:space="preserve"> on the chin</w:t>
      </w:r>
      <w:r w:rsidR="0048655A" w:rsidRPr="004C47AC">
        <w:rPr>
          <w:sz w:val="24"/>
          <w:szCs w:val="24"/>
        </w:rPr>
        <w:t xml:space="preserve">, suffering a 3.8 percent drop, which </w:t>
      </w:r>
      <w:r w:rsidR="003539C2" w:rsidRPr="004C47AC">
        <w:rPr>
          <w:sz w:val="24"/>
          <w:szCs w:val="24"/>
        </w:rPr>
        <w:t xml:space="preserve">was </w:t>
      </w:r>
      <w:r w:rsidR="0048655A" w:rsidRPr="004C47AC">
        <w:rPr>
          <w:sz w:val="24"/>
          <w:szCs w:val="24"/>
        </w:rPr>
        <w:t>the</w:t>
      </w:r>
      <w:r w:rsidR="003539C2" w:rsidRPr="004C47AC">
        <w:rPr>
          <w:sz w:val="24"/>
          <w:szCs w:val="24"/>
        </w:rPr>
        <w:t xml:space="preserve"> wors</w:t>
      </w:r>
      <w:r w:rsidRPr="004C47AC">
        <w:rPr>
          <w:sz w:val="24"/>
          <w:szCs w:val="24"/>
        </w:rPr>
        <w:t>t performance in eight months. Then, l</w:t>
      </w:r>
      <w:r w:rsidR="003539C2" w:rsidRPr="004C47AC">
        <w:rPr>
          <w:sz w:val="24"/>
          <w:szCs w:val="24"/>
        </w:rPr>
        <w:t>ast w</w:t>
      </w:r>
      <w:r w:rsidRPr="004C47AC">
        <w:rPr>
          <w:sz w:val="24"/>
          <w:szCs w:val="24"/>
        </w:rPr>
        <w:t>eek, stocks reversed course. T</w:t>
      </w:r>
      <w:r w:rsidR="00146152" w:rsidRPr="004C47AC">
        <w:rPr>
          <w:sz w:val="24"/>
          <w:szCs w:val="24"/>
        </w:rPr>
        <w:t>he Standard &amp; Poor’s 500 Index and the Nasdaq Composite delivered the</w:t>
      </w:r>
      <w:r w:rsidR="00AE10F5" w:rsidRPr="004C47AC">
        <w:rPr>
          <w:sz w:val="24"/>
          <w:szCs w:val="24"/>
        </w:rPr>
        <w:t>ir</w:t>
      </w:r>
      <w:r w:rsidR="00146152" w:rsidRPr="004C47AC">
        <w:rPr>
          <w:sz w:val="24"/>
          <w:szCs w:val="24"/>
        </w:rPr>
        <w:t xml:space="preserve"> strongest weekly gains</w:t>
      </w:r>
      <w:r w:rsidR="003539C2" w:rsidRPr="004C47AC">
        <w:rPr>
          <w:sz w:val="24"/>
          <w:szCs w:val="24"/>
        </w:rPr>
        <w:t xml:space="preserve"> in seven years, reported </w:t>
      </w:r>
      <w:r w:rsidR="00DB7614" w:rsidRPr="004C47AC">
        <w:rPr>
          <w:sz w:val="24"/>
          <w:szCs w:val="24"/>
        </w:rPr>
        <w:t xml:space="preserve">Ben Levisohn of </w:t>
      </w:r>
      <w:r w:rsidR="003539C2" w:rsidRPr="004C47AC">
        <w:rPr>
          <w:i/>
          <w:sz w:val="24"/>
          <w:szCs w:val="24"/>
        </w:rPr>
        <w:t>Barron’s</w:t>
      </w:r>
      <w:r w:rsidR="003539C2" w:rsidRPr="004C47AC">
        <w:rPr>
          <w:sz w:val="24"/>
          <w:szCs w:val="24"/>
        </w:rPr>
        <w:t>.</w:t>
      </w:r>
      <w:r w:rsidR="0040241F" w:rsidRPr="0040241F">
        <w:rPr>
          <w:sz w:val="24"/>
          <w:szCs w:val="24"/>
          <w:vertAlign w:val="superscript"/>
        </w:rPr>
        <w:t>1</w:t>
      </w:r>
    </w:p>
    <w:p w14:paraId="0F1B74FC" w14:textId="77777777" w:rsidR="00BE5736" w:rsidRPr="004C47AC" w:rsidRDefault="00BE5736" w:rsidP="004C47AC">
      <w:pPr>
        <w:ind w:right="-36"/>
        <w:rPr>
          <w:sz w:val="24"/>
          <w:szCs w:val="24"/>
        </w:rPr>
      </w:pPr>
    </w:p>
    <w:p w14:paraId="4936ED56" w14:textId="77777777" w:rsidR="00AE10F5" w:rsidRPr="004C47AC" w:rsidRDefault="00DB7614" w:rsidP="004C47AC">
      <w:pPr>
        <w:ind w:right="-36"/>
        <w:rPr>
          <w:sz w:val="24"/>
          <w:szCs w:val="24"/>
        </w:rPr>
      </w:pPr>
      <w:r w:rsidRPr="004C47AC">
        <w:rPr>
          <w:sz w:val="24"/>
          <w:szCs w:val="24"/>
        </w:rPr>
        <w:t>So, what changed?</w:t>
      </w:r>
      <w:r w:rsidR="00820E12" w:rsidRPr="004C47AC">
        <w:rPr>
          <w:sz w:val="24"/>
          <w:szCs w:val="24"/>
        </w:rPr>
        <w:t xml:space="preserve"> </w:t>
      </w:r>
    </w:p>
    <w:p w14:paraId="21B053E1" w14:textId="77777777" w:rsidR="00AE10F5" w:rsidRPr="004C47AC" w:rsidRDefault="00AE10F5" w:rsidP="004C47AC">
      <w:pPr>
        <w:ind w:right="-36"/>
        <w:rPr>
          <w:sz w:val="24"/>
          <w:szCs w:val="24"/>
        </w:rPr>
      </w:pPr>
    </w:p>
    <w:p w14:paraId="2EB6C2FA" w14:textId="5B3BD6E7" w:rsidR="00820E12" w:rsidRPr="004C47AC" w:rsidRDefault="00592C27" w:rsidP="004C47AC">
      <w:pPr>
        <w:ind w:right="-36"/>
        <w:rPr>
          <w:sz w:val="24"/>
          <w:szCs w:val="24"/>
        </w:rPr>
      </w:pPr>
      <w:r w:rsidRPr="004C47AC">
        <w:rPr>
          <w:sz w:val="24"/>
          <w:szCs w:val="24"/>
        </w:rPr>
        <w:t>Two things appea</w:t>
      </w:r>
      <w:r w:rsidR="00820E12" w:rsidRPr="004C47AC">
        <w:rPr>
          <w:sz w:val="24"/>
          <w:szCs w:val="24"/>
        </w:rPr>
        <w:t>r to</w:t>
      </w:r>
      <w:r w:rsidRPr="004C47AC">
        <w:rPr>
          <w:sz w:val="24"/>
          <w:szCs w:val="24"/>
        </w:rPr>
        <w:t xml:space="preserve"> have </w:t>
      </w:r>
      <w:r w:rsidR="00C15960" w:rsidRPr="004C47AC">
        <w:rPr>
          <w:sz w:val="24"/>
          <w:szCs w:val="24"/>
        </w:rPr>
        <w:t>influenced investors last week:</w:t>
      </w:r>
    </w:p>
    <w:p w14:paraId="481A7FB6" w14:textId="77777777" w:rsidR="00820E12" w:rsidRPr="004C47AC" w:rsidRDefault="00820E12" w:rsidP="004C47AC">
      <w:pPr>
        <w:ind w:right="-36"/>
        <w:rPr>
          <w:sz w:val="24"/>
          <w:szCs w:val="24"/>
        </w:rPr>
      </w:pPr>
    </w:p>
    <w:p w14:paraId="19F29412" w14:textId="1EE7F88B" w:rsidR="00592C27" w:rsidRPr="004C47AC" w:rsidRDefault="00AB1044" w:rsidP="004C47AC">
      <w:pPr>
        <w:pStyle w:val="ListParagraph"/>
        <w:numPr>
          <w:ilvl w:val="0"/>
          <w:numId w:val="12"/>
        </w:numPr>
        <w:ind w:right="-36"/>
        <w:rPr>
          <w:sz w:val="24"/>
          <w:szCs w:val="24"/>
        </w:rPr>
      </w:pPr>
      <w:r w:rsidRPr="004C47AC">
        <w:rPr>
          <w:b/>
          <w:sz w:val="24"/>
          <w:szCs w:val="24"/>
        </w:rPr>
        <w:t>The</w:t>
      </w:r>
      <w:r w:rsidR="00820E12" w:rsidRPr="004C47AC">
        <w:rPr>
          <w:b/>
          <w:sz w:val="24"/>
          <w:szCs w:val="24"/>
        </w:rPr>
        <w:t xml:space="preserve"> Federal Reserve </w:t>
      </w:r>
      <w:r w:rsidR="00C15960" w:rsidRPr="004C47AC">
        <w:rPr>
          <w:b/>
          <w:sz w:val="24"/>
          <w:szCs w:val="24"/>
        </w:rPr>
        <w:t>may</w:t>
      </w:r>
      <w:r w:rsidR="00820E12" w:rsidRPr="004C47AC">
        <w:rPr>
          <w:b/>
          <w:sz w:val="24"/>
          <w:szCs w:val="24"/>
        </w:rPr>
        <w:t xml:space="preserve"> </w:t>
      </w:r>
      <w:r w:rsidR="00777213" w:rsidRPr="004C47AC">
        <w:rPr>
          <w:b/>
          <w:sz w:val="24"/>
          <w:szCs w:val="24"/>
        </w:rPr>
        <w:t>be becoming more dovish on</w:t>
      </w:r>
      <w:r w:rsidR="00820E12" w:rsidRPr="004C47AC">
        <w:rPr>
          <w:b/>
          <w:sz w:val="24"/>
          <w:szCs w:val="24"/>
        </w:rPr>
        <w:t xml:space="preserve"> </w:t>
      </w:r>
      <w:r w:rsidR="00777213" w:rsidRPr="004C47AC">
        <w:rPr>
          <w:b/>
          <w:sz w:val="24"/>
          <w:szCs w:val="24"/>
        </w:rPr>
        <w:t xml:space="preserve">interest </w:t>
      </w:r>
      <w:r w:rsidR="00820E12" w:rsidRPr="004C47AC">
        <w:rPr>
          <w:b/>
          <w:sz w:val="24"/>
          <w:szCs w:val="24"/>
        </w:rPr>
        <w:t>rates</w:t>
      </w:r>
      <w:r w:rsidR="00820E12" w:rsidRPr="002C7E19">
        <w:rPr>
          <w:b/>
          <w:sz w:val="24"/>
          <w:szCs w:val="24"/>
        </w:rPr>
        <w:t>.</w:t>
      </w:r>
      <w:r w:rsidR="00820E12" w:rsidRPr="004C47AC">
        <w:rPr>
          <w:sz w:val="24"/>
          <w:szCs w:val="24"/>
        </w:rPr>
        <w:t xml:space="preserve"> </w:t>
      </w:r>
      <w:r w:rsidR="005938A3" w:rsidRPr="004C47AC">
        <w:rPr>
          <w:sz w:val="24"/>
          <w:szCs w:val="24"/>
        </w:rPr>
        <w:t>C</w:t>
      </w:r>
      <w:r w:rsidR="00820E12" w:rsidRPr="004C47AC">
        <w:rPr>
          <w:sz w:val="24"/>
          <w:szCs w:val="24"/>
        </w:rPr>
        <w:t xml:space="preserve">omments made by Fed Chair Jerome Powell were interpreted to mean the Fed </w:t>
      </w:r>
      <w:r w:rsidR="0026329D" w:rsidRPr="004C47AC">
        <w:rPr>
          <w:sz w:val="24"/>
          <w:szCs w:val="24"/>
        </w:rPr>
        <w:t>could</w:t>
      </w:r>
      <w:r w:rsidR="00820E12" w:rsidRPr="004C47AC">
        <w:rPr>
          <w:sz w:val="24"/>
          <w:szCs w:val="24"/>
        </w:rPr>
        <w:t xml:space="preserve"> stop raising the fed funds rate after December. Thomas Franck of </w:t>
      </w:r>
      <w:r w:rsidR="00820E12" w:rsidRPr="004C47AC">
        <w:rPr>
          <w:i/>
          <w:sz w:val="24"/>
          <w:szCs w:val="24"/>
        </w:rPr>
        <w:t>CNBC</w:t>
      </w:r>
      <w:r w:rsidR="00820E12" w:rsidRPr="004C47AC">
        <w:rPr>
          <w:sz w:val="24"/>
          <w:szCs w:val="24"/>
        </w:rPr>
        <w:t xml:space="preserve"> reported</w:t>
      </w:r>
      <w:r w:rsidR="00C24C9D">
        <w:rPr>
          <w:sz w:val="24"/>
          <w:szCs w:val="24"/>
        </w:rPr>
        <w:t>:</w:t>
      </w:r>
      <w:r w:rsidR="0040241F">
        <w:rPr>
          <w:sz w:val="24"/>
          <w:szCs w:val="24"/>
          <w:vertAlign w:val="superscript"/>
        </w:rPr>
        <w:t>2</w:t>
      </w:r>
    </w:p>
    <w:p w14:paraId="69ABC55D" w14:textId="77777777" w:rsidR="00820E12" w:rsidRPr="004C47AC" w:rsidRDefault="00820E12" w:rsidP="004C47AC">
      <w:pPr>
        <w:pStyle w:val="ListParagraph"/>
        <w:ind w:right="-36"/>
        <w:rPr>
          <w:sz w:val="24"/>
          <w:szCs w:val="24"/>
        </w:rPr>
      </w:pPr>
    </w:p>
    <w:p w14:paraId="12AACDF8" w14:textId="791E55B2" w:rsidR="00820E12" w:rsidRPr="004C47AC" w:rsidRDefault="00820E12" w:rsidP="00C24C9D">
      <w:pPr>
        <w:pStyle w:val="ListParagraph"/>
        <w:ind w:left="1440" w:right="864"/>
        <w:rPr>
          <w:sz w:val="24"/>
          <w:szCs w:val="24"/>
        </w:rPr>
      </w:pPr>
      <w:r w:rsidRPr="004C47AC">
        <w:rPr>
          <w:sz w:val="24"/>
          <w:szCs w:val="24"/>
        </w:rPr>
        <w:t xml:space="preserve">“Powell on </w:t>
      </w:r>
      <w:r w:rsidR="00C321F7" w:rsidRPr="004C47AC">
        <w:rPr>
          <w:sz w:val="24"/>
          <w:szCs w:val="24"/>
        </w:rPr>
        <w:t>Wednesday said that rates were ‘just below’</w:t>
      </w:r>
      <w:r w:rsidRPr="004C47AC">
        <w:rPr>
          <w:sz w:val="24"/>
          <w:szCs w:val="24"/>
        </w:rPr>
        <w:t xml:space="preserve"> the level that would be neutral for the economy</w:t>
      </w:r>
      <w:r w:rsidR="00C24C9D">
        <w:rPr>
          <w:sz w:val="24"/>
          <w:szCs w:val="24"/>
        </w:rPr>
        <w:t xml:space="preserve"> – </w:t>
      </w:r>
      <w:r w:rsidRPr="004C47AC">
        <w:rPr>
          <w:sz w:val="24"/>
          <w:szCs w:val="24"/>
        </w:rPr>
        <w:t>meaning they would neither speed up nor slow down economic growth. The comment diverged from a previous remark</w:t>
      </w:r>
      <w:r w:rsidR="00C321F7" w:rsidRPr="004C47AC">
        <w:rPr>
          <w:sz w:val="24"/>
          <w:szCs w:val="24"/>
        </w:rPr>
        <w:t xml:space="preserve"> from Powell that rates were a ‘long way’</w:t>
      </w:r>
      <w:r w:rsidRPr="004C47AC">
        <w:rPr>
          <w:sz w:val="24"/>
          <w:szCs w:val="24"/>
        </w:rPr>
        <w:t xml:space="preserve"> from the bank’s aimed neutral level.</w:t>
      </w:r>
      <w:r w:rsidR="001D03F8" w:rsidRPr="004C47AC">
        <w:rPr>
          <w:sz w:val="24"/>
          <w:szCs w:val="24"/>
        </w:rPr>
        <w:t>”</w:t>
      </w:r>
    </w:p>
    <w:p w14:paraId="2B691789" w14:textId="77777777" w:rsidR="000753A5" w:rsidRPr="004C47AC" w:rsidRDefault="000753A5" w:rsidP="004C47AC">
      <w:pPr>
        <w:pStyle w:val="ListParagraph"/>
        <w:ind w:right="-36"/>
        <w:rPr>
          <w:sz w:val="24"/>
          <w:szCs w:val="24"/>
        </w:rPr>
      </w:pPr>
    </w:p>
    <w:p w14:paraId="79B8B8DC" w14:textId="77B0FF45" w:rsidR="000753A5" w:rsidRPr="004C47AC" w:rsidRDefault="00796A83" w:rsidP="004C47AC">
      <w:pPr>
        <w:pStyle w:val="ListParagraph"/>
        <w:ind w:right="-36"/>
        <w:rPr>
          <w:sz w:val="24"/>
          <w:szCs w:val="24"/>
        </w:rPr>
      </w:pPr>
      <w:r w:rsidRPr="004C47AC">
        <w:rPr>
          <w:sz w:val="24"/>
          <w:szCs w:val="24"/>
        </w:rPr>
        <w:t>Some analysts</w:t>
      </w:r>
      <w:r w:rsidR="000753A5" w:rsidRPr="004C47AC">
        <w:rPr>
          <w:sz w:val="24"/>
          <w:szCs w:val="24"/>
        </w:rPr>
        <w:t xml:space="preserve"> </w:t>
      </w:r>
      <w:r w:rsidRPr="004C47AC">
        <w:rPr>
          <w:sz w:val="24"/>
          <w:szCs w:val="24"/>
        </w:rPr>
        <w:t>have pondered whether</w:t>
      </w:r>
      <w:r w:rsidR="000753A5" w:rsidRPr="004C47AC">
        <w:rPr>
          <w:sz w:val="24"/>
          <w:szCs w:val="24"/>
        </w:rPr>
        <w:t xml:space="preserve"> </w:t>
      </w:r>
      <w:r w:rsidRPr="004C47AC">
        <w:rPr>
          <w:sz w:val="24"/>
          <w:szCs w:val="24"/>
        </w:rPr>
        <w:t>recent rate hikes have been a</w:t>
      </w:r>
      <w:r w:rsidR="000753A5" w:rsidRPr="004C47AC">
        <w:rPr>
          <w:sz w:val="24"/>
          <w:szCs w:val="24"/>
        </w:rPr>
        <w:t xml:space="preserve"> mistake</w:t>
      </w:r>
      <w:r w:rsidRPr="004C47AC">
        <w:rPr>
          <w:sz w:val="24"/>
          <w:szCs w:val="24"/>
        </w:rPr>
        <w:t xml:space="preserve"> that will lead to recession</w:t>
      </w:r>
      <w:r w:rsidR="008006DF" w:rsidRPr="004C47AC">
        <w:rPr>
          <w:sz w:val="24"/>
          <w:szCs w:val="24"/>
        </w:rPr>
        <w:t>.</w:t>
      </w:r>
      <w:r w:rsidR="0040241F">
        <w:rPr>
          <w:sz w:val="24"/>
          <w:szCs w:val="24"/>
          <w:vertAlign w:val="superscript"/>
        </w:rPr>
        <w:t>3</w:t>
      </w:r>
    </w:p>
    <w:p w14:paraId="322CDDF6" w14:textId="77777777" w:rsidR="00AB1044" w:rsidRPr="004C47AC" w:rsidRDefault="00AB1044" w:rsidP="004C47AC">
      <w:pPr>
        <w:ind w:right="-36"/>
        <w:rPr>
          <w:sz w:val="24"/>
          <w:szCs w:val="24"/>
        </w:rPr>
      </w:pPr>
    </w:p>
    <w:p w14:paraId="18E02302" w14:textId="2B72C0A6" w:rsidR="00820E12" w:rsidRPr="004C47AC" w:rsidRDefault="00C15960" w:rsidP="004C47AC">
      <w:pPr>
        <w:pStyle w:val="ListParagraph"/>
        <w:numPr>
          <w:ilvl w:val="0"/>
          <w:numId w:val="12"/>
        </w:numPr>
        <w:ind w:right="-36"/>
        <w:rPr>
          <w:sz w:val="24"/>
          <w:szCs w:val="24"/>
        </w:rPr>
      </w:pPr>
      <w:r w:rsidRPr="004C47AC">
        <w:rPr>
          <w:b/>
          <w:sz w:val="24"/>
          <w:szCs w:val="24"/>
        </w:rPr>
        <w:t xml:space="preserve">Trade tensions between the </w:t>
      </w:r>
      <w:r w:rsidR="00777213" w:rsidRPr="004C47AC">
        <w:rPr>
          <w:b/>
          <w:sz w:val="24"/>
          <w:szCs w:val="24"/>
        </w:rPr>
        <w:t xml:space="preserve">United States </w:t>
      </w:r>
      <w:r w:rsidRPr="004C47AC">
        <w:rPr>
          <w:b/>
          <w:sz w:val="24"/>
          <w:szCs w:val="24"/>
        </w:rPr>
        <w:t>and China could be resolved</w:t>
      </w:r>
      <w:r w:rsidR="00AB1044" w:rsidRPr="002C7E19">
        <w:rPr>
          <w:b/>
          <w:sz w:val="24"/>
          <w:szCs w:val="24"/>
        </w:rPr>
        <w:t>.</w:t>
      </w:r>
      <w:r w:rsidR="00777213" w:rsidRPr="004C47AC">
        <w:rPr>
          <w:sz w:val="24"/>
          <w:szCs w:val="24"/>
        </w:rPr>
        <w:t xml:space="preserve"> President Trump and President Xi Jinping will </w:t>
      </w:r>
      <w:r w:rsidR="007C703F" w:rsidRPr="004C47AC">
        <w:rPr>
          <w:sz w:val="24"/>
          <w:szCs w:val="24"/>
        </w:rPr>
        <w:t>have a confab</w:t>
      </w:r>
      <w:r w:rsidR="00777213" w:rsidRPr="004C47AC">
        <w:rPr>
          <w:sz w:val="24"/>
          <w:szCs w:val="24"/>
        </w:rPr>
        <w:t xml:space="preserve"> </w:t>
      </w:r>
      <w:r w:rsidR="007C703F" w:rsidRPr="004C47AC">
        <w:rPr>
          <w:sz w:val="24"/>
          <w:szCs w:val="24"/>
        </w:rPr>
        <w:t>following</w:t>
      </w:r>
      <w:r w:rsidR="00777213" w:rsidRPr="004C47AC">
        <w:rPr>
          <w:sz w:val="24"/>
          <w:szCs w:val="24"/>
        </w:rPr>
        <w:t xml:space="preserve"> the Group of 20 </w:t>
      </w:r>
      <w:r w:rsidR="00C24C9D">
        <w:rPr>
          <w:sz w:val="24"/>
          <w:szCs w:val="24"/>
        </w:rPr>
        <w:t xml:space="preserve">(G-20) </w:t>
      </w:r>
      <w:r w:rsidR="007C703F" w:rsidRPr="004C47AC">
        <w:rPr>
          <w:sz w:val="24"/>
          <w:szCs w:val="24"/>
        </w:rPr>
        <w:t>meeting</w:t>
      </w:r>
      <w:r w:rsidR="00777213" w:rsidRPr="004C47AC">
        <w:rPr>
          <w:sz w:val="24"/>
          <w:szCs w:val="24"/>
        </w:rPr>
        <w:t xml:space="preserve"> in Buenos Aires. </w:t>
      </w:r>
      <w:r w:rsidR="007C703F" w:rsidRPr="004C47AC">
        <w:rPr>
          <w:sz w:val="24"/>
          <w:szCs w:val="24"/>
        </w:rPr>
        <w:t xml:space="preserve">Randall Forsyth of </w:t>
      </w:r>
      <w:r w:rsidR="007C703F" w:rsidRPr="004C47AC">
        <w:rPr>
          <w:i/>
          <w:sz w:val="24"/>
          <w:szCs w:val="24"/>
        </w:rPr>
        <w:t>Barron’s</w:t>
      </w:r>
      <w:r w:rsidR="007C703F" w:rsidRPr="004C47AC">
        <w:rPr>
          <w:sz w:val="24"/>
          <w:szCs w:val="24"/>
        </w:rPr>
        <w:t xml:space="preserve"> offered this insight</w:t>
      </w:r>
      <w:r w:rsidR="00C24C9D">
        <w:rPr>
          <w:sz w:val="24"/>
          <w:szCs w:val="24"/>
        </w:rPr>
        <w:t>:</w:t>
      </w:r>
      <w:r w:rsidR="0040241F">
        <w:rPr>
          <w:sz w:val="24"/>
          <w:szCs w:val="24"/>
          <w:vertAlign w:val="superscript"/>
        </w:rPr>
        <w:t>4</w:t>
      </w:r>
    </w:p>
    <w:p w14:paraId="2313D66E" w14:textId="77777777" w:rsidR="00777213" w:rsidRPr="004C47AC" w:rsidRDefault="00777213" w:rsidP="004C47AC">
      <w:pPr>
        <w:pStyle w:val="ListParagraph"/>
        <w:ind w:right="-36"/>
        <w:rPr>
          <w:b/>
          <w:sz w:val="24"/>
          <w:szCs w:val="24"/>
        </w:rPr>
      </w:pPr>
    </w:p>
    <w:p w14:paraId="7619BA50" w14:textId="439C842C" w:rsidR="00796A83" w:rsidRPr="004C47AC" w:rsidRDefault="00777213" w:rsidP="00C24C9D">
      <w:pPr>
        <w:pStyle w:val="ListParagraph"/>
        <w:ind w:left="1440" w:right="684"/>
        <w:rPr>
          <w:sz w:val="24"/>
          <w:szCs w:val="24"/>
        </w:rPr>
      </w:pPr>
      <w:r w:rsidRPr="004C47AC">
        <w:rPr>
          <w:sz w:val="24"/>
          <w:szCs w:val="24"/>
        </w:rPr>
        <w:t xml:space="preserve">“The best case that can be reasonably expected is for a truce to be declared between the </w:t>
      </w:r>
      <w:r w:rsidR="00C24C9D">
        <w:rPr>
          <w:sz w:val="24"/>
          <w:szCs w:val="24"/>
        </w:rPr>
        <w:t>United States</w:t>
      </w:r>
      <w:r w:rsidRPr="004C47AC">
        <w:rPr>
          <w:sz w:val="24"/>
          <w:szCs w:val="24"/>
        </w:rPr>
        <w:t xml:space="preserve"> and China, to allow talks to continue over the thorny issues of trade barriers and intellectual property. And, equally important, to avoid the consequences of the imposition of even more draconian tariffs on the world economy.</w:t>
      </w:r>
      <w:r w:rsidR="008006DF" w:rsidRPr="004C47AC">
        <w:rPr>
          <w:sz w:val="24"/>
          <w:szCs w:val="24"/>
        </w:rPr>
        <w:t>”</w:t>
      </w:r>
    </w:p>
    <w:p w14:paraId="0A272D8A" w14:textId="77777777" w:rsidR="00592C27" w:rsidRPr="004C47AC" w:rsidRDefault="00592C27" w:rsidP="004C47AC">
      <w:pPr>
        <w:ind w:right="-36"/>
        <w:rPr>
          <w:sz w:val="24"/>
          <w:szCs w:val="24"/>
        </w:rPr>
      </w:pPr>
    </w:p>
    <w:p w14:paraId="08F876C2" w14:textId="2C0B6FDD" w:rsidR="00BE5736" w:rsidRPr="004C47AC" w:rsidRDefault="00BE5736" w:rsidP="004C47AC">
      <w:pPr>
        <w:ind w:right="-36"/>
        <w:rPr>
          <w:sz w:val="24"/>
          <w:szCs w:val="24"/>
        </w:rPr>
      </w:pPr>
      <w:r w:rsidRPr="004C47AC">
        <w:rPr>
          <w:sz w:val="24"/>
          <w:szCs w:val="24"/>
        </w:rPr>
        <w:t xml:space="preserve">There is little doubt volatility feels a lot better when </w:t>
      </w:r>
      <w:r w:rsidR="00796A83" w:rsidRPr="004C47AC">
        <w:rPr>
          <w:sz w:val="24"/>
          <w:szCs w:val="24"/>
        </w:rPr>
        <w:t>share prices</w:t>
      </w:r>
      <w:r w:rsidRPr="004C47AC">
        <w:rPr>
          <w:sz w:val="24"/>
          <w:szCs w:val="24"/>
        </w:rPr>
        <w:t xml:space="preserve"> </w:t>
      </w:r>
      <w:r w:rsidR="00796A83" w:rsidRPr="004C47AC">
        <w:rPr>
          <w:sz w:val="24"/>
          <w:szCs w:val="24"/>
        </w:rPr>
        <w:t>move</w:t>
      </w:r>
      <w:r w:rsidRPr="004C47AC">
        <w:rPr>
          <w:sz w:val="24"/>
          <w:szCs w:val="24"/>
        </w:rPr>
        <w:t xml:space="preserve"> higher than when they move lower. </w:t>
      </w:r>
      <w:r w:rsidR="002C2A8A" w:rsidRPr="004C47AC">
        <w:rPr>
          <w:sz w:val="24"/>
          <w:szCs w:val="24"/>
        </w:rPr>
        <w:t xml:space="preserve">While uncertainty remains </w:t>
      </w:r>
      <w:r w:rsidR="00796A83" w:rsidRPr="004C47AC">
        <w:rPr>
          <w:sz w:val="24"/>
          <w:szCs w:val="24"/>
        </w:rPr>
        <w:t>elevated</w:t>
      </w:r>
      <w:r w:rsidR="002C2A8A" w:rsidRPr="004C47AC">
        <w:rPr>
          <w:sz w:val="24"/>
          <w:szCs w:val="24"/>
        </w:rPr>
        <w:t xml:space="preserve">, we </w:t>
      </w:r>
      <w:r w:rsidR="003B454D" w:rsidRPr="004C47AC">
        <w:rPr>
          <w:sz w:val="24"/>
          <w:szCs w:val="24"/>
        </w:rPr>
        <w:t>may</w:t>
      </w:r>
      <w:r w:rsidR="002C2A8A" w:rsidRPr="004C47AC">
        <w:rPr>
          <w:sz w:val="24"/>
          <w:szCs w:val="24"/>
        </w:rPr>
        <w:t xml:space="preserve"> see additional jolts up and down. </w:t>
      </w:r>
      <w:r w:rsidR="00C24C9D">
        <w:rPr>
          <w:sz w:val="24"/>
          <w:szCs w:val="24"/>
        </w:rPr>
        <w:t xml:space="preserve">It may be a good idea to ensure </w:t>
      </w:r>
      <w:r w:rsidR="003B454D" w:rsidRPr="004C47AC">
        <w:rPr>
          <w:sz w:val="24"/>
          <w:szCs w:val="24"/>
        </w:rPr>
        <w:t>y</w:t>
      </w:r>
      <w:r w:rsidR="008868B9" w:rsidRPr="004C47AC">
        <w:rPr>
          <w:sz w:val="24"/>
          <w:szCs w:val="24"/>
        </w:rPr>
        <w:t xml:space="preserve">our portfolio </w:t>
      </w:r>
      <w:r w:rsidR="00C24C9D">
        <w:rPr>
          <w:sz w:val="24"/>
          <w:szCs w:val="24"/>
        </w:rPr>
        <w:t xml:space="preserve">is </w:t>
      </w:r>
      <w:r w:rsidR="003B454D" w:rsidRPr="004C47AC">
        <w:rPr>
          <w:sz w:val="24"/>
          <w:szCs w:val="24"/>
        </w:rPr>
        <w:t>well</w:t>
      </w:r>
      <w:r w:rsidR="008868B9" w:rsidRPr="004C47AC">
        <w:rPr>
          <w:sz w:val="24"/>
          <w:szCs w:val="24"/>
        </w:rPr>
        <w:t xml:space="preserve"> allocated and diversified. </w:t>
      </w:r>
      <w:r w:rsidR="003B454D" w:rsidRPr="004C47AC">
        <w:rPr>
          <w:sz w:val="24"/>
          <w:szCs w:val="24"/>
        </w:rPr>
        <w:t>Holding diverse assets and investments won’t prevent losses during</w:t>
      </w:r>
      <w:r w:rsidR="008868B9" w:rsidRPr="004C47AC">
        <w:rPr>
          <w:sz w:val="24"/>
          <w:szCs w:val="24"/>
        </w:rPr>
        <w:t xml:space="preserve"> downturn</w:t>
      </w:r>
      <w:r w:rsidR="003B454D" w:rsidRPr="004C47AC">
        <w:rPr>
          <w:sz w:val="24"/>
          <w:szCs w:val="24"/>
        </w:rPr>
        <w:t>s</w:t>
      </w:r>
      <w:r w:rsidR="008868B9" w:rsidRPr="004C47AC">
        <w:rPr>
          <w:sz w:val="24"/>
          <w:szCs w:val="24"/>
        </w:rPr>
        <w:t xml:space="preserve"> but it </w:t>
      </w:r>
      <w:r w:rsidR="00307119" w:rsidRPr="004C47AC">
        <w:rPr>
          <w:sz w:val="24"/>
          <w:szCs w:val="24"/>
        </w:rPr>
        <w:t>can help minimize losses as investors pursue of long-term financial goals</w:t>
      </w:r>
      <w:r w:rsidR="008868B9" w:rsidRPr="004C47AC">
        <w:rPr>
          <w:sz w:val="24"/>
          <w:szCs w:val="24"/>
        </w:rPr>
        <w:t>.</w:t>
      </w:r>
    </w:p>
    <w:p w14:paraId="2EA6B225" w14:textId="77777777" w:rsidR="00BE5736" w:rsidRPr="004C47AC" w:rsidRDefault="00BE5736" w:rsidP="004C47AC">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4C47AC" w14:paraId="42A9FA97"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199D292" w:rsidR="00F5154C" w:rsidRPr="004C47AC" w:rsidRDefault="00F5154C" w:rsidP="004C47AC">
            <w:pPr>
              <w:ind w:right="-36"/>
              <w:jc w:val="center"/>
              <w:rPr>
                <w:b/>
                <w:bCs/>
                <w:color w:val="000000" w:themeColor="text1"/>
                <w:szCs w:val="24"/>
              </w:rPr>
            </w:pPr>
            <w:r w:rsidRPr="004C47AC">
              <w:rPr>
                <w:color w:val="000000" w:themeColor="text1"/>
                <w:szCs w:val="24"/>
              </w:rPr>
              <w:br w:type="page"/>
            </w:r>
            <w:r w:rsidR="00A80CE6" w:rsidRPr="004C47AC">
              <w:rPr>
                <w:b/>
                <w:bCs/>
                <w:color w:val="000000" w:themeColor="text1"/>
                <w:szCs w:val="24"/>
              </w:rPr>
              <w:t xml:space="preserve">Data as of </w:t>
            </w:r>
            <w:r w:rsidR="00F41998" w:rsidRPr="004C47AC">
              <w:rPr>
                <w:b/>
                <w:bCs/>
                <w:color w:val="000000" w:themeColor="text1"/>
                <w:szCs w:val="24"/>
              </w:rPr>
              <w:t>11</w:t>
            </w:r>
            <w:r w:rsidR="00F84E63" w:rsidRPr="004C47AC">
              <w:rPr>
                <w:b/>
                <w:bCs/>
                <w:color w:val="000000" w:themeColor="text1"/>
                <w:szCs w:val="24"/>
              </w:rPr>
              <w:t>/</w:t>
            </w:r>
            <w:r w:rsidR="00A45BD8" w:rsidRPr="004C47AC">
              <w:rPr>
                <w:b/>
                <w:bCs/>
                <w:color w:val="000000" w:themeColor="text1"/>
                <w:szCs w:val="24"/>
              </w:rPr>
              <w:t>30</w:t>
            </w:r>
            <w:r w:rsidR="00DB62F4" w:rsidRPr="004C47AC">
              <w:rPr>
                <w:b/>
                <w:bCs/>
                <w:color w:val="000000" w:themeColor="text1"/>
                <w:szCs w:val="24"/>
              </w:rPr>
              <w:t>/</w:t>
            </w:r>
            <w:r w:rsidRPr="004C47AC">
              <w:rPr>
                <w:b/>
                <w:bCs/>
                <w:color w:val="000000" w:themeColor="text1"/>
                <w:szCs w:val="24"/>
              </w:rPr>
              <w:t>1</w:t>
            </w:r>
            <w:r w:rsidR="00FD0C8A" w:rsidRPr="004C47AC">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C47AC" w:rsidRDefault="00F5154C" w:rsidP="004C47AC">
            <w:pPr>
              <w:ind w:right="-36"/>
              <w:jc w:val="center"/>
              <w:rPr>
                <w:b/>
                <w:bCs/>
                <w:color w:val="000000" w:themeColor="text1"/>
                <w:szCs w:val="24"/>
              </w:rPr>
            </w:pPr>
            <w:r w:rsidRPr="004C47AC">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C47AC" w:rsidRDefault="00F5154C" w:rsidP="004C47AC">
            <w:pPr>
              <w:ind w:right="-36"/>
              <w:jc w:val="center"/>
              <w:rPr>
                <w:b/>
                <w:bCs/>
                <w:color w:val="000000" w:themeColor="text1"/>
                <w:szCs w:val="24"/>
              </w:rPr>
            </w:pPr>
            <w:r w:rsidRPr="004C47AC">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C47AC" w:rsidRDefault="00F5154C" w:rsidP="004C47AC">
            <w:pPr>
              <w:ind w:right="-36"/>
              <w:jc w:val="center"/>
              <w:rPr>
                <w:b/>
                <w:bCs/>
                <w:color w:val="000000" w:themeColor="text1"/>
                <w:szCs w:val="24"/>
              </w:rPr>
            </w:pPr>
            <w:r w:rsidRPr="004C47AC">
              <w:rPr>
                <w:b/>
                <w:bCs/>
                <w:color w:val="000000" w:themeColor="text1"/>
                <w:szCs w:val="24"/>
              </w:rPr>
              <w:t>10-Year</w:t>
            </w:r>
          </w:p>
        </w:tc>
      </w:tr>
      <w:tr w:rsidR="00F5154C" w:rsidRPr="004C47AC" w14:paraId="4F8954D1" w14:textId="77777777" w:rsidTr="004C47A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C47AC" w:rsidRDefault="00F5154C" w:rsidP="004C47AC">
            <w:pPr>
              <w:ind w:right="-36"/>
              <w:rPr>
                <w:szCs w:val="24"/>
              </w:rPr>
            </w:pPr>
            <w:r w:rsidRPr="004C47AC">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5A8D73C" w:rsidR="00F5154C" w:rsidRPr="004C47AC" w:rsidRDefault="0055171C" w:rsidP="004C47AC">
            <w:pPr>
              <w:ind w:right="-36"/>
              <w:jc w:val="center"/>
              <w:rPr>
                <w:szCs w:val="24"/>
              </w:rPr>
            </w:pPr>
            <w:r w:rsidRPr="004C47AC">
              <w:rPr>
                <w:szCs w:val="24"/>
              </w:rPr>
              <w:t>4.9</w:t>
            </w:r>
            <w:r w:rsidR="00F5154C" w:rsidRPr="004C47AC">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4078968" w:rsidR="00F5154C" w:rsidRPr="004C47AC" w:rsidRDefault="0055171C" w:rsidP="004C47AC">
            <w:pPr>
              <w:ind w:right="-36"/>
              <w:jc w:val="center"/>
              <w:rPr>
                <w:szCs w:val="24"/>
              </w:rPr>
            </w:pPr>
            <w:r w:rsidRPr="004C47AC">
              <w:rPr>
                <w:szCs w:val="24"/>
              </w:rPr>
              <w:t>3.2</w:t>
            </w:r>
            <w:r w:rsidR="00F5154C" w:rsidRPr="004C47AC">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DC62C26" w:rsidR="00F5154C" w:rsidRPr="004C47AC" w:rsidRDefault="0055171C" w:rsidP="004C47AC">
            <w:pPr>
              <w:ind w:right="-36"/>
              <w:jc w:val="center"/>
              <w:rPr>
                <w:szCs w:val="24"/>
              </w:rPr>
            </w:pPr>
            <w:r w:rsidRPr="004C47AC">
              <w:rPr>
                <w:szCs w:val="24"/>
              </w:rPr>
              <w:t>4.3</w:t>
            </w:r>
            <w:r w:rsidR="00F5154C" w:rsidRPr="004C47AC">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53892D5" w:rsidR="00F5154C" w:rsidRPr="004C47AC" w:rsidRDefault="0055171C" w:rsidP="004C47AC">
            <w:pPr>
              <w:ind w:right="-36"/>
              <w:jc w:val="center"/>
              <w:rPr>
                <w:szCs w:val="24"/>
              </w:rPr>
            </w:pPr>
            <w:r w:rsidRPr="004C47AC">
              <w:rPr>
                <w:szCs w:val="24"/>
              </w:rPr>
              <w:t>9.9</w:t>
            </w:r>
            <w:r w:rsidR="00F5154C" w:rsidRPr="004C47AC">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B5E026C" w:rsidR="00F5154C" w:rsidRPr="004C47AC" w:rsidRDefault="0055171C" w:rsidP="004C47AC">
            <w:pPr>
              <w:ind w:right="-36"/>
              <w:jc w:val="center"/>
              <w:rPr>
                <w:szCs w:val="24"/>
              </w:rPr>
            </w:pPr>
            <w:r w:rsidRPr="004C47AC">
              <w:rPr>
                <w:szCs w:val="24"/>
              </w:rPr>
              <w:t>8</w:t>
            </w:r>
            <w:r w:rsidR="0096046F" w:rsidRPr="004C47AC">
              <w:rPr>
                <w:szCs w:val="24"/>
              </w:rPr>
              <w:t>.9</w:t>
            </w:r>
            <w:r w:rsidR="00F5154C" w:rsidRPr="004C47AC">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36CE1E8" w:rsidR="00F5154C" w:rsidRPr="004C47AC" w:rsidRDefault="0055171C" w:rsidP="004C47AC">
            <w:pPr>
              <w:ind w:right="-36"/>
              <w:jc w:val="center"/>
              <w:rPr>
                <w:szCs w:val="24"/>
              </w:rPr>
            </w:pPr>
            <w:r w:rsidRPr="004C47AC">
              <w:rPr>
                <w:szCs w:val="24"/>
              </w:rPr>
              <w:t>13</w:t>
            </w:r>
            <w:r w:rsidR="0096046F" w:rsidRPr="004C47AC">
              <w:rPr>
                <w:szCs w:val="24"/>
              </w:rPr>
              <w:t>.0</w:t>
            </w:r>
            <w:r w:rsidR="00F5154C" w:rsidRPr="004C47AC">
              <w:rPr>
                <w:szCs w:val="24"/>
              </w:rPr>
              <w:t>%</w:t>
            </w:r>
          </w:p>
        </w:tc>
      </w:tr>
      <w:tr w:rsidR="00F5154C" w:rsidRPr="004C47AC" w14:paraId="6D9312C9"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C47AC" w:rsidRDefault="00F5154C" w:rsidP="004C47AC">
            <w:pPr>
              <w:ind w:right="-36"/>
              <w:rPr>
                <w:szCs w:val="24"/>
              </w:rPr>
            </w:pPr>
            <w:r w:rsidRPr="004C47AC">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2F7DE7C" w:rsidR="00F5154C" w:rsidRPr="004C47AC" w:rsidRDefault="0096046F" w:rsidP="004C47AC">
            <w:pPr>
              <w:ind w:right="-36"/>
              <w:jc w:val="center"/>
              <w:rPr>
                <w:szCs w:val="24"/>
              </w:rPr>
            </w:pPr>
            <w:r w:rsidRPr="004C47AC">
              <w:rPr>
                <w:szCs w:val="24"/>
              </w:rPr>
              <w:t>1.</w:t>
            </w:r>
            <w:r w:rsidR="00223D85" w:rsidRPr="004C47AC">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694EDD7" w:rsidR="00F5154C" w:rsidRPr="004C47AC" w:rsidRDefault="007D23C8" w:rsidP="004C47AC">
            <w:pPr>
              <w:ind w:right="-36"/>
              <w:jc w:val="center"/>
              <w:rPr>
                <w:szCs w:val="24"/>
              </w:rPr>
            </w:pPr>
            <w:r w:rsidRPr="004C47AC">
              <w:rPr>
                <w:szCs w:val="24"/>
              </w:rPr>
              <w:t>-</w:t>
            </w:r>
            <w:r w:rsidR="000B5FEC" w:rsidRPr="004C47AC">
              <w:rPr>
                <w:szCs w:val="24"/>
              </w:rPr>
              <w:t>1</w:t>
            </w:r>
            <w:r w:rsidR="00223D85" w:rsidRPr="004C47AC">
              <w:rPr>
                <w:szCs w:val="24"/>
              </w:rPr>
              <w:t>2.3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63FF5CD" w:rsidR="00F5154C" w:rsidRPr="004C47AC" w:rsidRDefault="00223D85" w:rsidP="004C47AC">
            <w:pPr>
              <w:ind w:right="-36"/>
              <w:jc w:val="center"/>
              <w:rPr>
                <w:szCs w:val="24"/>
              </w:rPr>
            </w:pPr>
            <w:r w:rsidRPr="004C47AC">
              <w:rPr>
                <w:szCs w:val="24"/>
              </w:rPr>
              <w:t>-10.3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2625E0D" w:rsidR="00F5154C" w:rsidRPr="004C47AC" w:rsidRDefault="0096046F" w:rsidP="004C47AC">
            <w:pPr>
              <w:ind w:right="-36"/>
              <w:jc w:val="center"/>
              <w:rPr>
                <w:szCs w:val="24"/>
              </w:rPr>
            </w:pPr>
            <w:r w:rsidRPr="004C47AC">
              <w:rPr>
                <w:szCs w:val="24"/>
              </w:rPr>
              <w:t>2.</w:t>
            </w:r>
            <w:r w:rsidR="00223D85" w:rsidRPr="004C47AC">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DB7E62D" w:rsidR="00F5154C" w:rsidRPr="004C47AC" w:rsidRDefault="0096046F" w:rsidP="004C47AC">
            <w:pPr>
              <w:ind w:right="-36"/>
              <w:jc w:val="center"/>
              <w:rPr>
                <w:szCs w:val="24"/>
              </w:rPr>
            </w:pPr>
            <w:r w:rsidRPr="004C47AC">
              <w:rPr>
                <w:szCs w:val="24"/>
              </w:rPr>
              <w:t>-0.</w:t>
            </w:r>
            <w:r w:rsidR="00223D85" w:rsidRPr="004C47AC">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BA3ABC1" w:rsidR="00F5154C" w:rsidRPr="004C47AC" w:rsidRDefault="00631234" w:rsidP="004C47AC">
            <w:pPr>
              <w:ind w:right="-36"/>
              <w:jc w:val="center"/>
              <w:rPr>
                <w:szCs w:val="24"/>
              </w:rPr>
            </w:pPr>
            <w:r w:rsidRPr="004C47AC">
              <w:rPr>
                <w:szCs w:val="24"/>
              </w:rPr>
              <w:t>5.</w:t>
            </w:r>
            <w:r w:rsidR="00223D85" w:rsidRPr="004C47AC">
              <w:rPr>
                <w:szCs w:val="24"/>
              </w:rPr>
              <w:t>9</w:t>
            </w:r>
          </w:p>
        </w:tc>
      </w:tr>
      <w:tr w:rsidR="00F5154C" w:rsidRPr="004C47AC" w14:paraId="22F6A5C7"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C47AC" w:rsidRDefault="00F5154C" w:rsidP="004C47AC">
            <w:pPr>
              <w:ind w:right="-36"/>
              <w:rPr>
                <w:szCs w:val="24"/>
              </w:rPr>
            </w:pPr>
            <w:r w:rsidRPr="004C47AC">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548F0C4" w:rsidR="00F5154C" w:rsidRPr="004C47AC" w:rsidRDefault="007C7567" w:rsidP="004C47AC">
            <w:pPr>
              <w:ind w:right="-36"/>
              <w:jc w:val="center"/>
              <w:rPr>
                <w:szCs w:val="24"/>
              </w:rPr>
            </w:pPr>
            <w:r w:rsidRPr="004C47AC">
              <w:rPr>
                <w:szCs w:val="24"/>
              </w:rPr>
              <w:t>3.</w:t>
            </w:r>
            <w:r w:rsidR="00223D85" w:rsidRPr="004C47AC">
              <w:rPr>
                <w:szCs w:val="24"/>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C47AC" w:rsidRDefault="00F5154C" w:rsidP="004C47AC">
            <w:pPr>
              <w:ind w:right="-36"/>
              <w:jc w:val="center"/>
              <w:rPr>
                <w:szCs w:val="24"/>
              </w:rPr>
            </w:pPr>
            <w:r w:rsidRPr="004C47AC">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06EB8B8" w:rsidR="00F5154C" w:rsidRPr="004C47AC" w:rsidRDefault="00EC0E05" w:rsidP="004C47AC">
            <w:pPr>
              <w:ind w:right="-36"/>
              <w:jc w:val="center"/>
              <w:rPr>
                <w:szCs w:val="24"/>
              </w:rPr>
            </w:pPr>
            <w:r w:rsidRPr="004C47AC">
              <w:rPr>
                <w:szCs w:val="24"/>
              </w:rPr>
              <w:t>2.</w:t>
            </w:r>
            <w:r w:rsidR="00223D85" w:rsidRPr="004C47AC">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2B1231D" w:rsidR="00F5154C" w:rsidRPr="004C47AC" w:rsidRDefault="00FF1E20" w:rsidP="004C47AC">
            <w:pPr>
              <w:ind w:right="-36"/>
              <w:jc w:val="center"/>
              <w:rPr>
                <w:szCs w:val="24"/>
              </w:rPr>
            </w:pPr>
            <w:r w:rsidRPr="004C47AC">
              <w:rPr>
                <w:szCs w:val="24"/>
              </w:rPr>
              <w:t>2.</w:t>
            </w:r>
            <w:r w:rsidR="00223D85" w:rsidRPr="004C47AC">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1105E42" w:rsidR="00F5154C" w:rsidRPr="004C47AC" w:rsidRDefault="007D23C8" w:rsidP="004C47AC">
            <w:pPr>
              <w:ind w:right="-36"/>
              <w:jc w:val="center"/>
              <w:rPr>
                <w:szCs w:val="24"/>
              </w:rPr>
            </w:pPr>
            <w:r w:rsidRPr="004C47AC">
              <w:rPr>
                <w:szCs w:val="24"/>
              </w:rPr>
              <w:t>2.</w:t>
            </w:r>
            <w:r w:rsidR="00223D85" w:rsidRPr="004C47AC">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32C62D2" w:rsidR="00F5154C" w:rsidRPr="004C47AC" w:rsidRDefault="00223D85" w:rsidP="004C47AC">
            <w:pPr>
              <w:ind w:right="-36"/>
              <w:jc w:val="center"/>
              <w:rPr>
                <w:szCs w:val="24"/>
              </w:rPr>
            </w:pPr>
            <w:r w:rsidRPr="004C47AC">
              <w:rPr>
                <w:szCs w:val="24"/>
              </w:rPr>
              <w:t>2.7</w:t>
            </w:r>
          </w:p>
        </w:tc>
      </w:tr>
      <w:tr w:rsidR="00F5154C" w:rsidRPr="004C47AC" w14:paraId="3C19B3EB"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C47AC" w:rsidRDefault="00F5154C" w:rsidP="004C47AC">
            <w:pPr>
              <w:ind w:right="-36"/>
              <w:rPr>
                <w:szCs w:val="24"/>
              </w:rPr>
            </w:pPr>
            <w:r w:rsidRPr="004C47AC">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92B7BB4" w:rsidR="00F5154C" w:rsidRPr="004C47AC" w:rsidRDefault="00223D85" w:rsidP="004C47AC">
            <w:pPr>
              <w:ind w:right="-36"/>
              <w:jc w:val="center"/>
              <w:rPr>
                <w:szCs w:val="24"/>
              </w:rPr>
            </w:pPr>
            <w:r w:rsidRPr="004C47AC">
              <w:rPr>
                <w:szCs w:val="24"/>
              </w:rPr>
              <w:t>-</w:t>
            </w:r>
            <w:r w:rsidR="00631234" w:rsidRPr="004C47AC">
              <w:rPr>
                <w:szCs w:val="24"/>
              </w:rPr>
              <w:t>0.</w:t>
            </w:r>
            <w:r w:rsidRPr="004C47AC">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43F1E31" w:rsidR="00F5154C" w:rsidRPr="004C47AC" w:rsidRDefault="001C1FBE" w:rsidP="004C47AC">
            <w:pPr>
              <w:ind w:right="-36"/>
              <w:jc w:val="center"/>
              <w:rPr>
                <w:szCs w:val="24"/>
              </w:rPr>
            </w:pPr>
            <w:r w:rsidRPr="004C47AC">
              <w:rPr>
                <w:szCs w:val="24"/>
              </w:rPr>
              <w:t>-</w:t>
            </w:r>
            <w:r w:rsidR="0096046F" w:rsidRPr="004C47AC">
              <w:rPr>
                <w:szCs w:val="24"/>
              </w:rPr>
              <w:t>6</w:t>
            </w:r>
            <w:r w:rsidR="00223D85" w:rsidRPr="004C47AC">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C180ECB" w:rsidR="00F5154C" w:rsidRPr="004C47AC" w:rsidRDefault="008F3B6C" w:rsidP="004C47AC">
            <w:pPr>
              <w:ind w:right="-36"/>
              <w:jc w:val="center"/>
              <w:rPr>
                <w:szCs w:val="24"/>
              </w:rPr>
            </w:pPr>
            <w:r w:rsidRPr="004C47AC">
              <w:rPr>
                <w:szCs w:val="24"/>
              </w:rPr>
              <w:t>-</w:t>
            </w:r>
            <w:r w:rsidR="00223D85" w:rsidRPr="004C47AC">
              <w:rPr>
                <w:szCs w:val="24"/>
              </w:rPr>
              <w:t>4.9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A90AD7F" w:rsidR="00F5154C" w:rsidRPr="004C47AC" w:rsidRDefault="00223D85" w:rsidP="004C47AC">
            <w:pPr>
              <w:ind w:right="-36"/>
              <w:jc w:val="center"/>
              <w:rPr>
                <w:szCs w:val="24"/>
              </w:rPr>
            </w:pPr>
            <w:r w:rsidRPr="004C47AC">
              <w:rPr>
                <w:szCs w:val="24"/>
              </w:rPr>
              <w:t>4.7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72F0487" w:rsidR="00F5154C" w:rsidRPr="004C47AC" w:rsidRDefault="00873004" w:rsidP="004C47AC">
            <w:pPr>
              <w:ind w:right="-36"/>
              <w:jc w:val="center"/>
              <w:rPr>
                <w:szCs w:val="24"/>
              </w:rPr>
            </w:pPr>
            <w:r w:rsidRPr="004C47AC">
              <w:rPr>
                <w:szCs w:val="24"/>
              </w:rPr>
              <w:t>-</w:t>
            </w:r>
            <w:r w:rsidR="00223D85" w:rsidRPr="004C47AC">
              <w:rPr>
                <w:szCs w:val="24"/>
              </w:rPr>
              <w:t>0.2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9E8FA06" w:rsidR="00F5154C" w:rsidRPr="004C47AC" w:rsidRDefault="00223D85" w:rsidP="004C47AC">
            <w:pPr>
              <w:ind w:right="-36"/>
              <w:jc w:val="center"/>
              <w:rPr>
                <w:szCs w:val="24"/>
              </w:rPr>
            </w:pPr>
            <w:r w:rsidRPr="004C47AC">
              <w:rPr>
                <w:szCs w:val="24"/>
              </w:rPr>
              <w:t>4.6</w:t>
            </w:r>
          </w:p>
        </w:tc>
      </w:tr>
      <w:tr w:rsidR="00F5154C" w:rsidRPr="004C47AC" w14:paraId="15DF82AD"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C47AC" w:rsidRDefault="00F5154C" w:rsidP="004C47AC">
            <w:pPr>
              <w:ind w:right="-36"/>
            </w:pPr>
            <w:r w:rsidRPr="004C47AC">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DCC6757" w:rsidR="00F5154C" w:rsidRPr="004C47AC" w:rsidRDefault="00223D85" w:rsidP="004C47AC">
            <w:pPr>
              <w:ind w:right="-36"/>
              <w:jc w:val="center"/>
            </w:pPr>
            <w:r w:rsidRPr="004C47AC">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071CC16" w:rsidR="00F5154C" w:rsidRPr="004C47AC" w:rsidRDefault="0060459B" w:rsidP="004C47AC">
            <w:pPr>
              <w:ind w:right="-36"/>
              <w:jc w:val="center"/>
            </w:pPr>
            <w:r w:rsidRPr="004C47AC">
              <w:t>-</w:t>
            </w:r>
            <w:r w:rsidR="0096046F" w:rsidRPr="004C47AC">
              <w:t>6</w:t>
            </w:r>
            <w:r w:rsidR="00223D85" w:rsidRPr="004C47AC">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53A80D6" w:rsidR="00F5154C" w:rsidRPr="004C47AC" w:rsidRDefault="00223D85" w:rsidP="004C47AC">
            <w:pPr>
              <w:ind w:right="-36"/>
              <w:jc w:val="center"/>
            </w:pPr>
            <w:r w:rsidRPr="004C47AC">
              <w:t>-</w:t>
            </w:r>
            <w:r w:rsidR="0096046F" w:rsidRPr="004C47AC">
              <w:t>3</w:t>
            </w:r>
            <w:r w:rsidRPr="004C47AC">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FD38FAB" w:rsidR="00F5154C" w:rsidRPr="004C47AC" w:rsidRDefault="00DE1D33" w:rsidP="004C47AC">
            <w:pPr>
              <w:ind w:right="-36"/>
              <w:jc w:val="center"/>
            </w:pPr>
            <w:r w:rsidRPr="004C47AC">
              <w:t>0.</w:t>
            </w:r>
            <w:r w:rsidR="00223D85" w:rsidRPr="004C47AC">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06205CD" w:rsidR="00F5154C" w:rsidRPr="004C47AC" w:rsidRDefault="000B5FEC" w:rsidP="004C47AC">
            <w:pPr>
              <w:ind w:right="-36"/>
              <w:jc w:val="center"/>
            </w:pPr>
            <w:r w:rsidRPr="004C47AC">
              <w:t>-</w:t>
            </w:r>
            <w:r w:rsidR="00223D85" w:rsidRPr="004C47AC">
              <w:t>7.8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8F59E10" w:rsidR="00F5154C" w:rsidRPr="004C47AC" w:rsidRDefault="00461D0A" w:rsidP="004C47AC">
            <w:pPr>
              <w:ind w:right="-36"/>
              <w:jc w:val="center"/>
            </w:pPr>
            <w:r w:rsidRPr="004C47AC">
              <w:t>-</w:t>
            </w:r>
            <w:r w:rsidR="00223D85" w:rsidRPr="004C47AC">
              <w:t>3.5</w:t>
            </w:r>
          </w:p>
        </w:tc>
      </w:tr>
      <w:tr w:rsidR="00F5154C" w:rsidRPr="004C47AC" w14:paraId="7F5797A2" w14:textId="77777777" w:rsidTr="004C47A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4C47AC" w:rsidRDefault="00F5154C" w:rsidP="004C47AC">
            <w:pPr>
              <w:ind w:right="-36"/>
            </w:pPr>
            <w:r w:rsidRPr="004C47AC">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ED45F86" w:rsidR="00F5154C" w:rsidRPr="004C47AC" w:rsidRDefault="0096046F" w:rsidP="004C47AC">
            <w:pPr>
              <w:ind w:right="-36"/>
              <w:jc w:val="center"/>
            </w:pPr>
            <w:r w:rsidRPr="004C47AC">
              <w:t>2</w:t>
            </w:r>
            <w:r w:rsidR="00223D85" w:rsidRPr="004C47AC">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0F3FD2B" w:rsidR="00F5154C" w:rsidRPr="004C47AC" w:rsidRDefault="00223D85" w:rsidP="004C47AC">
            <w:pPr>
              <w:ind w:right="-36"/>
              <w:jc w:val="center"/>
            </w:pPr>
            <w:r w:rsidRPr="004C47AC">
              <w:t>4.</w:t>
            </w:r>
            <w:r w:rsidR="0096046F" w:rsidRPr="004C47AC">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69B6F50F" w:rsidR="00F5154C" w:rsidRPr="004C47AC" w:rsidRDefault="00223D85" w:rsidP="004C47AC">
            <w:pPr>
              <w:ind w:right="-36"/>
              <w:jc w:val="center"/>
            </w:pPr>
            <w:r w:rsidRPr="004C47AC">
              <w:t>3.8</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0E66D9B" w:rsidR="00F5154C" w:rsidRPr="004C47AC" w:rsidRDefault="00223D85" w:rsidP="004C47AC">
            <w:pPr>
              <w:ind w:right="-36"/>
              <w:jc w:val="center"/>
            </w:pPr>
            <w:r w:rsidRPr="004C47AC">
              <w:t>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2EB6458" w:rsidR="00F5154C" w:rsidRPr="004C47AC" w:rsidRDefault="00223D85" w:rsidP="004C47AC">
            <w:pPr>
              <w:ind w:right="-36"/>
              <w:jc w:val="center"/>
            </w:pPr>
            <w:r w:rsidRPr="004C47AC">
              <w:t>10.4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583FF47" w:rsidR="00F5154C" w:rsidRPr="004C47AC" w:rsidRDefault="00223D85" w:rsidP="004C47AC">
            <w:pPr>
              <w:ind w:right="-36"/>
              <w:jc w:val="center"/>
            </w:pPr>
            <w:r w:rsidRPr="004C47AC">
              <w:t>17.6</w:t>
            </w:r>
          </w:p>
        </w:tc>
      </w:tr>
    </w:tbl>
    <w:p w14:paraId="5E61298C" w14:textId="77777777" w:rsidR="00B41B8C" w:rsidRPr="004C47AC" w:rsidRDefault="00B41B8C" w:rsidP="004C47AC">
      <w:pPr>
        <w:ind w:left="90" w:right="414"/>
        <w:rPr>
          <w:sz w:val="16"/>
          <w:szCs w:val="24"/>
        </w:rPr>
      </w:pPr>
      <w:r w:rsidRPr="004C47AC">
        <w:rPr>
          <w:sz w:val="16"/>
          <w:szCs w:val="24"/>
        </w:rPr>
        <w:t xml:space="preserve">S&amp;P 500, </w:t>
      </w:r>
      <w:r w:rsidR="006063C9" w:rsidRPr="004C47AC">
        <w:rPr>
          <w:sz w:val="16"/>
          <w:szCs w:val="24"/>
        </w:rPr>
        <w:t xml:space="preserve">Dow Jones Global ex-US, </w:t>
      </w:r>
      <w:r w:rsidRPr="004C47AC">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4C47AC">
        <w:rPr>
          <w:sz w:val="16"/>
          <w:szCs w:val="24"/>
        </w:rPr>
        <w:t xml:space="preserve"> </w:t>
      </w:r>
    </w:p>
    <w:p w14:paraId="5083B7E6" w14:textId="77777777" w:rsidR="00B41B8C" w:rsidRPr="004C47AC" w:rsidRDefault="00B41B8C" w:rsidP="004C47AC">
      <w:pPr>
        <w:ind w:left="90" w:right="414"/>
        <w:rPr>
          <w:sz w:val="16"/>
          <w:szCs w:val="24"/>
        </w:rPr>
      </w:pPr>
      <w:r w:rsidRPr="004C47AC">
        <w:rPr>
          <w:sz w:val="16"/>
          <w:szCs w:val="24"/>
        </w:rPr>
        <w:t>Sources: Yahoo! Finance, Barron’s, djindexes.com, London Bullion Market Association.</w:t>
      </w:r>
    </w:p>
    <w:p w14:paraId="502EFC39" w14:textId="19AC0F5F" w:rsidR="003646AE" w:rsidRPr="004C47AC" w:rsidRDefault="00B41B8C" w:rsidP="004C47AC">
      <w:pPr>
        <w:ind w:left="90" w:right="414"/>
        <w:rPr>
          <w:sz w:val="16"/>
          <w:szCs w:val="24"/>
        </w:rPr>
      </w:pPr>
      <w:r w:rsidRPr="004C47AC">
        <w:rPr>
          <w:sz w:val="16"/>
          <w:szCs w:val="24"/>
        </w:rPr>
        <w:t>Past performance is no guarantee of future results. Indices are unmanaged and cannot be invested into directly. N/A means not applicable.</w:t>
      </w:r>
    </w:p>
    <w:p w14:paraId="626F976D" w14:textId="77777777" w:rsidR="005F5B89" w:rsidRPr="004C47AC" w:rsidRDefault="005F5B89" w:rsidP="004C47AC">
      <w:pPr>
        <w:ind w:right="-36"/>
        <w:rPr>
          <w:sz w:val="24"/>
          <w:szCs w:val="24"/>
        </w:rPr>
      </w:pPr>
    </w:p>
    <w:p w14:paraId="7334AC1B" w14:textId="3492F4DA" w:rsidR="000D1A02" w:rsidRPr="004C47AC" w:rsidRDefault="000D1A02" w:rsidP="004C47AC">
      <w:pPr>
        <w:ind w:right="-36"/>
        <w:rPr>
          <w:sz w:val="24"/>
          <w:szCs w:val="24"/>
        </w:rPr>
      </w:pPr>
      <w:r w:rsidRPr="004C47AC">
        <w:rPr>
          <w:b/>
          <w:bCs/>
          <w:caps/>
          <w:color w:val="639D3F"/>
          <w:sz w:val="24"/>
          <w:szCs w:val="24"/>
        </w:rPr>
        <w:t>F</w:t>
      </w:r>
      <w:r w:rsidR="005F5B89" w:rsidRPr="004C47AC">
        <w:rPr>
          <w:b/>
          <w:bCs/>
          <w:caps/>
          <w:color w:val="639D3F"/>
          <w:sz w:val="24"/>
          <w:szCs w:val="24"/>
        </w:rPr>
        <w:t>our F</w:t>
      </w:r>
      <w:r w:rsidRPr="004C47AC">
        <w:rPr>
          <w:b/>
          <w:bCs/>
          <w:caps/>
          <w:color w:val="639D3F"/>
          <w:sz w:val="24"/>
          <w:szCs w:val="24"/>
        </w:rPr>
        <w:t>abulous holiday gift ideas for your pet</w:t>
      </w:r>
      <w:r w:rsidR="00E533A4" w:rsidRPr="004C47AC">
        <w:rPr>
          <w:b/>
          <w:bCs/>
          <w:caps/>
          <w:color w:val="639D3F"/>
          <w:sz w:val="24"/>
          <w:szCs w:val="24"/>
        </w:rPr>
        <w:t>…</w:t>
      </w:r>
      <w:r w:rsidRPr="004C47AC">
        <w:rPr>
          <w:sz w:val="24"/>
          <w:szCs w:val="24"/>
        </w:rPr>
        <w:t xml:space="preserve">If you’re a pet owner – and most Americans are – you may be looking for the perfect holiday gift for your dog, cat, bird, bunny, or reptile. </w:t>
      </w:r>
      <w:r w:rsidR="00685F22" w:rsidRPr="004C47AC">
        <w:rPr>
          <w:sz w:val="24"/>
          <w:szCs w:val="24"/>
        </w:rPr>
        <w:t>Some pet owners will</w:t>
      </w:r>
      <w:r w:rsidRPr="004C47AC">
        <w:rPr>
          <w:sz w:val="24"/>
          <w:szCs w:val="24"/>
        </w:rPr>
        <w:t xml:space="preserve"> spring for a heated pet bed, a sparkling holiday</w:t>
      </w:r>
      <w:r w:rsidR="00685F22" w:rsidRPr="004C47AC">
        <w:rPr>
          <w:sz w:val="24"/>
          <w:szCs w:val="24"/>
        </w:rPr>
        <w:t xml:space="preserve"> sweater, or a new grooming set. Others may opt for</w:t>
      </w:r>
      <w:r w:rsidRPr="004C47AC">
        <w:rPr>
          <w:sz w:val="24"/>
          <w:szCs w:val="24"/>
        </w:rPr>
        <w:t xml:space="preserve"> a</w:t>
      </w:r>
      <w:r w:rsidR="00924E29">
        <w:rPr>
          <w:sz w:val="24"/>
          <w:szCs w:val="24"/>
        </w:rPr>
        <w:t xml:space="preserve"> </w:t>
      </w:r>
      <w:r w:rsidR="002C230F" w:rsidRPr="004C47AC">
        <w:rPr>
          <w:sz w:val="24"/>
          <w:szCs w:val="24"/>
        </w:rPr>
        <w:t>decadent</w:t>
      </w:r>
      <w:r w:rsidRPr="004C47AC">
        <w:rPr>
          <w:sz w:val="24"/>
          <w:szCs w:val="24"/>
        </w:rPr>
        <w:t xml:space="preserve"> </w:t>
      </w:r>
      <w:r w:rsidR="00685F22" w:rsidRPr="004C47AC">
        <w:rPr>
          <w:sz w:val="24"/>
          <w:szCs w:val="24"/>
        </w:rPr>
        <w:t xml:space="preserve">pet </w:t>
      </w:r>
      <w:r w:rsidRPr="004C47AC">
        <w:rPr>
          <w:sz w:val="24"/>
          <w:szCs w:val="24"/>
        </w:rPr>
        <w:t xml:space="preserve">treat. </w:t>
      </w:r>
    </w:p>
    <w:p w14:paraId="22AE54CD" w14:textId="77777777" w:rsidR="000D1A02" w:rsidRPr="004C47AC" w:rsidRDefault="000D1A02" w:rsidP="004C47AC">
      <w:pPr>
        <w:ind w:right="-36"/>
        <w:rPr>
          <w:sz w:val="24"/>
          <w:szCs w:val="24"/>
        </w:rPr>
      </w:pPr>
    </w:p>
    <w:p w14:paraId="3BF66977" w14:textId="2BCD3212" w:rsidR="00FD588A" w:rsidRPr="004C47AC" w:rsidRDefault="000D1A02" w:rsidP="004C47AC">
      <w:pPr>
        <w:ind w:right="-36"/>
        <w:rPr>
          <w:sz w:val="24"/>
          <w:szCs w:val="24"/>
        </w:rPr>
      </w:pPr>
      <w:r w:rsidRPr="004C47AC">
        <w:rPr>
          <w:sz w:val="24"/>
          <w:szCs w:val="24"/>
        </w:rPr>
        <w:t>Here are some of the indulgences available for today’s pets</w:t>
      </w:r>
      <w:r w:rsidR="00924E29">
        <w:rPr>
          <w:sz w:val="24"/>
          <w:szCs w:val="24"/>
        </w:rPr>
        <w:t>:</w:t>
      </w:r>
    </w:p>
    <w:p w14:paraId="3EBA867C" w14:textId="77777777" w:rsidR="000D1A02" w:rsidRPr="004C47AC" w:rsidRDefault="000D1A02" w:rsidP="004C47AC">
      <w:pPr>
        <w:ind w:right="-36"/>
        <w:rPr>
          <w:sz w:val="24"/>
          <w:szCs w:val="24"/>
        </w:rPr>
      </w:pPr>
    </w:p>
    <w:p w14:paraId="14C62B20" w14:textId="2D382FF1" w:rsidR="000D1A02" w:rsidRPr="004C47AC" w:rsidRDefault="00C53B2C" w:rsidP="004C47AC">
      <w:pPr>
        <w:pStyle w:val="ListParagraph"/>
        <w:numPr>
          <w:ilvl w:val="0"/>
          <w:numId w:val="13"/>
        </w:numPr>
        <w:ind w:right="-36"/>
        <w:rPr>
          <w:sz w:val="24"/>
          <w:szCs w:val="24"/>
        </w:rPr>
      </w:pPr>
      <w:r w:rsidRPr="004C47AC">
        <w:rPr>
          <w:b/>
          <w:sz w:val="24"/>
          <w:szCs w:val="24"/>
        </w:rPr>
        <w:t xml:space="preserve">A </w:t>
      </w:r>
      <w:r w:rsidR="00432E0D" w:rsidRPr="004C47AC">
        <w:rPr>
          <w:b/>
          <w:sz w:val="24"/>
          <w:szCs w:val="24"/>
        </w:rPr>
        <w:t xml:space="preserve">stay at a </w:t>
      </w:r>
      <w:r w:rsidRPr="004C47AC">
        <w:rPr>
          <w:b/>
          <w:sz w:val="24"/>
          <w:szCs w:val="24"/>
        </w:rPr>
        <w:t>luxury</w:t>
      </w:r>
      <w:r w:rsidR="000D1A02" w:rsidRPr="004C47AC">
        <w:rPr>
          <w:b/>
          <w:sz w:val="24"/>
          <w:szCs w:val="24"/>
        </w:rPr>
        <w:t xml:space="preserve"> cat hotel</w:t>
      </w:r>
      <w:r w:rsidR="000D1A02" w:rsidRPr="00924E29">
        <w:rPr>
          <w:b/>
          <w:sz w:val="24"/>
          <w:szCs w:val="24"/>
        </w:rPr>
        <w:t>.</w:t>
      </w:r>
      <w:r w:rsidR="000D1A02" w:rsidRPr="004C47AC">
        <w:rPr>
          <w:sz w:val="24"/>
          <w:szCs w:val="24"/>
        </w:rPr>
        <w:t xml:space="preserve"> </w:t>
      </w:r>
      <w:r w:rsidRPr="004C47AC">
        <w:rPr>
          <w:sz w:val="24"/>
          <w:szCs w:val="24"/>
        </w:rPr>
        <w:t>Why not</w:t>
      </w:r>
      <w:r w:rsidR="000D1A02" w:rsidRPr="004C47AC">
        <w:rPr>
          <w:sz w:val="24"/>
          <w:szCs w:val="24"/>
        </w:rPr>
        <w:t xml:space="preserve"> give your </w:t>
      </w:r>
      <w:r w:rsidRPr="004C47AC">
        <w:rPr>
          <w:sz w:val="24"/>
          <w:szCs w:val="24"/>
        </w:rPr>
        <w:t>favorite cat the</w:t>
      </w:r>
      <w:r w:rsidR="000D1A02" w:rsidRPr="004C47AC">
        <w:rPr>
          <w:sz w:val="24"/>
          <w:szCs w:val="24"/>
        </w:rPr>
        <w:t xml:space="preserve"> holiday </w:t>
      </w:r>
      <w:r w:rsidRPr="004C47AC">
        <w:rPr>
          <w:sz w:val="24"/>
          <w:szCs w:val="24"/>
        </w:rPr>
        <w:t>of his or her dreams? Five star catteries have been established in Yorkshire and</w:t>
      </w:r>
      <w:r w:rsidR="000D1A02" w:rsidRPr="004C47AC">
        <w:rPr>
          <w:sz w:val="24"/>
          <w:szCs w:val="24"/>
        </w:rPr>
        <w:t xml:space="preserve"> </w:t>
      </w:r>
      <w:r w:rsidRPr="004C47AC">
        <w:rPr>
          <w:sz w:val="24"/>
          <w:szCs w:val="24"/>
        </w:rPr>
        <w:t xml:space="preserve">Kuala </w:t>
      </w:r>
      <w:r w:rsidR="00432E0D" w:rsidRPr="004C47AC">
        <w:rPr>
          <w:sz w:val="24"/>
          <w:szCs w:val="24"/>
        </w:rPr>
        <w:t>Lu</w:t>
      </w:r>
      <w:r w:rsidRPr="004C47AC">
        <w:rPr>
          <w:sz w:val="24"/>
          <w:szCs w:val="24"/>
        </w:rPr>
        <w:t>mpur (and, possibly, elsewhere</w:t>
      </w:r>
      <w:r w:rsidR="00FA0FFC" w:rsidRPr="004C47AC">
        <w:rPr>
          <w:sz w:val="24"/>
          <w:szCs w:val="24"/>
        </w:rPr>
        <w:t>)</w:t>
      </w:r>
      <w:r w:rsidRPr="004C47AC">
        <w:rPr>
          <w:sz w:val="24"/>
          <w:szCs w:val="24"/>
        </w:rPr>
        <w:t>. The VIP package in England includes, “…bedtime stories, catnip experience, relaxing Spa package</w:t>
      </w:r>
      <w:r w:rsidR="00924E29">
        <w:rPr>
          <w:sz w:val="24"/>
          <w:szCs w:val="24"/>
        </w:rPr>
        <w:t>,</w:t>
      </w:r>
      <w:r w:rsidRPr="004C47AC">
        <w:rPr>
          <w:sz w:val="24"/>
          <w:szCs w:val="24"/>
        </w:rPr>
        <w:t xml:space="preserve"> or a juicy prawn plat</w:t>
      </w:r>
      <w:r w:rsidR="00924E29">
        <w:rPr>
          <w:sz w:val="24"/>
          <w:szCs w:val="24"/>
        </w:rPr>
        <w:t>e</w:t>
      </w:r>
      <w:r w:rsidRPr="004C47AC">
        <w:rPr>
          <w:sz w:val="24"/>
          <w:szCs w:val="24"/>
        </w:rPr>
        <w:t xml:space="preserve"> from </w:t>
      </w:r>
      <w:r w:rsidR="002A5B5B" w:rsidRPr="004C47AC">
        <w:rPr>
          <w:sz w:val="24"/>
          <w:szCs w:val="24"/>
        </w:rPr>
        <w:t>[the]</w:t>
      </w:r>
      <w:r w:rsidRPr="004C47AC">
        <w:rPr>
          <w:sz w:val="24"/>
          <w:szCs w:val="24"/>
        </w:rPr>
        <w:t xml:space="preserve"> </w:t>
      </w:r>
      <w:r w:rsidR="00924E29">
        <w:rPr>
          <w:sz w:val="24"/>
          <w:szCs w:val="24"/>
        </w:rPr>
        <w:t>a l</w:t>
      </w:r>
      <w:r w:rsidRPr="004C47AC">
        <w:rPr>
          <w:sz w:val="24"/>
          <w:szCs w:val="24"/>
        </w:rPr>
        <w:t>a carte menu.</w:t>
      </w:r>
      <w:r w:rsidR="008006DF" w:rsidRPr="004C47AC">
        <w:rPr>
          <w:sz w:val="24"/>
          <w:szCs w:val="24"/>
        </w:rPr>
        <w:t>”</w:t>
      </w:r>
      <w:r w:rsidR="0040241F">
        <w:rPr>
          <w:sz w:val="24"/>
          <w:szCs w:val="24"/>
          <w:vertAlign w:val="superscript"/>
        </w:rPr>
        <w:t>5</w:t>
      </w:r>
    </w:p>
    <w:p w14:paraId="7EEE4E0E" w14:textId="77777777" w:rsidR="00432E0D" w:rsidRPr="004C47AC" w:rsidRDefault="00432E0D" w:rsidP="004C47AC">
      <w:pPr>
        <w:pStyle w:val="ListParagraph"/>
        <w:ind w:right="-36"/>
        <w:rPr>
          <w:sz w:val="24"/>
          <w:szCs w:val="24"/>
        </w:rPr>
      </w:pPr>
    </w:p>
    <w:p w14:paraId="5863923F" w14:textId="45F05257" w:rsidR="00432E0D" w:rsidRPr="004C47AC" w:rsidRDefault="00432E0D" w:rsidP="004C47AC">
      <w:pPr>
        <w:pStyle w:val="ListParagraph"/>
        <w:numPr>
          <w:ilvl w:val="0"/>
          <w:numId w:val="13"/>
        </w:numPr>
        <w:ind w:right="-36"/>
        <w:rPr>
          <w:sz w:val="24"/>
          <w:szCs w:val="24"/>
        </w:rPr>
      </w:pPr>
      <w:r w:rsidRPr="004C47AC">
        <w:rPr>
          <w:b/>
          <w:sz w:val="24"/>
          <w:szCs w:val="24"/>
        </w:rPr>
        <w:t xml:space="preserve">A </w:t>
      </w:r>
      <w:r w:rsidR="00DB5A29" w:rsidRPr="004C47AC">
        <w:rPr>
          <w:b/>
          <w:sz w:val="24"/>
          <w:szCs w:val="24"/>
        </w:rPr>
        <w:t xml:space="preserve">relaxing </w:t>
      </w:r>
      <w:r w:rsidR="00822375" w:rsidRPr="004C47AC">
        <w:rPr>
          <w:b/>
          <w:sz w:val="24"/>
          <w:szCs w:val="24"/>
        </w:rPr>
        <w:t xml:space="preserve">day </w:t>
      </w:r>
      <w:r w:rsidR="00DB5A29" w:rsidRPr="004C47AC">
        <w:rPr>
          <w:b/>
          <w:sz w:val="24"/>
          <w:szCs w:val="24"/>
        </w:rPr>
        <w:t>at the</w:t>
      </w:r>
      <w:r w:rsidRPr="004C47AC">
        <w:rPr>
          <w:b/>
          <w:sz w:val="24"/>
          <w:szCs w:val="24"/>
        </w:rPr>
        <w:t xml:space="preserve"> guinea pig spa</w:t>
      </w:r>
      <w:r w:rsidRPr="00924E29">
        <w:rPr>
          <w:b/>
          <w:sz w:val="24"/>
          <w:szCs w:val="24"/>
        </w:rPr>
        <w:t>.</w:t>
      </w:r>
      <w:r w:rsidRPr="004C47AC">
        <w:rPr>
          <w:sz w:val="24"/>
          <w:szCs w:val="24"/>
        </w:rPr>
        <w:t xml:space="preserve"> </w:t>
      </w:r>
      <w:r w:rsidR="00DB5A29" w:rsidRPr="004C47AC">
        <w:rPr>
          <w:sz w:val="24"/>
          <w:szCs w:val="24"/>
        </w:rPr>
        <w:t xml:space="preserve">The British really know how to </w:t>
      </w:r>
      <w:r w:rsidR="00F42846" w:rsidRPr="004C47AC">
        <w:rPr>
          <w:sz w:val="24"/>
          <w:szCs w:val="24"/>
        </w:rPr>
        <w:t>spoil</w:t>
      </w:r>
      <w:r w:rsidR="00DB5A29" w:rsidRPr="004C47AC">
        <w:rPr>
          <w:sz w:val="24"/>
          <w:szCs w:val="24"/>
        </w:rPr>
        <w:t xml:space="preserve"> their pets. Guinea pigs who travel to the English countryside </w:t>
      </w:r>
      <w:r w:rsidR="00F42846" w:rsidRPr="004C47AC">
        <w:rPr>
          <w:sz w:val="24"/>
          <w:szCs w:val="24"/>
        </w:rPr>
        <w:t>can</w:t>
      </w:r>
      <w:r w:rsidR="00DB5A29" w:rsidRPr="004C47AC">
        <w:rPr>
          <w:sz w:val="24"/>
          <w:szCs w:val="24"/>
        </w:rPr>
        <w:t xml:space="preserve"> </w:t>
      </w:r>
      <w:r w:rsidR="00F42846" w:rsidRPr="004C47AC">
        <w:rPr>
          <w:sz w:val="24"/>
          <w:szCs w:val="24"/>
        </w:rPr>
        <w:t>receive,</w:t>
      </w:r>
      <w:r w:rsidR="00DB5A29" w:rsidRPr="004C47AC">
        <w:rPr>
          <w:sz w:val="24"/>
          <w:szCs w:val="24"/>
        </w:rPr>
        <w:t xml:space="preserve"> “</w:t>
      </w:r>
      <w:r w:rsidR="00F42846" w:rsidRPr="004C47AC">
        <w:rPr>
          <w:sz w:val="24"/>
          <w:szCs w:val="24"/>
        </w:rPr>
        <w:t>…</w:t>
      </w:r>
      <w:r w:rsidR="00DB5A29" w:rsidRPr="004C47AC">
        <w:rPr>
          <w:sz w:val="24"/>
          <w:szCs w:val="24"/>
        </w:rPr>
        <w:t>the full works: a body massage with oils; full shampoo, condition</w:t>
      </w:r>
      <w:r w:rsidR="00924E29">
        <w:rPr>
          <w:sz w:val="24"/>
          <w:szCs w:val="24"/>
        </w:rPr>
        <w:t>,</w:t>
      </w:r>
      <w:r w:rsidR="00DB5A29" w:rsidRPr="004C47AC">
        <w:rPr>
          <w:sz w:val="24"/>
          <w:szCs w:val="24"/>
        </w:rPr>
        <w:t xml:space="preserve"> and blow-dry; haircut and styling; feet and ear massage; nails trimmed and filed</w:t>
      </w:r>
      <w:r w:rsidR="00924E29">
        <w:rPr>
          <w:sz w:val="24"/>
          <w:szCs w:val="24"/>
        </w:rPr>
        <w:t>;</w:t>
      </w:r>
      <w:r w:rsidR="00DB5A29" w:rsidRPr="004C47AC">
        <w:rPr>
          <w:sz w:val="24"/>
          <w:szCs w:val="24"/>
        </w:rPr>
        <w:t xml:space="preserve"> and even a photo shoot of the transformed pet.”</w:t>
      </w:r>
      <w:r w:rsidR="0040241F">
        <w:rPr>
          <w:sz w:val="24"/>
          <w:szCs w:val="24"/>
          <w:vertAlign w:val="superscript"/>
        </w:rPr>
        <w:t>6</w:t>
      </w:r>
    </w:p>
    <w:p w14:paraId="0D0DD109" w14:textId="77777777" w:rsidR="00DB5A29" w:rsidRPr="004C47AC" w:rsidRDefault="00DB5A29" w:rsidP="004C47AC">
      <w:pPr>
        <w:ind w:right="-36"/>
        <w:rPr>
          <w:sz w:val="24"/>
          <w:szCs w:val="24"/>
        </w:rPr>
      </w:pPr>
    </w:p>
    <w:p w14:paraId="21F5499C" w14:textId="757F4E2A" w:rsidR="00DB5A29" w:rsidRPr="004C47AC" w:rsidRDefault="00894385" w:rsidP="004C47AC">
      <w:pPr>
        <w:pStyle w:val="ListParagraph"/>
        <w:numPr>
          <w:ilvl w:val="0"/>
          <w:numId w:val="13"/>
        </w:numPr>
        <w:ind w:right="-36"/>
        <w:rPr>
          <w:sz w:val="24"/>
          <w:szCs w:val="24"/>
        </w:rPr>
      </w:pPr>
      <w:r w:rsidRPr="004C47AC">
        <w:rPr>
          <w:b/>
          <w:sz w:val="24"/>
          <w:szCs w:val="24"/>
        </w:rPr>
        <w:t>A case of pooch hooch</w:t>
      </w:r>
      <w:r w:rsidRPr="00924E29">
        <w:rPr>
          <w:b/>
          <w:sz w:val="24"/>
          <w:szCs w:val="24"/>
        </w:rPr>
        <w:t>.</w:t>
      </w:r>
      <w:r w:rsidRPr="004C47AC">
        <w:rPr>
          <w:sz w:val="24"/>
          <w:szCs w:val="24"/>
        </w:rPr>
        <w:t xml:space="preserve"> Breweries</w:t>
      </w:r>
      <w:r w:rsidR="00DE3EE7" w:rsidRPr="004C47AC">
        <w:rPr>
          <w:sz w:val="24"/>
          <w:szCs w:val="24"/>
        </w:rPr>
        <w:t xml:space="preserve"> and pubs</w:t>
      </w:r>
      <w:r w:rsidRPr="004C47AC">
        <w:rPr>
          <w:sz w:val="24"/>
          <w:szCs w:val="24"/>
        </w:rPr>
        <w:t xml:space="preserve"> around the world have begun to accommodate </w:t>
      </w:r>
      <w:r w:rsidR="00DE3EE7" w:rsidRPr="004C47AC">
        <w:rPr>
          <w:sz w:val="24"/>
          <w:szCs w:val="24"/>
        </w:rPr>
        <w:t xml:space="preserve">our desire to share all aspects of our lives with our </w:t>
      </w:r>
      <w:r w:rsidRPr="004C47AC">
        <w:rPr>
          <w:sz w:val="24"/>
          <w:szCs w:val="24"/>
        </w:rPr>
        <w:t>faithful canine companions. Patrons can bring their pets</w:t>
      </w:r>
      <w:r w:rsidR="00323FC0" w:rsidRPr="004C47AC">
        <w:rPr>
          <w:sz w:val="24"/>
          <w:szCs w:val="24"/>
        </w:rPr>
        <w:t xml:space="preserve"> to the bar and buy them a drink or a case of dog beer.</w:t>
      </w:r>
      <w:r w:rsidRPr="004C47AC">
        <w:rPr>
          <w:sz w:val="24"/>
          <w:szCs w:val="24"/>
        </w:rPr>
        <w:t xml:space="preserve"> According to </w:t>
      </w:r>
      <w:r w:rsidRPr="004C47AC">
        <w:rPr>
          <w:i/>
          <w:sz w:val="24"/>
          <w:szCs w:val="24"/>
        </w:rPr>
        <w:t>VinePair.com</w:t>
      </w:r>
      <w:r w:rsidRPr="004C47AC">
        <w:rPr>
          <w:sz w:val="24"/>
          <w:szCs w:val="24"/>
        </w:rPr>
        <w:t>, “Dog beer is non-alcoholic, un-carbonated, and doesn’t contain hops. It does contain malt extract, along with a bevy of other healthy-for-dogs ingredients, so you might think of it like a nutritional homebrew, without the fermentation.</w:t>
      </w:r>
      <w:r w:rsidR="008006DF" w:rsidRPr="004C47AC">
        <w:rPr>
          <w:sz w:val="24"/>
          <w:szCs w:val="24"/>
        </w:rPr>
        <w:t>”</w:t>
      </w:r>
      <w:r w:rsidR="0040241F">
        <w:rPr>
          <w:sz w:val="24"/>
          <w:szCs w:val="24"/>
          <w:vertAlign w:val="superscript"/>
        </w:rPr>
        <w:t>7</w:t>
      </w:r>
    </w:p>
    <w:p w14:paraId="1D2D187C" w14:textId="77777777" w:rsidR="00400D2D" w:rsidRPr="004C47AC" w:rsidRDefault="00400D2D" w:rsidP="004C47AC">
      <w:pPr>
        <w:ind w:right="-36"/>
        <w:rPr>
          <w:sz w:val="24"/>
          <w:szCs w:val="24"/>
        </w:rPr>
      </w:pPr>
    </w:p>
    <w:p w14:paraId="2135849C" w14:textId="10BBE751" w:rsidR="00400D2D" w:rsidRPr="004C47AC" w:rsidRDefault="00400D2D" w:rsidP="004C47AC">
      <w:pPr>
        <w:pStyle w:val="ListParagraph"/>
        <w:numPr>
          <w:ilvl w:val="0"/>
          <w:numId w:val="13"/>
        </w:numPr>
        <w:ind w:right="-36"/>
        <w:rPr>
          <w:sz w:val="24"/>
          <w:szCs w:val="24"/>
        </w:rPr>
      </w:pPr>
      <w:r w:rsidRPr="004C47AC">
        <w:rPr>
          <w:b/>
          <w:sz w:val="24"/>
          <w:szCs w:val="24"/>
        </w:rPr>
        <w:t>A few bottles of feline wine</w:t>
      </w:r>
      <w:r w:rsidRPr="00924E29">
        <w:rPr>
          <w:b/>
          <w:sz w:val="24"/>
          <w:szCs w:val="24"/>
        </w:rPr>
        <w:t>.</w:t>
      </w:r>
      <w:r w:rsidRPr="004C47AC">
        <w:rPr>
          <w:sz w:val="24"/>
          <w:szCs w:val="24"/>
        </w:rPr>
        <w:t xml:space="preserve"> </w:t>
      </w:r>
      <w:r w:rsidR="00822375" w:rsidRPr="004C47AC">
        <w:rPr>
          <w:sz w:val="24"/>
          <w:szCs w:val="24"/>
        </w:rPr>
        <w:t xml:space="preserve">You know how it is. </w:t>
      </w:r>
      <w:r w:rsidR="00DB3474" w:rsidRPr="004C47AC">
        <w:rPr>
          <w:sz w:val="24"/>
          <w:szCs w:val="24"/>
        </w:rPr>
        <w:t xml:space="preserve">The hounds are happy with </w:t>
      </w:r>
      <w:r w:rsidR="00F4376B" w:rsidRPr="004C47AC">
        <w:rPr>
          <w:sz w:val="24"/>
          <w:szCs w:val="24"/>
        </w:rPr>
        <w:t>dog grog</w:t>
      </w:r>
      <w:r w:rsidR="0014127C" w:rsidRPr="004C47AC">
        <w:rPr>
          <w:sz w:val="24"/>
          <w:szCs w:val="24"/>
        </w:rPr>
        <w:t>,</w:t>
      </w:r>
      <w:r w:rsidR="00822375" w:rsidRPr="004C47AC">
        <w:rPr>
          <w:sz w:val="24"/>
          <w:szCs w:val="24"/>
        </w:rPr>
        <w:t xml:space="preserve"> but cats have more refined tastes.</w:t>
      </w:r>
      <w:r w:rsidR="00DB3474" w:rsidRPr="004C47AC">
        <w:rPr>
          <w:sz w:val="24"/>
          <w:szCs w:val="24"/>
        </w:rPr>
        <w:t xml:space="preserve"> </w:t>
      </w:r>
      <w:r w:rsidR="00E12D26" w:rsidRPr="004C47AC">
        <w:rPr>
          <w:sz w:val="24"/>
          <w:szCs w:val="24"/>
        </w:rPr>
        <w:t>They</w:t>
      </w:r>
      <w:r w:rsidR="005C436A" w:rsidRPr="004C47AC">
        <w:rPr>
          <w:sz w:val="24"/>
          <w:szCs w:val="24"/>
        </w:rPr>
        <w:t xml:space="preserve"> </w:t>
      </w:r>
      <w:r w:rsidR="005C5FA8">
        <w:rPr>
          <w:sz w:val="24"/>
          <w:szCs w:val="24"/>
        </w:rPr>
        <w:t xml:space="preserve">may </w:t>
      </w:r>
      <w:r w:rsidR="005C436A" w:rsidRPr="004C47AC">
        <w:rPr>
          <w:sz w:val="24"/>
          <w:szCs w:val="24"/>
        </w:rPr>
        <w:t xml:space="preserve">prefer a pack of </w:t>
      </w:r>
      <w:r w:rsidR="005C5FA8">
        <w:rPr>
          <w:sz w:val="24"/>
          <w:szCs w:val="24"/>
        </w:rPr>
        <w:t>‘</w:t>
      </w:r>
      <w:proofErr w:type="spellStart"/>
      <w:r w:rsidR="005C5FA8">
        <w:rPr>
          <w:sz w:val="24"/>
          <w:szCs w:val="24"/>
        </w:rPr>
        <w:t>MosCAT</w:t>
      </w:r>
      <w:r w:rsidR="00DD6ED1" w:rsidRPr="004C47AC">
        <w:rPr>
          <w:sz w:val="24"/>
          <w:szCs w:val="24"/>
        </w:rPr>
        <w:t>o</w:t>
      </w:r>
      <w:proofErr w:type="spellEnd"/>
      <w:r w:rsidR="005C5FA8">
        <w:rPr>
          <w:sz w:val="24"/>
          <w:szCs w:val="24"/>
        </w:rPr>
        <w:t>’</w:t>
      </w:r>
      <w:r w:rsidR="00DD6ED1" w:rsidRPr="004C47AC">
        <w:rPr>
          <w:sz w:val="24"/>
          <w:szCs w:val="24"/>
        </w:rPr>
        <w:t xml:space="preserve"> or</w:t>
      </w:r>
      <w:r w:rsidR="005C436A" w:rsidRPr="004C47AC">
        <w:rPr>
          <w:sz w:val="24"/>
          <w:szCs w:val="24"/>
        </w:rPr>
        <w:t xml:space="preserve"> </w:t>
      </w:r>
      <w:r w:rsidR="005C5FA8">
        <w:rPr>
          <w:sz w:val="24"/>
          <w:szCs w:val="24"/>
        </w:rPr>
        <w:t>‘P</w:t>
      </w:r>
      <w:r w:rsidR="005C436A" w:rsidRPr="004C47AC">
        <w:rPr>
          <w:sz w:val="24"/>
          <w:szCs w:val="24"/>
        </w:rPr>
        <w:t xml:space="preserve">inot </w:t>
      </w:r>
      <w:r w:rsidR="005C5FA8">
        <w:rPr>
          <w:sz w:val="24"/>
          <w:szCs w:val="24"/>
        </w:rPr>
        <w:t>M</w:t>
      </w:r>
      <w:r w:rsidR="005C436A" w:rsidRPr="004C47AC">
        <w:rPr>
          <w:sz w:val="24"/>
          <w:szCs w:val="24"/>
        </w:rPr>
        <w:t>eow</w:t>
      </w:r>
      <w:r w:rsidR="005C5FA8">
        <w:rPr>
          <w:sz w:val="24"/>
          <w:szCs w:val="24"/>
        </w:rPr>
        <w:t>’</w:t>
      </w:r>
      <w:r w:rsidR="005C436A" w:rsidRPr="004C47AC">
        <w:rPr>
          <w:sz w:val="24"/>
          <w:szCs w:val="24"/>
        </w:rPr>
        <w:t xml:space="preserve"> – and now they can</w:t>
      </w:r>
      <w:r w:rsidR="00931A93" w:rsidRPr="004C47AC">
        <w:rPr>
          <w:sz w:val="24"/>
          <w:szCs w:val="24"/>
        </w:rPr>
        <w:t xml:space="preserve"> have it</w:t>
      </w:r>
      <w:r w:rsidR="005C436A" w:rsidRPr="004C47AC">
        <w:rPr>
          <w:sz w:val="24"/>
          <w:szCs w:val="24"/>
        </w:rPr>
        <w:t>. One animal wine provider described its mission</w:t>
      </w:r>
      <w:r w:rsidR="00931A93" w:rsidRPr="004C47AC">
        <w:rPr>
          <w:sz w:val="24"/>
          <w:szCs w:val="24"/>
        </w:rPr>
        <w:t xml:space="preserve"> this way:</w:t>
      </w:r>
      <w:r w:rsidR="005C436A" w:rsidRPr="004C47AC">
        <w:rPr>
          <w:sz w:val="24"/>
          <w:szCs w:val="24"/>
        </w:rPr>
        <w:t xml:space="preserve"> “Our cat wine and dog wine creations started like any other radical idea</w:t>
      </w:r>
      <w:r w:rsidR="00924E29">
        <w:rPr>
          <w:sz w:val="24"/>
          <w:szCs w:val="24"/>
        </w:rPr>
        <w:t>…</w:t>
      </w:r>
      <w:r w:rsidR="005C436A" w:rsidRPr="004C47AC">
        <w:rPr>
          <w:sz w:val="24"/>
          <w:szCs w:val="24"/>
        </w:rPr>
        <w:t>a product designed to help bridge the social divide between humans and their pets.” What better way to ring in the New Year</w:t>
      </w:r>
      <w:r w:rsidR="008006DF" w:rsidRPr="004C47AC">
        <w:rPr>
          <w:sz w:val="24"/>
          <w:szCs w:val="24"/>
        </w:rPr>
        <w:t>?</w:t>
      </w:r>
      <w:r w:rsidR="0040241F">
        <w:rPr>
          <w:sz w:val="24"/>
          <w:szCs w:val="24"/>
          <w:vertAlign w:val="superscript"/>
        </w:rPr>
        <w:t>8</w:t>
      </w:r>
    </w:p>
    <w:p w14:paraId="13788D46" w14:textId="77777777" w:rsidR="000D1A02" w:rsidRPr="004C47AC" w:rsidRDefault="000D1A02" w:rsidP="004C47AC">
      <w:pPr>
        <w:ind w:right="-36"/>
        <w:rPr>
          <w:sz w:val="24"/>
          <w:szCs w:val="24"/>
        </w:rPr>
      </w:pPr>
    </w:p>
    <w:p w14:paraId="3739C0C6" w14:textId="0B8217D8" w:rsidR="00AE3AFA" w:rsidRPr="004C47AC" w:rsidRDefault="00335B5D" w:rsidP="004C47AC">
      <w:pPr>
        <w:ind w:right="-36"/>
        <w:rPr>
          <w:sz w:val="24"/>
          <w:szCs w:val="24"/>
        </w:rPr>
      </w:pPr>
      <w:r w:rsidRPr="004C47AC">
        <w:rPr>
          <w:sz w:val="24"/>
          <w:szCs w:val="24"/>
        </w:rPr>
        <w:t xml:space="preserve">Don’t fret if you haven’t found just the right gift yet. Pets </w:t>
      </w:r>
      <w:r w:rsidR="005C5FA8">
        <w:rPr>
          <w:sz w:val="24"/>
          <w:szCs w:val="24"/>
        </w:rPr>
        <w:t>are usually</w:t>
      </w:r>
      <w:r w:rsidRPr="004C47AC">
        <w:rPr>
          <w:sz w:val="24"/>
          <w:szCs w:val="24"/>
        </w:rPr>
        <w:t xml:space="preserve"> appreciative of whatever you give them.</w:t>
      </w:r>
    </w:p>
    <w:p w14:paraId="421A36BF" w14:textId="77777777" w:rsidR="00B14158" w:rsidRPr="004C47AC" w:rsidRDefault="00B14158" w:rsidP="004C47AC">
      <w:pPr>
        <w:ind w:right="-36"/>
        <w:rPr>
          <w:sz w:val="24"/>
          <w:szCs w:val="24"/>
        </w:rPr>
      </w:pPr>
    </w:p>
    <w:p w14:paraId="40489800" w14:textId="07AFEF1E" w:rsidR="00A24EB1" w:rsidRPr="004C47AC" w:rsidRDefault="00FF707C" w:rsidP="004C47AC">
      <w:pPr>
        <w:ind w:right="-36"/>
        <w:rPr>
          <w:b/>
          <w:color w:val="639D3F"/>
          <w:sz w:val="28"/>
          <w:szCs w:val="28"/>
        </w:rPr>
      </w:pPr>
      <w:r w:rsidRPr="004C47AC">
        <w:rPr>
          <w:b/>
          <w:color w:val="639D3F"/>
          <w:sz w:val="28"/>
          <w:szCs w:val="28"/>
        </w:rPr>
        <w:t>W</w:t>
      </w:r>
      <w:r w:rsidR="00425C28" w:rsidRPr="004C47AC">
        <w:rPr>
          <w:b/>
          <w:color w:val="639D3F"/>
          <w:sz w:val="28"/>
          <w:szCs w:val="28"/>
        </w:rPr>
        <w:t>eekly Focus – Think About I</w:t>
      </w:r>
      <w:r w:rsidR="001F3015">
        <w:rPr>
          <w:b/>
          <w:color w:val="639D3F"/>
          <w:sz w:val="28"/>
          <w:szCs w:val="28"/>
        </w:rPr>
        <w:t>t</w:t>
      </w:r>
    </w:p>
    <w:p w14:paraId="7ECDBF34" w14:textId="77777777" w:rsidR="004C47AC" w:rsidRDefault="004C47AC" w:rsidP="004C47AC">
      <w:pPr>
        <w:ind w:right="-36"/>
        <w:rPr>
          <w:sz w:val="24"/>
          <w:szCs w:val="24"/>
        </w:rPr>
      </w:pPr>
    </w:p>
    <w:p w14:paraId="35BA9649" w14:textId="5137700B" w:rsidR="007D384E" w:rsidRPr="004C47AC" w:rsidRDefault="007D384E" w:rsidP="004C47AC">
      <w:pPr>
        <w:ind w:right="-36"/>
        <w:rPr>
          <w:sz w:val="24"/>
          <w:szCs w:val="24"/>
        </w:rPr>
      </w:pPr>
      <w:r w:rsidRPr="004C47AC">
        <w:rPr>
          <w:sz w:val="24"/>
          <w:szCs w:val="24"/>
        </w:rPr>
        <w:t xml:space="preserve">“Owners of dogs will have noticed that, if you provide them with food and water and shelter and affection, they will think you are </w:t>
      </w:r>
      <w:r w:rsidR="00924E29">
        <w:rPr>
          <w:sz w:val="24"/>
          <w:szCs w:val="24"/>
        </w:rPr>
        <w:t>a g</w:t>
      </w:r>
      <w:r w:rsidRPr="004C47AC">
        <w:rPr>
          <w:sz w:val="24"/>
          <w:szCs w:val="24"/>
        </w:rPr>
        <w:t>od. Whereas owners of cats are compelled to realize that, if you provide them with food and water and shelter and affection, they draw the conclusion that they are gods.”</w:t>
      </w:r>
    </w:p>
    <w:p w14:paraId="352A2BB4" w14:textId="1F9F469B" w:rsidR="00B3224F" w:rsidRPr="004C47AC" w:rsidRDefault="004C47AC" w:rsidP="004C47AC">
      <w:pPr>
        <w:ind w:right="-36"/>
        <w:jc w:val="right"/>
        <w:rPr>
          <w:i/>
          <w:sz w:val="24"/>
          <w:szCs w:val="24"/>
        </w:rPr>
      </w:pPr>
      <w:r>
        <w:rPr>
          <w:i/>
          <w:sz w:val="24"/>
          <w:szCs w:val="24"/>
        </w:rPr>
        <w:t>--</w:t>
      </w:r>
      <w:r w:rsidR="007D384E" w:rsidRPr="004C47AC">
        <w:rPr>
          <w:i/>
          <w:sz w:val="24"/>
          <w:szCs w:val="24"/>
        </w:rPr>
        <w:t xml:space="preserve">Christopher Hitchens, </w:t>
      </w:r>
      <w:r w:rsidR="00CB2FF5" w:rsidRPr="004C47AC">
        <w:rPr>
          <w:i/>
          <w:sz w:val="24"/>
          <w:szCs w:val="24"/>
        </w:rPr>
        <w:t>author</w:t>
      </w:r>
      <w:r w:rsidR="00924E29">
        <w:rPr>
          <w:i/>
          <w:sz w:val="24"/>
          <w:szCs w:val="24"/>
        </w:rPr>
        <w:t xml:space="preserve"> and journalist</w:t>
      </w:r>
      <w:r w:rsidR="0040241F">
        <w:rPr>
          <w:sz w:val="24"/>
          <w:szCs w:val="24"/>
          <w:vertAlign w:val="superscript"/>
        </w:rPr>
        <w:t>9</w:t>
      </w:r>
    </w:p>
    <w:p w14:paraId="1B3E4002" w14:textId="77777777" w:rsidR="00413BAE" w:rsidRPr="004C47AC" w:rsidRDefault="00413BAE" w:rsidP="004C47AC">
      <w:pPr>
        <w:ind w:right="-36"/>
        <w:rPr>
          <w:sz w:val="24"/>
          <w:szCs w:val="24"/>
        </w:rPr>
      </w:pPr>
    </w:p>
    <w:p w14:paraId="13ECCFFC" w14:textId="77777777" w:rsidR="00120A06" w:rsidRPr="004C47AC" w:rsidRDefault="00120A06" w:rsidP="004C47AC">
      <w:pPr>
        <w:widowControl w:val="0"/>
        <w:adjustRightInd w:val="0"/>
        <w:ind w:right="-36"/>
        <w:rPr>
          <w:sz w:val="24"/>
          <w:szCs w:val="24"/>
        </w:rPr>
      </w:pPr>
      <w:r w:rsidRPr="004C47AC">
        <w:rPr>
          <w:sz w:val="24"/>
          <w:szCs w:val="24"/>
        </w:rPr>
        <w:t>Best regards,</w:t>
      </w:r>
    </w:p>
    <w:p w14:paraId="7EF3B436" w14:textId="77777777" w:rsidR="00120A06" w:rsidRPr="004C47AC" w:rsidRDefault="00120A06" w:rsidP="004C47AC">
      <w:pPr>
        <w:ind w:right="-36"/>
        <w:rPr>
          <w:color w:val="FF0000"/>
          <w:sz w:val="24"/>
          <w:szCs w:val="24"/>
        </w:rPr>
      </w:pPr>
    </w:p>
    <w:p w14:paraId="5590D28F" w14:textId="77777777" w:rsidR="00E56E6B" w:rsidRPr="008D0D0A" w:rsidRDefault="00E56E6B" w:rsidP="00E56E6B">
      <w:pPr>
        <w:ind w:right="-36"/>
        <w:rPr>
          <w:rFonts w:ascii="Rage Italic" w:hAnsi="Rage Italic"/>
          <w:color w:val="FF0000"/>
          <w:sz w:val="44"/>
          <w:szCs w:val="44"/>
        </w:rPr>
      </w:pPr>
      <w:r w:rsidRPr="008D0D0A">
        <w:rPr>
          <w:rFonts w:ascii="Rage Italic" w:hAnsi="Rage Italic"/>
          <w:color w:val="FF0000"/>
          <w:sz w:val="44"/>
          <w:szCs w:val="44"/>
        </w:rPr>
        <w:t>Amy L. Smith</w:t>
      </w:r>
    </w:p>
    <w:p w14:paraId="2FEA922A" w14:textId="77777777" w:rsidR="00E56E6B" w:rsidRPr="00436014" w:rsidRDefault="00E56E6B" w:rsidP="00E56E6B">
      <w:pPr>
        <w:ind w:right="-36"/>
        <w:rPr>
          <w:color w:val="FF0000"/>
          <w:sz w:val="24"/>
          <w:szCs w:val="24"/>
        </w:rPr>
      </w:pPr>
    </w:p>
    <w:p w14:paraId="54F62368" w14:textId="77777777" w:rsidR="00E56E6B" w:rsidRDefault="00E56E6B" w:rsidP="00E56E6B">
      <w:pPr>
        <w:ind w:right="-36"/>
        <w:rPr>
          <w:sz w:val="24"/>
          <w:szCs w:val="24"/>
        </w:rPr>
      </w:pPr>
    </w:p>
    <w:p w14:paraId="01B937EF" w14:textId="77777777" w:rsidR="00E56E6B" w:rsidRPr="00436014" w:rsidRDefault="00E56E6B" w:rsidP="00E56E6B">
      <w:pPr>
        <w:ind w:right="-36"/>
        <w:rPr>
          <w:sz w:val="24"/>
          <w:szCs w:val="24"/>
        </w:rPr>
      </w:pPr>
      <w:r w:rsidRPr="004360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39A3758F" w14:textId="77777777" w:rsidR="00E56E6B" w:rsidRPr="00436014" w:rsidRDefault="00E56E6B" w:rsidP="00E56E6B">
      <w:pPr>
        <w:ind w:right="-36"/>
        <w:rPr>
          <w:sz w:val="24"/>
          <w:szCs w:val="24"/>
        </w:rPr>
      </w:pPr>
    </w:p>
    <w:p w14:paraId="75B61A5B" w14:textId="47E0AA8C" w:rsidR="00120A06" w:rsidRPr="00E56E6B" w:rsidRDefault="00E56E6B" w:rsidP="004C47AC">
      <w:pPr>
        <w:ind w:right="-36"/>
        <w:rPr>
          <w:sz w:val="24"/>
          <w:szCs w:val="24"/>
        </w:rPr>
      </w:pPr>
      <w:r w:rsidRPr="00436014">
        <w:rPr>
          <w:sz w:val="24"/>
          <w:szCs w:val="24"/>
        </w:rPr>
        <w:t xml:space="preserve">Securities offered through </w:t>
      </w:r>
      <w:r>
        <w:rPr>
          <w:sz w:val="24"/>
          <w:szCs w:val="24"/>
        </w:rPr>
        <w:t xml:space="preserve">HD Vest Investment </w:t>
      </w:r>
      <w:proofErr w:type="spellStart"/>
      <w:r>
        <w:rPr>
          <w:sz w:val="24"/>
          <w:szCs w:val="24"/>
        </w:rPr>
        <w:t>Services</w:t>
      </w:r>
      <w:r>
        <w:rPr>
          <w:sz w:val="24"/>
          <w:szCs w:val="24"/>
          <w:vertAlign w:val="superscript"/>
        </w:rPr>
        <w:t>sm</w:t>
      </w:r>
      <w:proofErr w:type="spellEnd"/>
      <w:r w:rsidRPr="00436014">
        <w:rPr>
          <w:sz w:val="24"/>
          <w:szCs w:val="24"/>
        </w:rPr>
        <w:t xml:space="preserve">, </w:t>
      </w:r>
      <w:r>
        <w:rPr>
          <w:sz w:val="24"/>
          <w:szCs w:val="24"/>
        </w:rPr>
        <w:t xml:space="preserve">Advisory Services offered through HD Vest Advisory </w:t>
      </w:r>
      <w:proofErr w:type="spellStart"/>
      <w:r w:rsidRPr="008D0D0A">
        <w:rPr>
          <w:sz w:val="24"/>
          <w:szCs w:val="24"/>
        </w:rPr>
        <w:t>Services</w:t>
      </w:r>
      <w:r>
        <w:rPr>
          <w:sz w:val="24"/>
          <w:szCs w:val="24"/>
          <w:vertAlign w:val="superscript"/>
        </w:rPr>
        <w:t>sm</w:t>
      </w:r>
      <w:proofErr w:type="spellEnd"/>
      <w:r>
        <w:rPr>
          <w:sz w:val="24"/>
          <w:szCs w:val="24"/>
        </w:rPr>
        <w:t xml:space="preserve">, </w:t>
      </w:r>
      <w:r w:rsidRPr="008D0D0A">
        <w:rPr>
          <w:sz w:val="24"/>
          <w:szCs w:val="24"/>
        </w:rPr>
        <w:t>Member</w:t>
      </w:r>
      <w:r w:rsidRPr="00436014">
        <w:rPr>
          <w:sz w:val="24"/>
          <w:szCs w:val="24"/>
        </w:rPr>
        <w:t xml:space="preserve"> FINRA/SIPC.</w:t>
      </w:r>
    </w:p>
    <w:p w14:paraId="661DFDA8" w14:textId="77777777" w:rsidR="00120A06" w:rsidRPr="004C47AC" w:rsidRDefault="00120A06" w:rsidP="004C47AC">
      <w:pPr>
        <w:ind w:right="-36"/>
        <w:rPr>
          <w:sz w:val="22"/>
          <w:szCs w:val="22"/>
        </w:rPr>
      </w:pPr>
      <w:r w:rsidRPr="004C47AC">
        <w:rPr>
          <w:sz w:val="22"/>
          <w:szCs w:val="22"/>
        </w:rPr>
        <w:lastRenderedPageBreak/>
        <w:t>* These views are those of Carson Group Coaching, and not the presenting Representative or the Representative’s Broker/Dealer, and should not be construed as investment advice.</w:t>
      </w:r>
    </w:p>
    <w:p w14:paraId="279905C0" w14:textId="77777777" w:rsidR="00120A06" w:rsidRPr="004C47AC" w:rsidRDefault="00120A06" w:rsidP="004C47AC">
      <w:pPr>
        <w:ind w:right="-36"/>
        <w:rPr>
          <w:sz w:val="22"/>
          <w:szCs w:val="22"/>
        </w:rPr>
      </w:pPr>
      <w:r w:rsidRPr="004C47AC">
        <w:rPr>
          <w:sz w:val="22"/>
          <w:szCs w:val="22"/>
        </w:rPr>
        <w:t>* This newsletter was prepared by Carson Group Coaching. Carson Group Coaching is not affiliated with the named broker/dealer.</w:t>
      </w:r>
    </w:p>
    <w:p w14:paraId="347E69EC" w14:textId="77777777" w:rsidR="00120A06" w:rsidRPr="004C47AC" w:rsidRDefault="00120A06" w:rsidP="004C47AC">
      <w:pPr>
        <w:ind w:right="-36"/>
        <w:rPr>
          <w:sz w:val="22"/>
          <w:szCs w:val="22"/>
        </w:rPr>
      </w:pPr>
      <w:r w:rsidRPr="004C47AC">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70B24E09" w14:textId="77777777" w:rsidR="00120A06" w:rsidRPr="004C47AC" w:rsidRDefault="00120A06" w:rsidP="004C47AC">
      <w:pPr>
        <w:ind w:right="-36"/>
        <w:rPr>
          <w:sz w:val="22"/>
          <w:szCs w:val="22"/>
        </w:rPr>
      </w:pPr>
      <w:r w:rsidRPr="004C47AC">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689E2B" w14:textId="77777777" w:rsidR="00120A06" w:rsidRPr="004C47AC" w:rsidRDefault="00120A06" w:rsidP="004C47AC">
      <w:pPr>
        <w:ind w:right="-36"/>
        <w:rPr>
          <w:sz w:val="22"/>
          <w:szCs w:val="22"/>
        </w:rPr>
      </w:pPr>
      <w:r w:rsidRPr="004C47AC">
        <w:rPr>
          <w:sz w:val="22"/>
          <w:szCs w:val="22"/>
        </w:rPr>
        <w:t>* The Standard &amp; Poor's 500 (S&amp;P 500) is an unmanaged group of securities considered to be representative of the stock market in general. You cannot invest directly in this index.</w:t>
      </w:r>
    </w:p>
    <w:p w14:paraId="5F888480" w14:textId="77777777" w:rsidR="00120A06" w:rsidRPr="004C47AC" w:rsidRDefault="00120A06" w:rsidP="004C47AC">
      <w:pPr>
        <w:ind w:right="-36"/>
        <w:rPr>
          <w:sz w:val="22"/>
          <w:szCs w:val="22"/>
        </w:rPr>
      </w:pPr>
      <w:r w:rsidRPr="004C47AC">
        <w:rPr>
          <w:sz w:val="22"/>
          <w:szCs w:val="22"/>
        </w:rPr>
        <w:t>* All indexes referenced are unmanaged. Unmanaged index returns do not reflect fees, expenses, or sales charges. Index performance is not indicative of the performance of any investment.</w:t>
      </w:r>
    </w:p>
    <w:p w14:paraId="13501B23" w14:textId="77777777" w:rsidR="00120A06" w:rsidRPr="004C47AC" w:rsidRDefault="00120A06" w:rsidP="004C47AC">
      <w:pPr>
        <w:ind w:right="-36"/>
        <w:rPr>
          <w:sz w:val="22"/>
          <w:szCs w:val="22"/>
        </w:rPr>
      </w:pPr>
      <w:r w:rsidRPr="004C47AC">
        <w:rPr>
          <w:sz w:val="22"/>
          <w:szCs w:val="22"/>
        </w:rPr>
        <w:t>* The Dow Jones Global ex-U.S. Index covers approximately 95% of the market capitalization of the 45 developed and emerging countries included in the Index.</w:t>
      </w:r>
    </w:p>
    <w:p w14:paraId="032DD221" w14:textId="77777777" w:rsidR="00120A06" w:rsidRPr="004C47AC" w:rsidRDefault="00120A06" w:rsidP="004C47AC">
      <w:pPr>
        <w:ind w:right="-36"/>
        <w:rPr>
          <w:sz w:val="22"/>
          <w:szCs w:val="22"/>
        </w:rPr>
      </w:pPr>
      <w:r w:rsidRPr="004C47AC">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FE2E940" w14:textId="77777777" w:rsidR="00120A06" w:rsidRPr="004C47AC" w:rsidRDefault="00120A06" w:rsidP="004C47AC">
      <w:pPr>
        <w:ind w:right="-36"/>
        <w:rPr>
          <w:sz w:val="22"/>
          <w:szCs w:val="22"/>
        </w:rPr>
      </w:pPr>
      <w:r w:rsidRPr="004C47AC">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0F1AE4A4" w14:textId="77777777" w:rsidR="00120A06" w:rsidRPr="004C47AC" w:rsidRDefault="00120A06" w:rsidP="004C47AC">
      <w:pPr>
        <w:ind w:right="-36"/>
        <w:rPr>
          <w:sz w:val="22"/>
          <w:szCs w:val="22"/>
        </w:rPr>
      </w:pPr>
      <w:r w:rsidRPr="004C47AC">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5C22E63" w14:textId="77777777" w:rsidR="00120A06" w:rsidRPr="004C47AC" w:rsidRDefault="00120A06" w:rsidP="004C47AC">
      <w:pPr>
        <w:ind w:right="-36"/>
        <w:rPr>
          <w:sz w:val="22"/>
          <w:szCs w:val="22"/>
        </w:rPr>
      </w:pPr>
      <w:r w:rsidRPr="004C47AC">
        <w:rPr>
          <w:sz w:val="22"/>
          <w:szCs w:val="22"/>
        </w:rPr>
        <w:t>* The DJ Equity All REIT Total Return Index measures the total return performance of the equity subcategory of the Real Estate Investment Trust (REIT) industry as calculated by Dow Jones.</w:t>
      </w:r>
    </w:p>
    <w:p w14:paraId="557A5864" w14:textId="77777777" w:rsidR="00120A06" w:rsidRPr="004C47AC" w:rsidRDefault="00120A06" w:rsidP="004C47AC">
      <w:pPr>
        <w:ind w:right="-36"/>
        <w:rPr>
          <w:sz w:val="22"/>
          <w:szCs w:val="22"/>
        </w:rPr>
      </w:pPr>
      <w:r w:rsidRPr="004C47AC">
        <w:rPr>
          <w:sz w:val="22"/>
          <w:szCs w:val="22"/>
        </w:rPr>
        <w:t>* International investing involves special risks such as currency fluctuation and political instability and may not be suitable for all investors. These risks are often heightened for investments in emerging markets.</w:t>
      </w:r>
    </w:p>
    <w:p w14:paraId="519DD8A8" w14:textId="77777777" w:rsidR="00120A06" w:rsidRPr="004C47AC" w:rsidRDefault="00120A06" w:rsidP="004C47AC">
      <w:pPr>
        <w:ind w:right="-36"/>
        <w:rPr>
          <w:sz w:val="22"/>
          <w:szCs w:val="22"/>
        </w:rPr>
      </w:pPr>
      <w:r w:rsidRPr="004C47AC">
        <w:rPr>
          <w:sz w:val="22"/>
          <w:szCs w:val="22"/>
        </w:rPr>
        <w:t>* Yahoo! Finance is the source for any reference to the performance of an index between two specific periods.</w:t>
      </w:r>
    </w:p>
    <w:p w14:paraId="2F8D8730" w14:textId="77777777" w:rsidR="00120A06" w:rsidRPr="004C47AC" w:rsidRDefault="00120A06" w:rsidP="004C47AC">
      <w:pPr>
        <w:ind w:right="-36"/>
        <w:rPr>
          <w:sz w:val="22"/>
          <w:szCs w:val="22"/>
        </w:rPr>
      </w:pPr>
      <w:r w:rsidRPr="004C47AC">
        <w:rPr>
          <w:sz w:val="22"/>
          <w:szCs w:val="22"/>
        </w:rPr>
        <w:t>* Opinions expressed are subject to change without notice and are not intended as investment advice or to predict future performance.</w:t>
      </w:r>
    </w:p>
    <w:p w14:paraId="63881454" w14:textId="77777777" w:rsidR="00120A06" w:rsidRPr="004C47AC" w:rsidRDefault="00120A06" w:rsidP="004C47AC">
      <w:pPr>
        <w:ind w:right="-36"/>
        <w:rPr>
          <w:sz w:val="22"/>
          <w:szCs w:val="22"/>
        </w:rPr>
      </w:pPr>
      <w:r w:rsidRPr="004C47AC">
        <w:rPr>
          <w:sz w:val="22"/>
          <w:szCs w:val="22"/>
        </w:rPr>
        <w:t>* Economic forecasts set forth may not develop as predicted and there can be no guarantee that strategies promoted will be successful.</w:t>
      </w:r>
    </w:p>
    <w:p w14:paraId="7680B6D3" w14:textId="77777777" w:rsidR="00120A06" w:rsidRPr="004C47AC" w:rsidRDefault="00120A06" w:rsidP="004C47AC">
      <w:pPr>
        <w:ind w:right="-36"/>
        <w:rPr>
          <w:color w:val="FFFFFF"/>
          <w:sz w:val="22"/>
          <w:szCs w:val="22"/>
        </w:rPr>
      </w:pPr>
      <w:r w:rsidRPr="004C47AC">
        <w:rPr>
          <w:sz w:val="22"/>
          <w:szCs w:val="22"/>
        </w:rPr>
        <w:t>* Past performance does not guarantee future results. Investing involves risk, including loss of principal.</w:t>
      </w:r>
    </w:p>
    <w:p w14:paraId="42F2B476" w14:textId="77777777" w:rsidR="00120A06" w:rsidRPr="004C47AC" w:rsidRDefault="00120A06" w:rsidP="004C47AC">
      <w:pPr>
        <w:ind w:right="-36"/>
        <w:rPr>
          <w:sz w:val="22"/>
          <w:szCs w:val="22"/>
        </w:rPr>
      </w:pPr>
      <w:r w:rsidRPr="004C47AC">
        <w:rPr>
          <w:sz w:val="22"/>
          <w:szCs w:val="22"/>
        </w:rPr>
        <w:t>* You cannot invest directly in an index.</w:t>
      </w:r>
    </w:p>
    <w:p w14:paraId="7401FDC9" w14:textId="77777777" w:rsidR="00120A06" w:rsidRPr="004C47AC" w:rsidRDefault="00120A06" w:rsidP="004C47AC">
      <w:pPr>
        <w:ind w:right="-36"/>
        <w:rPr>
          <w:sz w:val="22"/>
          <w:szCs w:val="22"/>
        </w:rPr>
      </w:pPr>
      <w:r w:rsidRPr="004C47AC">
        <w:rPr>
          <w:sz w:val="22"/>
          <w:szCs w:val="22"/>
        </w:rPr>
        <w:t>* Stock investing involves risk including loss of principal.</w:t>
      </w:r>
    </w:p>
    <w:p w14:paraId="0B720FF1" w14:textId="77777777" w:rsidR="00120A06" w:rsidRPr="004C47AC" w:rsidRDefault="00120A06" w:rsidP="004C47AC">
      <w:pPr>
        <w:ind w:right="-36"/>
        <w:rPr>
          <w:color w:val="000000"/>
          <w:sz w:val="22"/>
          <w:szCs w:val="22"/>
        </w:rPr>
      </w:pPr>
      <w:r w:rsidRPr="004C47AC">
        <w:rPr>
          <w:color w:val="000000"/>
          <w:sz w:val="22"/>
          <w:szCs w:val="22"/>
        </w:rPr>
        <w:t xml:space="preserve">* </w:t>
      </w:r>
      <w:r w:rsidRPr="004C47AC">
        <w:rPr>
          <w:color w:val="000000"/>
          <w:sz w:val="22"/>
          <w:szCs w:val="22"/>
          <w:shd w:val="clear" w:color="auto" w:fill="FFFFFF"/>
        </w:rPr>
        <w:t>The foregoing information has been obtained from sources considered to be reliable, but we do not guarantee it is accurate or complete.</w:t>
      </w:r>
    </w:p>
    <w:p w14:paraId="31DA5736" w14:textId="77777777" w:rsidR="00120A06" w:rsidRPr="004C47AC" w:rsidRDefault="00120A06" w:rsidP="004C47AC">
      <w:pPr>
        <w:ind w:right="-36"/>
        <w:rPr>
          <w:sz w:val="22"/>
          <w:szCs w:val="22"/>
        </w:rPr>
      </w:pPr>
      <w:r w:rsidRPr="004C47AC">
        <w:rPr>
          <w:sz w:val="22"/>
          <w:szCs w:val="22"/>
        </w:rPr>
        <w:t>* Consult your financial professional before making any investment decision.</w:t>
      </w:r>
    </w:p>
    <w:p w14:paraId="1FEAD607" w14:textId="77777777" w:rsidR="00E56E6B" w:rsidRPr="00436014" w:rsidRDefault="00E56E6B" w:rsidP="00E56E6B">
      <w:pPr>
        <w:rPr>
          <w:sz w:val="22"/>
          <w:szCs w:val="22"/>
        </w:rPr>
      </w:pPr>
      <w:r w:rsidRPr="00436014">
        <w:rPr>
          <w:sz w:val="22"/>
          <w:szCs w:val="22"/>
        </w:rPr>
        <w:t xml:space="preserve">* To unsubscribe from the </w:t>
      </w:r>
      <w:r w:rsidRPr="008D0D0A">
        <w:rPr>
          <w:sz w:val="22"/>
          <w:szCs w:val="22"/>
        </w:rPr>
        <w:t>Amy L. Smith Financial Services Weekly Commentary</w:t>
      </w:r>
      <w:proofErr w:type="gramStart"/>
      <w:r w:rsidRPr="008D0D0A">
        <w:rPr>
          <w:sz w:val="22"/>
          <w:szCs w:val="22"/>
        </w:rPr>
        <w:t xml:space="preserve">, </w:t>
      </w:r>
      <w:r w:rsidRPr="00436014">
        <w:rPr>
          <w:sz w:val="22"/>
          <w:szCs w:val="22"/>
        </w:rPr>
        <w:t xml:space="preserve"> please</w:t>
      </w:r>
      <w:proofErr w:type="gramEnd"/>
      <w:r w:rsidRPr="00436014">
        <w:rPr>
          <w:sz w:val="22"/>
          <w:szCs w:val="22"/>
        </w:rPr>
        <w:t xml:space="preserve"> reply to this email with “Unsubscribe” in the subject line or write us at </w:t>
      </w:r>
      <w:r w:rsidRPr="007748CD">
        <w:rPr>
          <w:sz w:val="22"/>
          <w:szCs w:val="22"/>
        </w:rPr>
        <w:t>99 N. Broad St., Johnson City, NY  13790</w:t>
      </w:r>
      <w:r w:rsidRPr="00436014">
        <w:rPr>
          <w:sz w:val="22"/>
          <w:szCs w:val="22"/>
        </w:rPr>
        <w:t>.</w:t>
      </w:r>
    </w:p>
    <w:p w14:paraId="566A572D" w14:textId="77777777" w:rsidR="002E7F3D" w:rsidRPr="004C47AC" w:rsidRDefault="002E7F3D" w:rsidP="004C47AC">
      <w:pPr>
        <w:ind w:right="-36"/>
        <w:rPr>
          <w:sz w:val="22"/>
          <w:szCs w:val="22"/>
        </w:rPr>
      </w:pPr>
    </w:p>
    <w:p w14:paraId="7CF81D40" w14:textId="0FE93F84" w:rsidR="000108B2" w:rsidRPr="0040241F" w:rsidRDefault="0035599F" w:rsidP="004C47AC">
      <w:pPr>
        <w:widowControl w:val="0"/>
        <w:adjustRightInd w:val="0"/>
        <w:ind w:right="-36"/>
        <w:rPr>
          <w:sz w:val="22"/>
          <w:szCs w:val="22"/>
        </w:rPr>
      </w:pPr>
      <w:r w:rsidRPr="0040241F">
        <w:rPr>
          <w:sz w:val="22"/>
          <w:szCs w:val="22"/>
        </w:rPr>
        <w:t>Sources:</w:t>
      </w:r>
    </w:p>
    <w:p w14:paraId="77F6703E" w14:textId="2660978B" w:rsidR="00952080" w:rsidRPr="0040241F" w:rsidRDefault="0040241F" w:rsidP="004C47AC">
      <w:pPr>
        <w:ind w:right="-36"/>
        <w:rPr>
          <w:sz w:val="22"/>
          <w:szCs w:val="22"/>
        </w:rPr>
      </w:pPr>
      <w:r w:rsidRPr="0040241F">
        <w:rPr>
          <w:sz w:val="22"/>
          <w:szCs w:val="22"/>
          <w:vertAlign w:val="superscript"/>
        </w:rPr>
        <w:t>1</w:t>
      </w:r>
      <w:r w:rsidR="001D22DC" w:rsidRPr="0040241F">
        <w:rPr>
          <w:sz w:val="22"/>
          <w:szCs w:val="22"/>
        </w:rPr>
        <w:t xml:space="preserve"> </w:t>
      </w:r>
      <w:hyperlink r:id="rId9" w:history="1">
        <w:r w:rsidR="004C47AC" w:rsidRPr="0040241F">
          <w:rPr>
            <w:rStyle w:val="Hyperlink"/>
            <w:sz w:val="22"/>
            <w:szCs w:val="22"/>
          </w:rPr>
          <w:t>https://www.barrons.com/articles/s-p-500-notches-its-best-week-in-seven-years-1543625065</w:t>
        </w:r>
      </w:hyperlink>
      <w:r w:rsidR="00AF4F51" w:rsidRPr="0040241F">
        <w:rPr>
          <w:sz w:val="22"/>
          <w:szCs w:val="22"/>
        </w:rPr>
        <w:t xml:space="preserve"> (or go to </w:t>
      </w:r>
      <w:hyperlink r:id="rId10" w:history="1">
        <w:r w:rsidR="00AF4F51" w:rsidRPr="0040241F">
          <w:rPr>
            <w:rStyle w:val="Hyperlink"/>
            <w:sz w:val="22"/>
            <w:szCs w:val="22"/>
          </w:rPr>
          <w:t>https://s3-us-west-2.amazonaws.com/peakcontent/+Peak+Commentary/12-03-18_Barrons-S_and_P_500_Up_4.8_Percent-Notches_Its_Best_Week_in_7_Years.pdf</w:t>
        </w:r>
      </w:hyperlink>
      <w:r w:rsidR="00AF4F51" w:rsidRPr="0040241F">
        <w:rPr>
          <w:sz w:val="22"/>
          <w:szCs w:val="22"/>
        </w:rPr>
        <w:t>)</w:t>
      </w:r>
    </w:p>
    <w:p w14:paraId="08975F6C" w14:textId="48ED2286" w:rsidR="00820E12" w:rsidRPr="0040241F" w:rsidRDefault="0040241F" w:rsidP="004C47AC">
      <w:pPr>
        <w:ind w:right="-36"/>
        <w:rPr>
          <w:rStyle w:val="Hyperlink"/>
          <w:sz w:val="22"/>
          <w:szCs w:val="22"/>
        </w:rPr>
      </w:pPr>
      <w:r w:rsidRPr="0040241F">
        <w:rPr>
          <w:sz w:val="22"/>
          <w:szCs w:val="22"/>
          <w:vertAlign w:val="superscript"/>
        </w:rPr>
        <w:t>2</w:t>
      </w:r>
      <w:r w:rsidR="00820E12" w:rsidRPr="0040241F">
        <w:rPr>
          <w:sz w:val="22"/>
          <w:szCs w:val="22"/>
        </w:rPr>
        <w:t xml:space="preserve"> </w:t>
      </w:r>
      <w:hyperlink r:id="rId11" w:history="1">
        <w:r w:rsidR="00820E12" w:rsidRPr="0040241F">
          <w:rPr>
            <w:rStyle w:val="Hyperlink"/>
            <w:sz w:val="22"/>
            <w:szCs w:val="22"/>
          </w:rPr>
          <w:t>https://www.cnbc.com/2018/11/30/bond-market-fed-minutes-g-20-summit-and-us-china-trade-in-focus.html</w:t>
        </w:r>
      </w:hyperlink>
    </w:p>
    <w:p w14:paraId="0E7420CC" w14:textId="373E1D98" w:rsidR="000753A5" w:rsidRPr="0040241F" w:rsidRDefault="0040241F" w:rsidP="004C47AC">
      <w:pPr>
        <w:ind w:right="-36"/>
        <w:rPr>
          <w:sz w:val="22"/>
          <w:szCs w:val="22"/>
        </w:rPr>
      </w:pPr>
      <w:r w:rsidRPr="0040241F">
        <w:rPr>
          <w:sz w:val="22"/>
          <w:szCs w:val="22"/>
          <w:vertAlign w:val="superscript"/>
        </w:rPr>
        <w:t>3</w:t>
      </w:r>
      <w:r w:rsidR="004C47AC" w:rsidRPr="0040241F">
        <w:rPr>
          <w:rStyle w:val="Hyperlink"/>
          <w:sz w:val="22"/>
          <w:szCs w:val="22"/>
          <w:u w:val="none"/>
        </w:rPr>
        <w:t xml:space="preserve"> </w:t>
      </w:r>
      <w:hyperlink r:id="rId12" w:history="1">
        <w:r w:rsidR="000753A5" w:rsidRPr="0040241F">
          <w:rPr>
            <w:rStyle w:val="Hyperlink"/>
            <w:sz w:val="22"/>
            <w:szCs w:val="22"/>
          </w:rPr>
          <w:t>https://www.brookings.edu/blog/up-front/2018/10/12/wessels-economic-update-are-the-feds-interest-rate-hikes-a-mistake/</w:t>
        </w:r>
      </w:hyperlink>
    </w:p>
    <w:p w14:paraId="4D978664" w14:textId="70FAD52F" w:rsidR="00820E12" w:rsidRPr="0040241F" w:rsidRDefault="0040241F" w:rsidP="004C47AC">
      <w:pPr>
        <w:ind w:right="-36"/>
        <w:rPr>
          <w:rStyle w:val="Hyperlink"/>
          <w:color w:val="000000" w:themeColor="text1"/>
          <w:sz w:val="22"/>
          <w:szCs w:val="22"/>
          <w:u w:val="none"/>
        </w:rPr>
      </w:pPr>
      <w:r w:rsidRPr="0040241F">
        <w:rPr>
          <w:sz w:val="22"/>
          <w:szCs w:val="22"/>
          <w:vertAlign w:val="superscript"/>
        </w:rPr>
        <w:t>4</w:t>
      </w:r>
      <w:r w:rsidR="00777213" w:rsidRPr="0040241F">
        <w:rPr>
          <w:sz w:val="22"/>
          <w:szCs w:val="22"/>
        </w:rPr>
        <w:t xml:space="preserve"> </w:t>
      </w:r>
      <w:hyperlink r:id="rId13" w:history="1">
        <w:r w:rsidR="00C53B2C" w:rsidRPr="0040241F">
          <w:rPr>
            <w:rStyle w:val="Hyperlink"/>
            <w:sz w:val="22"/>
            <w:szCs w:val="22"/>
          </w:rPr>
          <w:t>https://www.barrons.com/articles/what-this-market-really-needs-from-the-g20-1543593590</w:t>
        </w:r>
      </w:hyperlink>
      <w:r w:rsidR="00AF4F51" w:rsidRPr="0040241F">
        <w:rPr>
          <w:rStyle w:val="Hyperlink"/>
          <w:sz w:val="22"/>
          <w:szCs w:val="22"/>
          <w:u w:val="none"/>
        </w:rPr>
        <w:t xml:space="preserve"> </w:t>
      </w:r>
      <w:r w:rsidR="00AF4F51" w:rsidRPr="0040241F">
        <w:rPr>
          <w:rStyle w:val="Hyperlink"/>
          <w:color w:val="000000" w:themeColor="text1"/>
          <w:sz w:val="22"/>
          <w:szCs w:val="22"/>
          <w:u w:val="none"/>
        </w:rPr>
        <w:t xml:space="preserve">(or go to </w:t>
      </w:r>
      <w:hyperlink r:id="rId14" w:history="1">
        <w:r w:rsidR="00AF4F51" w:rsidRPr="0040241F">
          <w:rPr>
            <w:rStyle w:val="Hyperlink"/>
            <w:sz w:val="22"/>
            <w:szCs w:val="22"/>
          </w:rPr>
          <w:t>https://s3-us-west-2.amazonaws.com/peakcontent/+Peak+Commentary/12-03-18_Barrons-What_this_Market_Really_Needs_from_the_G-20-Footnote_4.pdf</w:t>
        </w:r>
      </w:hyperlink>
      <w:r w:rsidR="00AF4F51" w:rsidRPr="0040241F">
        <w:rPr>
          <w:rStyle w:val="Hyperlink"/>
          <w:color w:val="000000" w:themeColor="text1"/>
          <w:sz w:val="22"/>
          <w:szCs w:val="22"/>
          <w:u w:val="none"/>
        </w:rPr>
        <w:t>)</w:t>
      </w:r>
    </w:p>
    <w:p w14:paraId="69703CFD" w14:textId="0434BC86" w:rsidR="00C53B2C" w:rsidRPr="0040241F" w:rsidRDefault="0040241F" w:rsidP="004C47AC">
      <w:pPr>
        <w:ind w:right="-36"/>
        <w:rPr>
          <w:sz w:val="22"/>
          <w:szCs w:val="22"/>
        </w:rPr>
      </w:pPr>
      <w:r w:rsidRPr="0040241F">
        <w:rPr>
          <w:sz w:val="22"/>
          <w:szCs w:val="22"/>
          <w:vertAlign w:val="superscript"/>
        </w:rPr>
        <w:t>5</w:t>
      </w:r>
      <w:r w:rsidR="00C53B2C" w:rsidRPr="0040241F">
        <w:rPr>
          <w:sz w:val="22"/>
          <w:szCs w:val="22"/>
        </w:rPr>
        <w:t xml:space="preserve"> </w:t>
      </w:r>
      <w:hyperlink r:id="rId15" w:history="1">
        <w:r w:rsidR="00991E55" w:rsidRPr="0040241F">
          <w:rPr>
            <w:rStyle w:val="Hyperlink"/>
            <w:sz w:val="22"/>
            <w:szCs w:val="22"/>
          </w:rPr>
          <w:t>https://www.theingsluxurycathotel.co.uk/v-i-p/</w:t>
        </w:r>
      </w:hyperlink>
    </w:p>
    <w:p w14:paraId="5C53421B" w14:textId="64EEFFF0" w:rsidR="00991E55" w:rsidRPr="0040241F" w:rsidRDefault="0040241F" w:rsidP="004C47AC">
      <w:pPr>
        <w:ind w:right="-36"/>
        <w:rPr>
          <w:sz w:val="22"/>
          <w:szCs w:val="22"/>
        </w:rPr>
      </w:pPr>
      <w:r w:rsidRPr="0040241F">
        <w:rPr>
          <w:sz w:val="22"/>
          <w:szCs w:val="22"/>
          <w:vertAlign w:val="superscript"/>
        </w:rPr>
        <w:t>6</w:t>
      </w:r>
      <w:r w:rsidR="00991E55" w:rsidRPr="0040241F">
        <w:rPr>
          <w:sz w:val="22"/>
          <w:szCs w:val="22"/>
        </w:rPr>
        <w:t xml:space="preserve"> </w:t>
      </w:r>
      <w:hyperlink r:id="rId16" w:history="1">
        <w:r w:rsidR="00894385" w:rsidRPr="0040241F">
          <w:rPr>
            <w:rStyle w:val="Hyperlink"/>
            <w:sz w:val="22"/>
            <w:szCs w:val="22"/>
          </w:rPr>
          <w:t>https://www.thetimes.co.uk/article/guinea-pigs-in-blankets-z59hck96s</w:t>
        </w:r>
      </w:hyperlink>
    </w:p>
    <w:p w14:paraId="7EC90D55" w14:textId="02FD371B" w:rsidR="00894385" w:rsidRPr="0040241F" w:rsidRDefault="0040241F" w:rsidP="004C47AC">
      <w:pPr>
        <w:ind w:right="-36"/>
        <w:rPr>
          <w:sz w:val="22"/>
          <w:szCs w:val="22"/>
        </w:rPr>
      </w:pPr>
      <w:r w:rsidRPr="0040241F">
        <w:rPr>
          <w:sz w:val="22"/>
          <w:szCs w:val="22"/>
          <w:vertAlign w:val="superscript"/>
        </w:rPr>
        <w:t>7</w:t>
      </w:r>
      <w:r w:rsidR="00894385" w:rsidRPr="0040241F">
        <w:rPr>
          <w:sz w:val="22"/>
          <w:szCs w:val="22"/>
        </w:rPr>
        <w:t xml:space="preserve"> </w:t>
      </w:r>
      <w:hyperlink r:id="rId17" w:history="1">
        <w:r w:rsidR="005C436A" w:rsidRPr="0040241F">
          <w:rPr>
            <w:rStyle w:val="Hyperlink"/>
            <w:sz w:val="22"/>
            <w:szCs w:val="22"/>
          </w:rPr>
          <w:t>https://vinepair.com/articles/best-dog-beer-guide/</w:t>
        </w:r>
      </w:hyperlink>
    </w:p>
    <w:sectPr w:rsidR="00894385" w:rsidRPr="0040241F" w:rsidSect="00E56E6B">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18C23" w14:textId="77777777" w:rsidR="00091DA2" w:rsidRDefault="00091DA2" w:rsidP="006C05CA">
      <w:r>
        <w:separator/>
      </w:r>
    </w:p>
  </w:endnote>
  <w:endnote w:type="continuationSeparator" w:id="0">
    <w:p w14:paraId="73956611" w14:textId="77777777" w:rsidR="00091DA2" w:rsidRDefault="00091DA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9BF7F" w14:textId="77777777" w:rsidR="00091DA2" w:rsidRDefault="00091DA2" w:rsidP="006C05CA">
      <w:r>
        <w:separator/>
      </w:r>
    </w:p>
  </w:footnote>
  <w:footnote w:type="continuationSeparator" w:id="0">
    <w:p w14:paraId="60CAF63A" w14:textId="77777777" w:rsidR="00091DA2" w:rsidRDefault="00091DA2"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10"/>
  </w:num>
  <w:num w:numId="6">
    <w:abstractNumId w:val="12"/>
  </w:num>
  <w:num w:numId="7">
    <w:abstractNumId w:val="9"/>
  </w:num>
  <w:num w:numId="8">
    <w:abstractNumId w:val="6"/>
  </w:num>
  <w:num w:numId="9">
    <w:abstractNumId w:val="4"/>
  </w:num>
  <w:num w:numId="10">
    <w:abstractNumId w:val="0"/>
  </w:num>
  <w:num w:numId="11">
    <w:abstractNumId w:val="7"/>
  </w:num>
  <w:num w:numId="12">
    <w:abstractNumId w:val="8"/>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D4F"/>
    <w:rsid w:val="00000EDB"/>
    <w:rsid w:val="00000F2A"/>
    <w:rsid w:val="00000F87"/>
    <w:rsid w:val="00001010"/>
    <w:rsid w:val="00001099"/>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D4"/>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D60"/>
    <w:rsid w:val="00074E6A"/>
    <w:rsid w:val="00074FB1"/>
    <w:rsid w:val="00074FF2"/>
    <w:rsid w:val="000753A5"/>
    <w:rsid w:val="00075723"/>
    <w:rsid w:val="0007590E"/>
    <w:rsid w:val="00075F75"/>
    <w:rsid w:val="00076057"/>
    <w:rsid w:val="000761DD"/>
    <w:rsid w:val="000761F2"/>
    <w:rsid w:val="000762B6"/>
    <w:rsid w:val="00076976"/>
    <w:rsid w:val="00076B17"/>
    <w:rsid w:val="00076B71"/>
    <w:rsid w:val="00076C62"/>
    <w:rsid w:val="00076CA1"/>
    <w:rsid w:val="00076CB5"/>
    <w:rsid w:val="00076CC5"/>
    <w:rsid w:val="00076D31"/>
    <w:rsid w:val="00076EF6"/>
    <w:rsid w:val="000772EF"/>
    <w:rsid w:val="0007737E"/>
    <w:rsid w:val="0007754F"/>
    <w:rsid w:val="00077760"/>
    <w:rsid w:val="00077A25"/>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DA2"/>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2C7"/>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988"/>
    <w:rsid w:val="00125D7F"/>
    <w:rsid w:val="00125E04"/>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15"/>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7E3"/>
    <w:rsid w:val="0022282E"/>
    <w:rsid w:val="002228FA"/>
    <w:rsid w:val="00222902"/>
    <w:rsid w:val="00222B29"/>
    <w:rsid w:val="00222DCF"/>
    <w:rsid w:val="00222EB5"/>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ED4"/>
    <w:rsid w:val="00235F43"/>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3F0"/>
    <w:rsid w:val="0023748A"/>
    <w:rsid w:val="002376B1"/>
    <w:rsid w:val="00237ADB"/>
    <w:rsid w:val="00237D23"/>
    <w:rsid w:val="00240148"/>
    <w:rsid w:val="0024026B"/>
    <w:rsid w:val="0024029F"/>
    <w:rsid w:val="00240517"/>
    <w:rsid w:val="002406AB"/>
    <w:rsid w:val="00240833"/>
    <w:rsid w:val="00240848"/>
    <w:rsid w:val="00240853"/>
    <w:rsid w:val="00240A39"/>
    <w:rsid w:val="00240FCC"/>
    <w:rsid w:val="00240FCE"/>
    <w:rsid w:val="002410C9"/>
    <w:rsid w:val="002413BF"/>
    <w:rsid w:val="002413F6"/>
    <w:rsid w:val="002415BD"/>
    <w:rsid w:val="00241658"/>
    <w:rsid w:val="0024178F"/>
    <w:rsid w:val="002417DD"/>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19"/>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3F"/>
    <w:rsid w:val="00316C47"/>
    <w:rsid w:val="00316CF6"/>
    <w:rsid w:val="00316FAC"/>
    <w:rsid w:val="00317015"/>
    <w:rsid w:val="003170EC"/>
    <w:rsid w:val="00317158"/>
    <w:rsid w:val="003171E6"/>
    <w:rsid w:val="0031720E"/>
    <w:rsid w:val="003172A1"/>
    <w:rsid w:val="0031740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B5D"/>
    <w:rsid w:val="00335CBF"/>
    <w:rsid w:val="00335DD7"/>
    <w:rsid w:val="00335E65"/>
    <w:rsid w:val="00335FFF"/>
    <w:rsid w:val="003362BE"/>
    <w:rsid w:val="003362C2"/>
    <w:rsid w:val="0033631D"/>
    <w:rsid w:val="00336880"/>
    <w:rsid w:val="00336B41"/>
    <w:rsid w:val="00336B68"/>
    <w:rsid w:val="00336B69"/>
    <w:rsid w:val="00336C0B"/>
    <w:rsid w:val="00336C23"/>
    <w:rsid w:val="00336C68"/>
    <w:rsid w:val="00336C7C"/>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B72"/>
    <w:rsid w:val="00365E38"/>
    <w:rsid w:val="003661A1"/>
    <w:rsid w:val="00366205"/>
    <w:rsid w:val="003662D2"/>
    <w:rsid w:val="00366342"/>
    <w:rsid w:val="003665A2"/>
    <w:rsid w:val="00366875"/>
    <w:rsid w:val="00366959"/>
    <w:rsid w:val="003669A2"/>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4B6C"/>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9FD"/>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41F"/>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E0D"/>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05"/>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680"/>
    <w:rsid w:val="004A568A"/>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7AC"/>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0FE"/>
    <w:rsid w:val="004E7158"/>
    <w:rsid w:val="004E7170"/>
    <w:rsid w:val="004E717A"/>
    <w:rsid w:val="004E7395"/>
    <w:rsid w:val="004E7766"/>
    <w:rsid w:val="004E7820"/>
    <w:rsid w:val="004E78E3"/>
    <w:rsid w:val="004E7973"/>
    <w:rsid w:val="004E7A5B"/>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5FA8"/>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62B"/>
    <w:rsid w:val="005E781B"/>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69E"/>
    <w:rsid w:val="006247BD"/>
    <w:rsid w:val="006247D7"/>
    <w:rsid w:val="0062495E"/>
    <w:rsid w:val="006249F9"/>
    <w:rsid w:val="00624A17"/>
    <w:rsid w:val="00624A2D"/>
    <w:rsid w:val="00624F4A"/>
    <w:rsid w:val="006251AD"/>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AF"/>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8D2"/>
    <w:rsid w:val="0069497C"/>
    <w:rsid w:val="00694A3F"/>
    <w:rsid w:val="00694AF5"/>
    <w:rsid w:val="00694D21"/>
    <w:rsid w:val="00694E13"/>
    <w:rsid w:val="00694F4E"/>
    <w:rsid w:val="00694FE8"/>
    <w:rsid w:val="00694FF2"/>
    <w:rsid w:val="0069508B"/>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4F87"/>
    <w:rsid w:val="006C50D9"/>
    <w:rsid w:val="006C5162"/>
    <w:rsid w:val="006C51BF"/>
    <w:rsid w:val="006C51C1"/>
    <w:rsid w:val="006C5288"/>
    <w:rsid w:val="006C536D"/>
    <w:rsid w:val="006C53B7"/>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264"/>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5E4"/>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D6A"/>
    <w:rsid w:val="00842EFE"/>
    <w:rsid w:val="00842F4C"/>
    <w:rsid w:val="00843000"/>
    <w:rsid w:val="00843047"/>
    <w:rsid w:val="008432DC"/>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CF"/>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29"/>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A4A"/>
    <w:rsid w:val="00936D03"/>
    <w:rsid w:val="00936D6E"/>
    <w:rsid w:val="00936EE4"/>
    <w:rsid w:val="00936F37"/>
    <w:rsid w:val="00937099"/>
    <w:rsid w:val="00937319"/>
    <w:rsid w:val="009374DA"/>
    <w:rsid w:val="009376BB"/>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E52"/>
    <w:rsid w:val="00A26FAE"/>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C2"/>
    <w:rsid w:val="00A31B3F"/>
    <w:rsid w:val="00A31C9F"/>
    <w:rsid w:val="00A31DC1"/>
    <w:rsid w:val="00A31FFB"/>
    <w:rsid w:val="00A32236"/>
    <w:rsid w:val="00A323D6"/>
    <w:rsid w:val="00A326ED"/>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B56"/>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770"/>
    <w:rsid w:val="00AB4972"/>
    <w:rsid w:val="00AB4CB9"/>
    <w:rsid w:val="00AB4D7A"/>
    <w:rsid w:val="00AB4E0A"/>
    <w:rsid w:val="00AB4E96"/>
    <w:rsid w:val="00AB5298"/>
    <w:rsid w:val="00AB54C7"/>
    <w:rsid w:val="00AB5689"/>
    <w:rsid w:val="00AB57E3"/>
    <w:rsid w:val="00AB587B"/>
    <w:rsid w:val="00AB58DD"/>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EDD"/>
    <w:rsid w:val="00AE7F0C"/>
    <w:rsid w:val="00AF009D"/>
    <w:rsid w:val="00AF015F"/>
    <w:rsid w:val="00AF03FC"/>
    <w:rsid w:val="00AF05D9"/>
    <w:rsid w:val="00AF06A4"/>
    <w:rsid w:val="00AF07D1"/>
    <w:rsid w:val="00AF07E3"/>
    <w:rsid w:val="00AF0952"/>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51"/>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C9D"/>
    <w:rsid w:val="00C24D28"/>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8CA"/>
    <w:rsid w:val="00C60BEF"/>
    <w:rsid w:val="00C610B3"/>
    <w:rsid w:val="00C610C8"/>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427"/>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3FC"/>
    <w:rsid w:val="00D53421"/>
    <w:rsid w:val="00D539B1"/>
    <w:rsid w:val="00D53A24"/>
    <w:rsid w:val="00D53CEA"/>
    <w:rsid w:val="00D53D40"/>
    <w:rsid w:val="00D53E9C"/>
    <w:rsid w:val="00D540E9"/>
    <w:rsid w:val="00D5428F"/>
    <w:rsid w:val="00D546D4"/>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40E"/>
    <w:rsid w:val="00D744AF"/>
    <w:rsid w:val="00D744ED"/>
    <w:rsid w:val="00D74517"/>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EE7"/>
    <w:rsid w:val="00DE3F67"/>
    <w:rsid w:val="00DE4043"/>
    <w:rsid w:val="00DE42F4"/>
    <w:rsid w:val="00DE44FD"/>
    <w:rsid w:val="00DE459D"/>
    <w:rsid w:val="00DE4991"/>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345"/>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6B"/>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694"/>
    <w:rsid w:val="00EB37BC"/>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3CA"/>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4C47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4C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what-this-market-really-needs-from-the-g20-15435935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ookings.edu/blog/up-front/2018/10/12/wessels-economic-update-are-the-feds-interest-rate-hikes-a-mistake/" TargetMode="External"/><Relationship Id="rId17" Type="http://schemas.openxmlformats.org/officeDocument/2006/relationships/hyperlink" Target="https://vinepair.com/articles/best-dog-beer-guide/" TargetMode="External"/><Relationship Id="rId2" Type="http://schemas.openxmlformats.org/officeDocument/2006/relationships/numbering" Target="numbering.xml"/><Relationship Id="rId16" Type="http://schemas.openxmlformats.org/officeDocument/2006/relationships/hyperlink" Target="https://www.thetimes.co.uk/article/guinea-pigs-in-blankets-z59hck96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com/2018/11/30/bond-market-fed-minutes-g-20-summit-and-us-china-trade-in-focus.html" TargetMode="External"/><Relationship Id="rId5" Type="http://schemas.openxmlformats.org/officeDocument/2006/relationships/settings" Target="settings.xml"/><Relationship Id="rId15" Type="http://schemas.openxmlformats.org/officeDocument/2006/relationships/hyperlink" Target="https://www.theingsluxurycathotel.co.uk/v-i-p/" TargetMode="External"/><Relationship Id="rId10" Type="http://schemas.openxmlformats.org/officeDocument/2006/relationships/hyperlink" Target="https://s3-us-west-2.amazonaws.com/peakcontent/+Peak+Commentary/12-03-18_Barrons-S_and_P_500_Up_4.8_Percent-Notches_Its_Best_Week_in_7_Year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arrons.com/articles/s-p-500-notches-its-best-week-in-seven-years-1543625065" TargetMode="External"/><Relationship Id="rId14" Type="http://schemas.openxmlformats.org/officeDocument/2006/relationships/hyperlink" Target="https://s3-us-west-2.amazonaws.com/peakcontent/+Peak+Commentary/12-03-18_Barrons-What_this_Market_Really_Needs_from_the_G-20-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E360-CB6E-42DE-8A3A-0DF458D0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Weekly Commentary 12-03-18</vt:lpstr>
    </vt:vector>
  </TitlesOfParts>
  <Company>Microsoft</Company>
  <LinksUpToDate>false</LinksUpToDate>
  <CharactersWithSpaces>11624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12-03-18</dc:title>
  <dc:creator>Carson Group Coaching</dc:creator>
  <cp:lastModifiedBy>Ramona</cp:lastModifiedBy>
  <cp:revision>2</cp:revision>
  <cp:lastPrinted>2018-12-03T17:49:00Z</cp:lastPrinted>
  <dcterms:created xsi:type="dcterms:W3CDTF">2018-12-03T17:54:00Z</dcterms:created>
  <dcterms:modified xsi:type="dcterms:W3CDTF">2018-12-03T17:54:00Z</dcterms:modified>
</cp:coreProperties>
</file>