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6879" w14:textId="7E06E271" w:rsidR="007E1F59" w:rsidRDefault="00F0282E" w:rsidP="007E1F59">
      <w:pPr>
        <w:widowControl w:val="0"/>
        <w:autoSpaceDE w:val="0"/>
        <w:autoSpaceDN w:val="0"/>
        <w:adjustRightInd w:val="0"/>
        <w:rPr>
          <w:rFonts w:ascii="Adobe Garamond Pro" w:hAnsi="Adobe Garamond Pro" w:cs="Times New Roman"/>
          <w:b/>
          <w:color w:val="202051"/>
          <w:sz w:val="60"/>
          <w:szCs w:val="60"/>
        </w:rPr>
      </w:pPr>
      <w:r>
        <w:rPr>
          <w:rFonts w:ascii="Adobe Garamond Pro" w:hAnsi="Adobe Garamond Pro" w:cs="Times New Roman"/>
          <w:b/>
          <w:noProof/>
          <w:color w:val="202051"/>
          <w:sz w:val="60"/>
          <w:szCs w:val="60"/>
        </w:rPr>
        <mc:AlternateContent>
          <mc:Choice Requires="wps">
            <w:drawing>
              <wp:anchor distT="0" distB="0" distL="114300" distR="114300" simplePos="0" relativeHeight="251670528" behindDoc="0" locked="0" layoutInCell="1" allowOverlap="1" wp14:anchorId="42211BC3" wp14:editId="0B32D7A4">
                <wp:simplePos x="0" y="0"/>
                <wp:positionH relativeFrom="column">
                  <wp:posOffset>2219325</wp:posOffset>
                </wp:positionH>
                <wp:positionV relativeFrom="page">
                  <wp:posOffset>295275</wp:posOffset>
                </wp:positionV>
                <wp:extent cx="2324100" cy="1080135"/>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2324100" cy="1080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3C9E5C" w14:textId="77777777" w:rsidR="00942A5D" w:rsidRPr="00235248" w:rsidRDefault="00942A5D" w:rsidP="00942A5D">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Tel: (</w:t>
                            </w:r>
                            <w:r w:rsidR="00DB17A8">
                              <w:rPr>
                                <w:rFonts w:ascii="Adobe Garamond Pro" w:hAnsi="Adobe Garamond Pro" w:cs="Calibri"/>
                                <w:b/>
                                <w:color w:val="FFFFFF" w:themeColor="background1"/>
                                <w:sz w:val="22"/>
                                <w:szCs w:val="22"/>
                              </w:rPr>
                              <w:t>631) 465 9090 Ext 5062</w:t>
                            </w:r>
                          </w:p>
                          <w:p w14:paraId="059423F0" w14:textId="77777777" w:rsidR="00942A5D" w:rsidRPr="00235248" w:rsidRDefault="00942A5D" w:rsidP="00942A5D">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Fax: (</w:t>
                            </w:r>
                            <w:r>
                              <w:rPr>
                                <w:rFonts w:ascii="Adobe Garamond Pro" w:hAnsi="Adobe Garamond Pro" w:cs="Calibri"/>
                                <w:b/>
                                <w:color w:val="FFFFFF" w:themeColor="background1"/>
                                <w:sz w:val="22"/>
                                <w:szCs w:val="22"/>
                              </w:rPr>
                              <w:t>631) 465 9091</w:t>
                            </w:r>
                          </w:p>
                          <w:p w14:paraId="13CE8A8F" w14:textId="6D953537" w:rsidR="003A4BDF" w:rsidRPr="00C1764E" w:rsidRDefault="006A67C9" w:rsidP="001C271C">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E2119B">
                              <w:rPr>
                                <w:rFonts w:ascii="Adobe Garamond Pro" w:hAnsi="Adobe Garamond Pro" w:cs="Calibri"/>
                                <w:b/>
                                <w:color w:val="FFFFFF" w:themeColor="background1"/>
                                <w:sz w:val="22"/>
                                <w:szCs w:val="22"/>
                              </w:rPr>
                              <w:t xml:space="preserve">Cell: </w:t>
                            </w:r>
                            <w:r>
                              <w:rPr>
                                <w:rFonts w:ascii="Adobe Garamond Pro" w:hAnsi="Adobe Garamond Pro" w:cs="Calibri"/>
                                <w:b/>
                                <w:color w:val="FFFFFF" w:themeColor="background1"/>
                                <w:sz w:val="22"/>
                                <w:szCs w:val="22"/>
                              </w:rPr>
                              <w:t>(</w:t>
                            </w:r>
                            <w:r w:rsidRPr="00E2119B">
                              <w:rPr>
                                <w:rFonts w:ascii="Adobe Garamond Pro" w:hAnsi="Adobe Garamond Pro" w:cs="Calibri"/>
                                <w:b/>
                                <w:color w:val="FFFFFF" w:themeColor="background1"/>
                                <w:sz w:val="22"/>
                                <w:szCs w:val="22"/>
                              </w:rPr>
                              <w:t>516</w:t>
                            </w:r>
                            <w:r>
                              <w:rPr>
                                <w:rFonts w:ascii="Adobe Garamond Pro" w:hAnsi="Adobe Garamond Pro" w:cs="Calibri"/>
                                <w:b/>
                                <w:color w:val="FFFFFF" w:themeColor="background1"/>
                                <w:sz w:val="22"/>
                                <w:szCs w:val="22"/>
                              </w:rPr>
                              <w:t xml:space="preserve">) 901 </w:t>
                            </w:r>
                            <w:r w:rsidRPr="00E2119B">
                              <w:rPr>
                                <w:rFonts w:ascii="Adobe Garamond Pro" w:hAnsi="Adobe Garamond Pro" w:cs="Calibri"/>
                                <w:b/>
                                <w:color w:val="FFFFFF" w:themeColor="background1"/>
                                <w:sz w:val="22"/>
                                <w:szCs w:val="22"/>
                              </w:rPr>
                              <w:t>3934</w:t>
                            </w:r>
                          </w:p>
                          <w:p w14:paraId="75A64A17" w14:textId="77777777" w:rsidR="007E1F59" w:rsidRPr="003A4BDF" w:rsidRDefault="007E1F59" w:rsidP="001C271C">
                            <w:pPr>
                              <w:widowControl w:val="0"/>
                              <w:autoSpaceDE w:val="0"/>
                              <w:autoSpaceDN w:val="0"/>
                              <w:adjustRightInd w:val="0"/>
                              <w:spacing w:after="240"/>
                              <w:contextualSpacing/>
                              <w:rPr>
                                <w:rFonts w:ascii="Calibri" w:hAnsi="Calibri" w:cs="Calibri"/>
                                <w:b/>
                                <w:color w:val="FFFFFF" w:themeColor="background1"/>
                                <w:szCs w:val="22"/>
                              </w:rPr>
                            </w:pPr>
                            <w:r w:rsidRPr="003A4BDF">
                              <w:rPr>
                                <w:rFonts w:ascii="Adobe Garamond Pro" w:hAnsi="Adobe Garamond Pro" w:cs="Calibri"/>
                                <w:b/>
                                <w:color w:val="FFFFFF" w:themeColor="background1"/>
                                <w:szCs w:val="22"/>
                              </w:rPr>
                              <w:t>www.lfnllc.com</w:t>
                            </w:r>
                          </w:p>
                          <w:p w14:paraId="077552C3" w14:textId="77777777" w:rsidR="007E1F59" w:rsidRDefault="007E1F59" w:rsidP="007E1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11BC3" id="_x0000_t202" coordsize="21600,21600" o:spt="202" path="m,l,21600r21600,l21600,xe">
                <v:stroke joinstyle="miter"/>
                <v:path gradientshapeok="t" o:connecttype="rect"/>
              </v:shapetype>
              <v:shape id="Text Box 9" o:spid="_x0000_s1026" type="#_x0000_t202" style="position:absolute;margin-left:174.75pt;margin-top:23.25pt;width:183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" filled="f" stroked="f">
                <v:textbox>
                  <w:txbxContent>
                    <w:p w14:paraId="593C9E5C" w14:textId="77777777" w:rsidR="00942A5D" w:rsidRPr="00235248" w:rsidRDefault="00942A5D" w:rsidP="00942A5D">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Tel: (</w:t>
                      </w:r>
                      <w:r w:rsidR="00DB17A8">
                        <w:rPr>
                          <w:rFonts w:ascii="Adobe Garamond Pro" w:hAnsi="Adobe Garamond Pro" w:cs="Calibri"/>
                          <w:b/>
                          <w:color w:val="FFFFFF" w:themeColor="background1"/>
                          <w:sz w:val="22"/>
                          <w:szCs w:val="22"/>
                        </w:rPr>
                        <w:t>631) 465 9090 Ext 5062</w:t>
                      </w:r>
                    </w:p>
                    <w:p w14:paraId="059423F0" w14:textId="77777777" w:rsidR="00942A5D" w:rsidRPr="00235248" w:rsidRDefault="00942A5D" w:rsidP="00942A5D">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235248">
                        <w:rPr>
                          <w:rFonts w:ascii="Adobe Garamond Pro" w:hAnsi="Adobe Garamond Pro" w:cs="Calibri"/>
                          <w:b/>
                          <w:color w:val="FFFFFF" w:themeColor="background1"/>
                          <w:sz w:val="22"/>
                          <w:szCs w:val="22"/>
                        </w:rPr>
                        <w:t>Fax: (</w:t>
                      </w:r>
                      <w:r>
                        <w:rPr>
                          <w:rFonts w:ascii="Adobe Garamond Pro" w:hAnsi="Adobe Garamond Pro" w:cs="Calibri"/>
                          <w:b/>
                          <w:color w:val="FFFFFF" w:themeColor="background1"/>
                          <w:sz w:val="22"/>
                          <w:szCs w:val="22"/>
                        </w:rPr>
                        <w:t>631) 465 9091</w:t>
                      </w:r>
                    </w:p>
                    <w:p w14:paraId="13CE8A8F" w14:textId="6D953537" w:rsidR="003A4BDF" w:rsidRPr="00C1764E" w:rsidRDefault="006A67C9" w:rsidP="001C271C">
                      <w:pPr>
                        <w:widowControl w:val="0"/>
                        <w:autoSpaceDE w:val="0"/>
                        <w:autoSpaceDN w:val="0"/>
                        <w:adjustRightInd w:val="0"/>
                        <w:spacing w:after="240"/>
                        <w:contextualSpacing/>
                        <w:rPr>
                          <w:rFonts w:ascii="Adobe Garamond Pro" w:hAnsi="Adobe Garamond Pro" w:cs="Calibri"/>
                          <w:b/>
                          <w:color w:val="FFFFFF" w:themeColor="background1"/>
                          <w:sz w:val="22"/>
                          <w:szCs w:val="22"/>
                        </w:rPr>
                      </w:pPr>
                      <w:r w:rsidRPr="00E2119B">
                        <w:rPr>
                          <w:rFonts w:ascii="Adobe Garamond Pro" w:hAnsi="Adobe Garamond Pro" w:cs="Calibri"/>
                          <w:b/>
                          <w:color w:val="FFFFFF" w:themeColor="background1"/>
                          <w:sz w:val="22"/>
                          <w:szCs w:val="22"/>
                        </w:rPr>
                        <w:t xml:space="preserve">Cell: </w:t>
                      </w:r>
                      <w:r>
                        <w:rPr>
                          <w:rFonts w:ascii="Adobe Garamond Pro" w:hAnsi="Adobe Garamond Pro" w:cs="Calibri"/>
                          <w:b/>
                          <w:color w:val="FFFFFF" w:themeColor="background1"/>
                          <w:sz w:val="22"/>
                          <w:szCs w:val="22"/>
                        </w:rPr>
                        <w:t>(</w:t>
                      </w:r>
                      <w:r w:rsidRPr="00E2119B">
                        <w:rPr>
                          <w:rFonts w:ascii="Adobe Garamond Pro" w:hAnsi="Adobe Garamond Pro" w:cs="Calibri"/>
                          <w:b/>
                          <w:color w:val="FFFFFF" w:themeColor="background1"/>
                          <w:sz w:val="22"/>
                          <w:szCs w:val="22"/>
                        </w:rPr>
                        <w:t>516</w:t>
                      </w:r>
                      <w:r>
                        <w:rPr>
                          <w:rFonts w:ascii="Adobe Garamond Pro" w:hAnsi="Adobe Garamond Pro" w:cs="Calibri"/>
                          <w:b/>
                          <w:color w:val="FFFFFF" w:themeColor="background1"/>
                          <w:sz w:val="22"/>
                          <w:szCs w:val="22"/>
                        </w:rPr>
                        <w:t xml:space="preserve">) 901 </w:t>
                      </w:r>
                      <w:r w:rsidRPr="00E2119B">
                        <w:rPr>
                          <w:rFonts w:ascii="Adobe Garamond Pro" w:hAnsi="Adobe Garamond Pro" w:cs="Calibri"/>
                          <w:b/>
                          <w:color w:val="FFFFFF" w:themeColor="background1"/>
                          <w:sz w:val="22"/>
                          <w:szCs w:val="22"/>
                        </w:rPr>
                        <w:t>3934</w:t>
                      </w:r>
                    </w:p>
                    <w:p w14:paraId="75A64A17" w14:textId="77777777" w:rsidR="007E1F59" w:rsidRPr="003A4BDF" w:rsidRDefault="007E1F59" w:rsidP="001C271C">
                      <w:pPr>
                        <w:widowControl w:val="0"/>
                        <w:autoSpaceDE w:val="0"/>
                        <w:autoSpaceDN w:val="0"/>
                        <w:adjustRightInd w:val="0"/>
                        <w:spacing w:after="240"/>
                        <w:contextualSpacing/>
                        <w:rPr>
                          <w:rFonts w:ascii="Calibri" w:hAnsi="Calibri" w:cs="Calibri"/>
                          <w:b/>
                          <w:color w:val="FFFFFF" w:themeColor="background1"/>
                          <w:szCs w:val="22"/>
                        </w:rPr>
                      </w:pPr>
                      <w:r w:rsidRPr="003A4BDF">
                        <w:rPr>
                          <w:rFonts w:ascii="Adobe Garamond Pro" w:hAnsi="Adobe Garamond Pro" w:cs="Calibri"/>
                          <w:b/>
                          <w:color w:val="FFFFFF" w:themeColor="background1"/>
                          <w:szCs w:val="22"/>
                        </w:rPr>
                        <w:t>www.lfnllc.com</w:t>
                      </w:r>
                    </w:p>
                    <w:p w14:paraId="077552C3" w14:textId="77777777" w:rsidR="007E1F59" w:rsidRDefault="007E1F59" w:rsidP="007E1F59"/>
                  </w:txbxContent>
                </v:textbox>
                <w10:wrap type="square" anchory="page"/>
              </v:shape>
            </w:pict>
          </mc:Fallback>
        </mc:AlternateContent>
      </w:r>
      <w:r w:rsidR="006A67C9">
        <w:rPr>
          <w:rFonts w:ascii="Adobe Garamond Pro" w:hAnsi="Adobe Garamond Pro" w:cs="Times New Roman"/>
          <w:b/>
          <w:noProof/>
          <w:color w:val="202051"/>
          <w:sz w:val="60"/>
          <w:szCs w:val="60"/>
        </w:rPr>
        <mc:AlternateContent>
          <mc:Choice Requires="wps">
            <w:drawing>
              <wp:anchor distT="0" distB="0" distL="114300" distR="114300" simplePos="0" relativeHeight="251662336" behindDoc="0" locked="0" layoutInCell="1" allowOverlap="1" wp14:anchorId="38877337" wp14:editId="3F5BC724">
                <wp:simplePos x="0" y="0"/>
                <wp:positionH relativeFrom="column">
                  <wp:posOffset>161925</wp:posOffset>
                </wp:positionH>
                <wp:positionV relativeFrom="page">
                  <wp:posOffset>285750</wp:posOffset>
                </wp:positionV>
                <wp:extent cx="1985645" cy="876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8564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7B76A5" w14:textId="77777777" w:rsidR="006A67C9" w:rsidRDefault="006A67C9" w:rsidP="006A67C9">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 xml:space="preserve">575 Broadhollow Road </w:t>
                            </w:r>
                          </w:p>
                          <w:p w14:paraId="11BBFFCB" w14:textId="38A002B9" w:rsidR="006A67C9" w:rsidRPr="00C1764E" w:rsidRDefault="006A67C9" w:rsidP="001C27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Melville, NY 11747</w:t>
                            </w:r>
                          </w:p>
                          <w:p w14:paraId="7450D301" w14:textId="77777777" w:rsidR="007E1F59" w:rsidRPr="003A4BDF" w:rsidRDefault="00E2119B" w:rsidP="001C271C">
                            <w:pPr>
                              <w:widowControl w:val="0"/>
                              <w:autoSpaceDE w:val="0"/>
                              <w:autoSpaceDN w:val="0"/>
                              <w:adjustRightInd w:val="0"/>
                              <w:spacing w:after="240"/>
                              <w:contextualSpacing/>
                              <w:rPr>
                                <w:rFonts w:ascii="Adobe Garamond Pro" w:hAnsi="Adobe Garamond Pro" w:cs="Calibri"/>
                                <w:b/>
                                <w:color w:val="FFFFFF" w:themeColor="background1"/>
                                <w:szCs w:val="22"/>
                              </w:rPr>
                            </w:pPr>
                            <w:r w:rsidRPr="003A4BDF">
                              <w:rPr>
                                <w:rFonts w:ascii="Adobe Garamond Pro" w:hAnsi="Adobe Garamond Pro" w:cs="Calibri"/>
                                <w:b/>
                                <w:color w:val="FFFFFF" w:themeColor="background1"/>
                                <w:szCs w:val="22"/>
                              </w:rPr>
                              <w:t>frizzo</w:t>
                            </w:r>
                            <w:r w:rsidR="007E1F59" w:rsidRPr="003A4BDF">
                              <w:rPr>
                                <w:rFonts w:ascii="Adobe Garamond Pro" w:hAnsi="Adobe Garamond Pro" w:cs="Calibri"/>
                                <w:b/>
                                <w:color w:val="FFFFFF" w:themeColor="background1"/>
                                <w:szCs w:val="22"/>
                              </w:rPr>
                              <w:t>@lfnllc.com</w:t>
                            </w:r>
                          </w:p>
                          <w:p w14:paraId="5BBBB969" w14:textId="77777777" w:rsidR="007E1F59" w:rsidRPr="00375F9A" w:rsidRDefault="007E1F59" w:rsidP="007E1F59">
                            <w:pPr>
                              <w:widowControl w:val="0"/>
                              <w:autoSpaceDE w:val="0"/>
                              <w:autoSpaceDN w:val="0"/>
                              <w:adjustRightInd w:val="0"/>
                              <w:spacing w:after="240"/>
                              <w:contextualSpacing/>
                              <w:jc w:val="center"/>
                              <w:rPr>
                                <w:rFonts w:ascii="Adobe Garamond Pro" w:hAnsi="Adobe Garamond Pro" w:cs="Calibri"/>
                                <w:color w:val="FFFFFF" w:themeColor="background1"/>
                                <w:sz w:val="22"/>
                                <w:szCs w:val="22"/>
                              </w:rPr>
                            </w:pPr>
                          </w:p>
                          <w:p w14:paraId="4BC4C849" w14:textId="77777777" w:rsidR="007E1F59" w:rsidRPr="00390AC6" w:rsidRDefault="007E1F59" w:rsidP="007E1F59">
                            <w:pPr>
                              <w:widowControl w:val="0"/>
                              <w:autoSpaceDE w:val="0"/>
                              <w:autoSpaceDN w:val="0"/>
                              <w:adjustRightInd w:val="0"/>
                              <w:spacing w:after="240"/>
                              <w:contextualSpacing/>
                              <w:rPr>
                                <w:rFonts w:ascii="Times" w:hAnsi="Times" w:cs="Times"/>
                                <w:sz w:val="22"/>
                                <w:szCs w:val="22"/>
                              </w:rPr>
                            </w:pPr>
                          </w:p>
                          <w:p w14:paraId="57447BE0" w14:textId="77777777" w:rsidR="007E1F59" w:rsidRPr="00390AC6" w:rsidRDefault="007E1F59" w:rsidP="007E1F59">
                            <w:pPr>
                              <w:contextualSpacing/>
                              <w:rPr>
                                <w:rFonts w:ascii="Calibri" w:hAnsi="Calibri" w:cs="Calibri"/>
                                <w:color w:val="0000FF"/>
                                <w:sz w:val="22"/>
                                <w:szCs w:val="22"/>
                              </w:rPr>
                            </w:pPr>
                          </w:p>
                          <w:p w14:paraId="795114AB" w14:textId="77777777" w:rsidR="007E1F59" w:rsidRPr="00390AC6" w:rsidRDefault="007E1F59" w:rsidP="007E1F59">
                            <w:pPr>
                              <w:contextualSpacing/>
                              <w:rPr>
                                <w:sz w:val="22"/>
                                <w:szCs w:val="22"/>
                              </w:rPr>
                            </w:pPr>
                          </w:p>
                          <w:p w14:paraId="3692CB39" w14:textId="77777777" w:rsidR="007E1F59" w:rsidRDefault="007E1F59" w:rsidP="007E1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7337" id="Text Box 5" o:spid="_x0000_s1027" type="#_x0000_t202" style="position:absolute;margin-left:12.75pt;margin-top:22.5pt;width:156.3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" filled="f" stroked="f">
                <v:textbox>
                  <w:txbxContent>
                    <w:p w14:paraId="5B7B76A5" w14:textId="77777777" w:rsidR="006A67C9" w:rsidRDefault="006A67C9" w:rsidP="006A67C9">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 xml:space="preserve">575 Broadhollow Road </w:t>
                      </w:r>
                    </w:p>
                    <w:p w14:paraId="11BBFFCB" w14:textId="38A002B9" w:rsidR="006A67C9" w:rsidRPr="00C1764E" w:rsidRDefault="006A67C9" w:rsidP="001C271C">
                      <w:pPr>
                        <w:widowControl w:val="0"/>
                        <w:autoSpaceDE w:val="0"/>
                        <w:autoSpaceDN w:val="0"/>
                        <w:adjustRightInd w:val="0"/>
                        <w:spacing w:after="240"/>
                        <w:contextualSpacing/>
                        <w:rPr>
                          <w:rFonts w:ascii="Adobe Garamond Pro" w:hAnsi="Adobe Garamond Pro" w:cs="Calibri"/>
                          <w:b/>
                          <w:color w:val="FFFFFF" w:themeColor="background1"/>
                          <w:szCs w:val="22"/>
                        </w:rPr>
                      </w:pPr>
                      <w:r>
                        <w:rPr>
                          <w:rFonts w:ascii="Adobe Garamond Pro" w:hAnsi="Adobe Garamond Pro" w:cs="Calibri"/>
                          <w:b/>
                          <w:color w:val="FFFFFF" w:themeColor="background1"/>
                          <w:szCs w:val="22"/>
                        </w:rPr>
                        <w:t>Melville, NY 11747</w:t>
                      </w:r>
                    </w:p>
                    <w:p w14:paraId="7450D301" w14:textId="77777777" w:rsidR="007E1F59" w:rsidRPr="003A4BDF" w:rsidRDefault="00E2119B" w:rsidP="001C271C">
                      <w:pPr>
                        <w:widowControl w:val="0"/>
                        <w:autoSpaceDE w:val="0"/>
                        <w:autoSpaceDN w:val="0"/>
                        <w:adjustRightInd w:val="0"/>
                        <w:spacing w:after="240"/>
                        <w:contextualSpacing/>
                        <w:rPr>
                          <w:rFonts w:ascii="Adobe Garamond Pro" w:hAnsi="Adobe Garamond Pro" w:cs="Calibri"/>
                          <w:b/>
                          <w:color w:val="FFFFFF" w:themeColor="background1"/>
                          <w:szCs w:val="22"/>
                        </w:rPr>
                      </w:pPr>
                      <w:r w:rsidRPr="003A4BDF">
                        <w:rPr>
                          <w:rFonts w:ascii="Adobe Garamond Pro" w:hAnsi="Adobe Garamond Pro" w:cs="Calibri"/>
                          <w:b/>
                          <w:color w:val="FFFFFF" w:themeColor="background1"/>
                          <w:szCs w:val="22"/>
                        </w:rPr>
                        <w:t>frizzo</w:t>
                      </w:r>
                      <w:r w:rsidR="007E1F59" w:rsidRPr="003A4BDF">
                        <w:rPr>
                          <w:rFonts w:ascii="Adobe Garamond Pro" w:hAnsi="Adobe Garamond Pro" w:cs="Calibri"/>
                          <w:b/>
                          <w:color w:val="FFFFFF" w:themeColor="background1"/>
                          <w:szCs w:val="22"/>
                        </w:rPr>
                        <w:t>@lfnllc.com</w:t>
                      </w:r>
                    </w:p>
                    <w:p w14:paraId="5BBBB969" w14:textId="77777777" w:rsidR="007E1F59" w:rsidRPr="00375F9A" w:rsidRDefault="007E1F59" w:rsidP="007E1F59">
                      <w:pPr>
                        <w:widowControl w:val="0"/>
                        <w:autoSpaceDE w:val="0"/>
                        <w:autoSpaceDN w:val="0"/>
                        <w:adjustRightInd w:val="0"/>
                        <w:spacing w:after="240"/>
                        <w:contextualSpacing/>
                        <w:jc w:val="center"/>
                        <w:rPr>
                          <w:rFonts w:ascii="Adobe Garamond Pro" w:hAnsi="Adobe Garamond Pro" w:cs="Calibri"/>
                          <w:color w:val="FFFFFF" w:themeColor="background1"/>
                          <w:sz w:val="22"/>
                          <w:szCs w:val="22"/>
                        </w:rPr>
                      </w:pPr>
                    </w:p>
                    <w:p w14:paraId="4BC4C849" w14:textId="77777777" w:rsidR="007E1F59" w:rsidRPr="00390AC6" w:rsidRDefault="007E1F59" w:rsidP="007E1F59">
                      <w:pPr>
                        <w:widowControl w:val="0"/>
                        <w:autoSpaceDE w:val="0"/>
                        <w:autoSpaceDN w:val="0"/>
                        <w:adjustRightInd w:val="0"/>
                        <w:spacing w:after="240"/>
                        <w:contextualSpacing/>
                        <w:rPr>
                          <w:rFonts w:ascii="Times" w:hAnsi="Times" w:cs="Times"/>
                          <w:sz w:val="22"/>
                          <w:szCs w:val="22"/>
                        </w:rPr>
                      </w:pPr>
                    </w:p>
                    <w:p w14:paraId="57447BE0" w14:textId="77777777" w:rsidR="007E1F59" w:rsidRPr="00390AC6" w:rsidRDefault="007E1F59" w:rsidP="007E1F59">
                      <w:pPr>
                        <w:contextualSpacing/>
                        <w:rPr>
                          <w:rFonts w:ascii="Calibri" w:hAnsi="Calibri" w:cs="Calibri"/>
                          <w:color w:val="0000FF"/>
                          <w:sz w:val="22"/>
                          <w:szCs w:val="22"/>
                        </w:rPr>
                      </w:pPr>
                    </w:p>
                    <w:p w14:paraId="795114AB" w14:textId="77777777" w:rsidR="007E1F59" w:rsidRPr="00390AC6" w:rsidRDefault="007E1F59" w:rsidP="007E1F59">
                      <w:pPr>
                        <w:contextualSpacing/>
                        <w:rPr>
                          <w:sz w:val="22"/>
                          <w:szCs w:val="22"/>
                        </w:rPr>
                      </w:pPr>
                    </w:p>
                    <w:p w14:paraId="3692CB39" w14:textId="77777777" w:rsidR="007E1F59" w:rsidRDefault="007E1F59" w:rsidP="007E1F59"/>
                  </w:txbxContent>
                </v:textbox>
                <w10:wrap type="square" anchory="page"/>
              </v:shape>
            </w:pict>
          </mc:Fallback>
        </mc:AlternateContent>
      </w:r>
      <w:r w:rsidR="007E1F59">
        <w:rPr>
          <w:noProof/>
        </w:rPr>
        <mc:AlternateContent>
          <mc:Choice Requires="wps">
            <w:drawing>
              <wp:anchor distT="0" distB="0" distL="114300" distR="114300" simplePos="0" relativeHeight="251669504" behindDoc="1" locked="0" layoutInCell="1" allowOverlap="1" wp14:anchorId="45EFA5A1" wp14:editId="6B001A89">
                <wp:simplePos x="0" y="0"/>
                <wp:positionH relativeFrom="column">
                  <wp:posOffset>-3117273</wp:posOffset>
                </wp:positionH>
                <wp:positionV relativeFrom="page">
                  <wp:posOffset>232756</wp:posOffset>
                </wp:positionV>
                <wp:extent cx="7931208" cy="9169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7931208" cy="916940"/>
                        </a:xfrm>
                        <a:prstGeom prst="rect">
                          <a:avLst/>
                        </a:prstGeom>
                        <a:solidFill>
                          <a:srgbClr val="1E1F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25107" id="Rectangle 8" o:spid="_x0000_s1026" style="position:absolute;margin-left:-245.45pt;margin-top:18.35pt;width:624.5pt;height:7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" fillcolor="#1e1f64" strokecolor="#1f4d78 [1604]" strokeweight="1pt">
                <w10:wrap anchory="page"/>
              </v:rect>
            </w:pict>
          </mc:Fallback>
        </mc:AlternateContent>
      </w:r>
      <w:r w:rsidR="007E1F59">
        <w:rPr>
          <w:rFonts w:ascii="Adobe Garamond Pro" w:hAnsi="Adobe Garamond Pro" w:cs="Times New Roman"/>
          <w:b/>
          <w:noProof/>
          <w:color w:val="202051"/>
          <w:sz w:val="60"/>
          <w:szCs w:val="60"/>
        </w:rPr>
        <mc:AlternateContent>
          <mc:Choice Requires="wps">
            <w:drawing>
              <wp:anchor distT="0" distB="0" distL="114300" distR="114300" simplePos="0" relativeHeight="251659264" behindDoc="1" locked="0" layoutInCell="1" allowOverlap="1" wp14:anchorId="638CDEFB" wp14:editId="2E5339F2">
                <wp:simplePos x="0" y="0"/>
                <wp:positionH relativeFrom="column">
                  <wp:posOffset>-525294</wp:posOffset>
                </wp:positionH>
                <wp:positionV relativeFrom="page">
                  <wp:posOffset>0</wp:posOffset>
                </wp:positionV>
                <wp:extent cx="7843520" cy="688340"/>
                <wp:effectExtent l="0" t="0" r="5080" b="0"/>
                <wp:wrapNone/>
                <wp:docPr id="15" name="Rectangle 15"/>
                <wp:cNvGraphicFramePr/>
                <a:graphic xmlns:a="http://schemas.openxmlformats.org/drawingml/2006/main">
                  <a:graphicData uri="http://schemas.microsoft.com/office/word/2010/wordprocessingShape">
                    <wps:wsp>
                      <wps:cNvSpPr/>
                      <wps:spPr>
                        <a:xfrm>
                          <a:off x="0" y="0"/>
                          <a:ext cx="7843520" cy="688340"/>
                        </a:xfrm>
                        <a:prstGeom prst="rect">
                          <a:avLst/>
                        </a:prstGeom>
                        <a:gradFill>
                          <a:gsLst>
                            <a:gs pos="0">
                              <a:srgbClr val="C7E1E9"/>
                            </a:gs>
                            <a:gs pos="100000">
                              <a:schemeClr val="bg1"/>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232D7" id="Rectangle 15" o:spid="_x0000_s1026" style="position:absolute;margin-left:-41.35pt;margin-top:0;width:617.6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" fillcolor="#c7e1e9" stroked="f" strokeweight="1pt">
                <v:fill color2="white [3212]" focus="100%" type="gradient"/>
                <w10:wrap anchory="page"/>
              </v:rect>
            </w:pict>
          </mc:Fallback>
        </mc:AlternateContent>
      </w:r>
    </w:p>
    <w:p w14:paraId="2BF4D674" w14:textId="77777777" w:rsidR="007E1F59" w:rsidRDefault="007E1F59" w:rsidP="007E1F59">
      <w:pPr>
        <w:widowControl w:val="0"/>
        <w:tabs>
          <w:tab w:val="left" w:pos="1060"/>
          <w:tab w:val="right" w:pos="3465"/>
        </w:tabs>
        <w:autoSpaceDE w:val="0"/>
        <w:autoSpaceDN w:val="0"/>
        <w:adjustRightInd w:val="0"/>
        <w:rPr>
          <w:rFonts w:ascii="Adobe Garamond Pro" w:hAnsi="Adobe Garamond Pro" w:cs="Times New Roman"/>
          <w:b/>
          <w:color w:val="202051"/>
          <w:sz w:val="60"/>
          <w:szCs w:val="60"/>
        </w:rPr>
      </w:pPr>
      <w:r>
        <w:rPr>
          <w:rFonts w:ascii="Adobe Garamond Pro" w:hAnsi="Adobe Garamond Pro" w:cs="Times New Roman"/>
          <w:b/>
          <w:color w:val="202051"/>
          <w:sz w:val="60"/>
          <w:szCs w:val="60"/>
        </w:rPr>
        <w:tab/>
      </w:r>
      <w:r>
        <w:rPr>
          <w:rFonts w:ascii="Adobe Garamond Pro" w:hAnsi="Adobe Garamond Pro" w:cs="Times New Roman"/>
          <w:b/>
          <w:color w:val="202051"/>
          <w:sz w:val="60"/>
          <w:szCs w:val="60"/>
        </w:rPr>
        <w:tab/>
      </w:r>
    </w:p>
    <w:p w14:paraId="6AD3FA94" w14:textId="77777777" w:rsidR="007E1F59" w:rsidRDefault="007E1F59" w:rsidP="007E1F59">
      <w:pPr>
        <w:widowControl w:val="0"/>
        <w:autoSpaceDE w:val="0"/>
        <w:autoSpaceDN w:val="0"/>
        <w:adjustRightInd w:val="0"/>
        <w:rPr>
          <w:rFonts w:ascii="Adobe Garamond Pro" w:hAnsi="Adobe Garamond Pro" w:cs="Times New Roman"/>
          <w:b/>
          <w:color w:val="202051"/>
          <w:sz w:val="60"/>
          <w:szCs w:val="60"/>
        </w:rPr>
      </w:pPr>
    </w:p>
    <w:p w14:paraId="6140E2D2" w14:textId="646D6743" w:rsidR="007E1F59" w:rsidRDefault="00D437FE" w:rsidP="007E1F59">
      <w:pPr>
        <w:widowControl w:val="0"/>
        <w:autoSpaceDE w:val="0"/>
        <w:autoSpaceDN w:val="0"/>
        <w:adjustRightInd w:val="0"/>
        <w:rPr>
          <w:rFonts w:ascii="Adobe Garamond Pro" w:hAnsi="Adobe Garamond Pro" w:cs="Times New Roman"/>
          <w:i/>
          <w:color w:val="202051"/>
          <w:sz w:val="36"/>
          <w:szCs w:val="36"/>
        </w:rPr>
      </w:pPr>
      <w:r>
        <w:rPr>
          <w:noProof/>
        </w:rPr>
        <w:drawing>
          <wp:anchor distT="0" distB="0" distL="114300" distR="114300" simplePos="0" relativeHeight="251672576" behindDoc="0" locked="0" layoutInCell="1" allowOverlap="1" wp14:anchorId="33E31D72" wp14:editId="4E08055C">
            <wp:simplePos x="0" y="0"/>
            <wp:positionH relativeFrom="margin">
              <wp:posOffset>383540</wp:posOffset>
            </wp:positionH>
            <wp:positionV relativeFrom="paragraph">
              <wp:posOffset>204470</wp:posOffset>
            </wp:positionV>
            <wp:extent cx="552450" cy="828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zzo Fi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828675"/>
                    </a:xfrm>
                    <a:prstGeom prst="rect">
                      <a:avLst/>
                    </a:prstGeom>
                  </pic:spPr>
                </pic:pic>
              </a:graphicData>
            </a:graphic>
            <wp14:sizeRelH relativeFrom="page">
              <wp14:pctWidth>0</wp14:pctWidth>
            </wp14:sizeRelH>
            <wp14:sizeRelV relativeFrom="page">
              <wp14:pctHeight>0</wp14:pctHeight>
            </wp14:sizeRelV>
          </wp:anchor>
        </w:drawing>
      </w:r>
      <w:r w:rsidR="00BD52C2">
        <w:rPr>
          <w:noProof/>
        </w:rPr>
        <mc:AlternateContent>
          <mc:Choice Requires="wps">
            <w:drawing>
              <wp:anchor distT="0" distB="0" distL="114300" distR="114300" simplePos="0" relativeHeight="251671552" behindDoc="0" locked="0" layoutInCell="1" allowOverlap="1" wp14:anchorId="597C6AFC" wp14:editId="541F6BF3">
                <wp:simplePos x="0" y="0"/>
                <wp:positionH relativeFrom="page">
                  <wp:posOffset>1581150</wp:posOffset>
                </wp:positionH>
                <wp:positionV relativeFrom="paragraph">
                  <wp:posOffset>276225</wp:posOffset>
                </wp:positionV>
                <wp:extent cx="5334000" cy="8191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334000" cy="819150"/>
                        </a:xfrm>
                        <a:prstGeom prst="rect">
                          <a:avLst/>
                        </a:prstGeom>
                        <a:noFill/>
                        <a:ln>
                          <a:noFill/>
                        </a:ln>
                        <a:effectLst/>
                      </wps:spPr>
                      <wps:txbx>
                        <w:txbxContent>
                          <w:p w14:paraId="4C8387AB" w14:textId="0B47A4A9" w:rsidR="007E1F59" w:rsidRPr="00701F1D" w:rsidRDefault="00E2119B" w:rsidP="007E1F59">
                            <w:pPr>
                              <w:widowControl w:val="0"/>
                              <w:autoSpaceDE w:val="0"/>
                              <w:autoSpaceDN w:val="0"/>
                              <w:adjustRightInd w:val="0"/>
                              <w:rPr>
                                <w:rFonts w:ascii="Adobe Garamond Pro" w:hAnsi="Adobe Garamond Pro" w:cs="Times New Roman"/>
                                <w:b/>
                                <w:bCs/>
                                <w:color w:val="202051"/>
                                <w:sz w:val="52"/>
                                <w:szCs w:val="52"/>
                              </w:rPr>
                            </w:pPr>
                            <w:r>
                              <w:rPr>
                                <w:rFonts w:ascii="Adobe Garamond Pro" w:hAnsi="Adobe Garamond Pro" w:cs="Times New Roman"/>
                                <w:b/>
                                <w:bCs/>
                                <w:color w:val="202051"/>
                                <w:sz w:val="52"/>
                                <w:szCs w:val="52"/>
                              </w:rPr>
                              <w:t xml:space="preserve">Frank </w:t>
                            </w:r>
                            <w:r w:rsidR="00745A35">
                              <w:rPr>
                                <w:rFonts w:ascii="Adobe Garamond Pro" w:hAnsi="Adobe Garamond Pro" w:cs="Times New Roman"/>
                                <w:b/>
                                <w:bCs/>
                                <w:color w:val="202051"/>
                                <w:sz w:val="52"/>
                                <w:szCs w:val="52"/>
                              </w:rPr>
                              <w:t xml:space="preserve">M. </w:t>
                            </w:r>
                            <w:r>
                              <w:rPr>
                                <w:rFonts w:ascii="Adobe Garamond Pro" w:hAnsi="Adobe Garamond Pro" w:cs="Times New Roman"/>
                                <w:b/>
                                <w:bCs/>
                                <w:color w:val="202051"/>
                                <w:sz w:val="52"/>
                                <w:szCs w:val="52"/>
                              </w:rPr>
                              <w:t>Rizzo</w:t>
                            </w:r>
                            <w:r w:rsidR="007E1F59">
                              <w:rPr>
                                <w:rFonts w:ascii="Adobe Garamond Pro" w:hAnsi="Adobe Garamond Pro" w:cs="Times New Roman"/>
                                <w:b/>
                                <w:bCs/>
                                <w:color w:val="202051"/>
                                <w:sz w:val="52"/>
                                <w:szCs w:val="52"/>
                              </w:rPr>
                              <w:t>, CLTC</w:t>
                            </w:r>
                            <w:r w:rsidR="00BD52C2">
                              <w:rPr>
                                <w:rFonts w:ascii="Adobe Garamond Pro" w:hAnsi="Adobe Garamond Pro" w:cs="Times New Roman"/>
                                <w:b/>
                                <w:bCs/>
                                <w:color w:val="202051"/>
                                <w:sz w:val="52"/>
                                <w:szCs w:val="52"/>
                              </w:rPr>
                              <w:t xml:space="preserve">, </w:t>
                            </w:r>
                            <w:r w:rsidR="00BD52C2" w:rsidRPr="00BD52C2">
                              <w:rPr>
                                <w:rFonts w:ascii="Adobe Garamond Pro" w:hAnsi="Adobe Garamond Pro" w:cs="Times New Roman"/>
                                <w:b/>
                                <w:bCs/>
                                <w:color w:val="202051"/>
                                <w:sz w:val="52"/>
                                <w:szCs w:val="52"/>
                              </w:rPr>
                              <w:t xml:space="preserve">FSCP®  </w:t>
                            </w:r>
                            <w:r w:rsidR="00BD52C2" w:rsidRPr="00BD52C2">
                              <w:rPr>
                                <w:rFonts w:ascii="Adobe Garamond Pro" w:hAnsi="Adobe Garamond Pro" w:cs="Times New Roman"/>
                                <w:b/>
                                <w:bCs/>
                                <w:color w:val="202051"/>
                                <w:sz w:val="52"/>
                                <w:szCs w:val="52"/>
                              </w:rPr>
                              <w:cr/>
                            </w:r>
                            <w:r w:rsidR="007E1F59">
                              <w:rPr>
                                <w:rFonts w:ascii="Adobe Garamond Pro" w:hAnsi="Adobe Garamond Pro" w:cs="Times New Roman"/>
                                <w:i/>
                                <w:color w:val="202051"/>
                                <w:sz w:val="40"/>
                                <w:szCs w:val="36"/>
                              </w:rPr>
                              <w:t>Investment Advis</w:t>
                            </w:r>
                            <w:r w:rsidR="00D437FE">
                              <w:rPr>
                                <w:rFonts w:ascii="Adobe Garamond Pro" w:hAnsi="Adobe Garamond Pro" w:cs="Times New Roman"/>
                                <w:i/>
                                <w:color w:val="202051"/>
                                <w:sz w:val="40"/>
                                <w:szCs w:val="36"/>
                              </w:rPr>
                              <w:t>o</w:t>
                            </w:r>
                            <w:r w:rsidR="007E1F59">
                              <w:rPr>
                                <w:rFonts w:ascii="Adobe Garamond Pro" w:hAnsi="Adobe Garamond Pro" w:cs="Times New Roman"/>
                                <w:i/>
                                <w:color w:val="202051"/>
                                <w:sz w:val="40"/>
                                <w:szCs w:val="36"/>
                              </w:rPr>
                              <w:t>r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6AFC" id="_x0000_t202" coordsize="21600,21600" o:spt="202" path="m,l,21600r21600,l21600,xe">
                <v:stroke joinstyle="miter"/>
                <v:path gradientshapeok="t" o:connecttype="rect"/>
              </v:shapetype>
              <v:shape id="Text Box 13" o:spid="_x0000_s1028" type="#_x0000_t202" style="position:absolute;margin-left:124.5pt;margin-top:21.75pt;width:420pt;height:6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" filled="f" stroked="f">
                <v:textbox>
                  <w:txbxContent>
                    <w:p w14:paraId="4C8387AB" w14:textId="0B47A4A9" w:rsidR="007E1F59" w:rsidRPr="00701F1D" w:rsidRDefault="00E2119B" w:rsidP="007E1F59">
                      <w:pPr>
                        <w:widowControl w:val="0"/>
                        <w:autoSpaceDE w:val="0"/>
                        <w:autoSpaceDN w:val="0"/>
                        <w:adjustRightInd w:val="0"/>
                        <w:rPr>
                          <w:rFonts w:ascii="Adobe Garamond Pro" w:hAnsi="Adobe Garamond Pro" w:cs="Times New Roman"/>
                          <w:b/>
                          <w:bCs/>
                          <w:color w:val="202051"/>
                          <w:sz w:val="52"/>
                          <w:szCs w:val="52"/>
                        </w:rPr>
                      </w:pPr>
                      <w:r>
                        <w:rPr>
                          <w:rFonts w:ascii="Adobe Garamond Pro" w:hAnsi="Adobe Garamond Pro" w:cs="Times New Roman"/>
                          <w:b/>
                          <w:bCs/>
                          <w:color w:val="202051"/>
                          <w:sz w:val="52"/>
                          <w:szCs w:val="52"/>
                        </w:rPr>
                        <w:t xml:space="preserve">Frank </w:t>
                      </w:r>
                      <w:r w:rsidR="00745A35">
                        <w:rPr>
                          <w:rFonts w:ascii="Adobe Garamond Pro" w:hAnsi="Adobe Garamond Pro" w:cs="Times New Roman"/>
                          <w:b/>
                          <w:bCs/>
                          <w:color w:val="202051"/>
                          <w:sz w:val="52"/>
                          <w:szCs w:val="52"/>
                        </w:rPr>
                        <w:t xml:space="preserve">M. </w:t>
                      </w:r>
                      <w:r>
                        <w:rPr>
                          <w:rFonts w:ascii="Adobe Garamond Pro" w:hAnsi="Adobe Garamond Pro" w:cs="Times New Roman"/>
                          <w:b/>
                          <w:bCs/>
                          <w:color w:val="202051"/>
                          <w:sz w:val="52"/>
                          <w:szCs w:val="52"/>
                        </w:rPr>
                        <w:t>Rizzo</w:t>
                      </w:r>
                      <w:r w:rsidR="007E1F59">
                        <w:rPr>
                          <w:rFonts w:ascii="Adobe Garamond Pro" w:hAnsi="Adobe Garamond Pro" w:cs="Times New Roman"/>
                          <w:b/>
                          <w:bCs/>
                          <w:color w:val="202051"/>
                          <w:sz w:val="52"/>
                          <w:szCs w:val="52"/>
                        </w:rPr>
                        <w:t>, CLTC</w:t>
                      </w:r>
                      <w:r w:rsidR="00BD52C2">
                        <w:rPr>
                          <w:rFonts w:ascii="Adobe Garamond Pro" w:hAnsi="Adobe Garamond Pro" w:cs="Times New Roman"/>
                          <w:b/>
                          <w:bCs/>
                          <w:color w:val="202051"/>
                          <w:sz w:val="52"/>
                          <w:szCs w:val="52"/>
                        </w:rPr>
                        <w:t xml:space="preserve">, </w:t>
                      </w:r>
                      <w:r w:rsidR="00BD52C2" w:rsidRPr="00BD52C2">
                        <w:rPr>
                          <w:rFonts w:ascii="Adobe Garamond Pro" w:hAnsi="Adobe Garamond Pro" w:cs="Times New Roman"/>
                          <w:b/>
                          <w:bCs/>
                          <w:color w:val="202051"/>
                          <w:sz w:val="52"/>
                          <w:szCs w:val="52"/>
                        </w:rPr>
                        <w:t xml:space="preserve">FSCP®  </w:t>
                      </w:r>
                      <w:r w:rsidR="00BD52C2" w:rsidRPr="00BD52C2">
                        <w:rPr>
                          <w:rFonts w:ascii="Adobe Garamond Pro" w:hAnsi="Adobe Garamond Pro" w:cs="Times New Roman"/>
                          <w:b/>
                          <w:bCs/>
                          <w:color w:val="202051"/>
                          <w:sz w:val="52"/>
                          <w:szCs w:val="52"/>
                        </w:rPr>
                        <w:cr/>
                      </w:r>
                      <w:r w:rsidR="007E1F59">
                        <w:rPr>
                          <w:rFonts w:ascii="Adobe Garamond Pro" w:hAnsi="Adobe Garamond Pro" w:cs="Times New Roman"/>
                          <w:i/>
                          <w:color w:val="202051"/>
                          <w:sz w:val="40"/>
                          <w:szCs w:val="36"/>
                        </w:rPr>
                        <w:t>Investment Advis</w:t>
                      </w:r>
                      <w:r w:rsidR="00D437FE">
                        <w:rPr>
                          <w:rFonts w:ascii="Adobe Garamond Pro" w:hAnsi="Adobe Garamond Pro" w:cs="Times New Roman"/>
                          <w:i/>
                          <w:color w:val="202051"/>
                          <w:sz w:val="40"/>
                          <w:szCs w:val="36"/>
                        </w:rPr>
                        <w:t>o</w:t>
                      </w:r>
                      <w:r w:rsidR="007E1F59">
                        <w:rPr>
                          <w:rFonts w:ascii="Adobe Garamond Pro" w:hAnsi="Adobe Garamond Pro" w:cs="Times New Roman"/>
                          <w:i/>
                          <w:color w:val="202051"/>
                          <w:sz w:val="40"/>
                          <w:szCs w:val="36"/>
                        </w:rPr>
                        <w:t>r Representative</w:t>
                      </w:r>
                    </w:p>
                  </w:txbxContent>
                </v:textbox>
                <w10:wrap type="square" anchorx="page"/>
              </v:shape>
            </w:pict>
          </mc:Fallback>
        </mc:AlternateContent>
      </w:r>
      <w:r w:rsidR="007E1F59">
        <w:rPr>
          <w:rFonts w:ascii="Adobe Garamond Pro" w:hAnsi="Adobe Garamond Pro" w:cs="Times New Roman"/>
          <w:b/>
          <w:color w:val="202051"/>
          <w:sz w:val="60"/>
          <w:szCs w:val="60"/>
        </w:rPr>
        <w:t xml:space="preserve">  </w:t>
      </w:r>
    </w:p>
    <w:p w14:paraId="114A713A" w14:textId="77777777" w:rsidR="007E1F59" w:rsidRDefault="007E1F59" w:rsidP="007E1F59">
      <w:pPr>
        <w:pStyle w:val="NoSpacing"/>
        <w:rPr>
          <w:rFonts w:ascii="Garamond" w:hAnsi="Garamond"/>
          <w:noProof/>
          <w:color w:val="002060"/>
          <w:sz w:val="28"/>
          <w:szCs w:val="28"/>
        </w:rPr>
      </w:pPr>
    </w:p>
    <w:p w14:paraId="6FE676DD" w14:textId="77777777" w:rsidR="007E1F59" w:rsidRDefault="007E1F59" w:rsidP="007E1F59">
      <w:pPr>
        <w:pStyle w:val="NoSpacing"/>
        <w:rPr>
          <w:rFonts w:ascii="Garamond" w:hAnsi="Garamond"/>
          <w:noProof/>
          <w:color w:val="002060"/>
          <w:sz w:val="28"/>
          <w:szCs w:val="28"/>
        </w:rPr>
      </w:pPr>
    </w:p>
    <w:p w14:paraId="776AF059" w14:textId="77777777" w:rsidR="007E1F59" w:rsidRDefault="007E1F59" w:rsidP="007E1F59">
      <w:pPr>
        <w:pStyle w:val="NoSpacing"/>
        <w:rPr>
          <w:rFonts w:ascii="Garamond" w:hAnsi="Garamond"/>
          <w:noProof/>
          <w:color w:val="002060"/>
          <w:sz w:val="28"/>
          <w:szCs w:val="28"/>
        </w:rPr>
      </w:pPr>
    </w:p>
    <w:p w14:paraId="5C936E1B" w14:textId="77777777" w:rsidR="007E1F59" w:rsidRDefault="007E1F59" w:rsidP="007E1F59">
      <w:pPr>
        <w:pStyle w:val="NoSpacing"/>
        <w:rPr>
          <w:rFonts w:ascii="Garamond" w:hAnsi="Garamond"/>
          <w:noProof/>
          <w:color w:val="002060"/>
          <w:sz w:val="28"/>
          <w:szCs w:val="28"/>
        </w:rPr>
      </w:pPr>
    </w:p>
    <w:p w14:paraId="1EF3F1AE" w14:textId="77777777" w:rsidR="007E1F59" w:rsidRDefault="007E1F59" w:rsidP="007E1F59">
      <w:pPr>
        <w:pStyle w:val="NoSpacing"/>
        <w:rPr>
          <w:rFonts w:ascii="Garamond" w:hAnsi="Garamond"/>
          <w:noProof/>
          <w:color w:val="002060"/>
          <w:sz w:val="28"/>
          <w:szCs w:val="28"/>
        </w:rPr>
      </w:pPr>
    </w:p>
    <w:p w14:paraId="0F8B5AF5" w14:textId="77777777" w:rsidR="00E2119B" w:rsidRDefault="00E2119B" w:rsidP="00E2119B">
      <w:pPr>
        <w:pStyle w:val="NoSpacing"/>
        <w:rPr>
          <w:rFonts w:ascii="Garamond" w:hAnsi="Garamond"/>
          <w:noProof/>
          <w:color w:val="002060"/>
          <w:szCs w:val="28"/>
        </w:rPr>
      </w:pPr>
    </w:p>
    <w:p w14:paraId="702D2C10" w14:textId="36842236" w:rsidR="00E2119B" w:rsidRPr="00C1764E" w:rsidRDefault="007E1F59" w:rsidP="00902B74">
      <w:pPr>
        <w:pStyle w:val="NoSpacing"/>
        <w:jc w:val="both"/>
        <w:rPr>
          <w:rFonts w:ascii="Garamond" w:hAnsi="Garamond"/>
          <w:noProof/>
          <w:color w:val="002060"/>
          <w:sz w:val="29"/>
          <w:szCs w:val="29"/>
        </w:rPr>
      </w:pPr>
      <w:r w:rsidRPr="00E2119B">
        <w:rPr>
          <w:rFonts w:ascii="Garamond" w:hAnsi="Garamond"/>
          <w:noProof/>
          <w:color w:val="002060"/>
          <w:sz w:val="28"/>
          <w:szCs w:val="28"/>
        </w:rPr>
        <mc:AlternateContent>
          <mc:Choice Requires="wps">
            <w:drawing>
              <wp:anchor distT="0" distB="0" distL="114300" distR="114300" simplePos="0" relativeHeight="251668480" behindDoc="0" locked="0" layoutInCell="1" allowOverlap="1" wp14:anchorId="73592537" wp14:editId="3DF59329">
                <wp:simplePos x="0" y="0"/>
                <wp:positionH relativeFrom="column">
                  <wp:posOffset>-437515</wp:posOffset>
                </wp:positionH>
                <wp:positionV relativeFrom="page">
                  <wp:posOffset>9412605</wp:posOffset>
                </wp:positionV>
                <wp:extent cx="7766050" cy="853440"/>
                <wp:effectExtent l="0" t="0" r="0" b="10160"/>
                <wp:wrapNone/>
                <wp:docPr id="14" name="Text Box 14"/>
                <wp:cNvGraphicFramePr/>
                <a:graphic xmlns:a="http://schemas.openxmlformats.org/drawingml/2006/main">
                  <a:graphicData uri="http://schemas.microsoft.com/office/word/2010/wordprocessingShape">
                    <wps:wsp>
                      <wps:cNvSpPr txBox="1"/>
                      <wps:spPr>
                        <a:xfrm>
                          <a:off x="0" y="0"/>
                          <a:ext cx="7766050" cy="853440"/>
                        </a:xfrm>
                        <a:prstGeom prst="rect">
                          <a:avLst/>
                        </a:prstGeom>
                        <a:noFill/>
                        <a:ln>
                          <a:noFill/>
                        </a:ln>
                        <a:effectLst/>
                      </wps:spPr>
                      <wps:txbx>
                        <w:txbxContent>
                          <w:p w14:paraId="5125AB23" w14:textId="77777777" w:rsidR="00D437FE" w:rsidRDefault="00D437FE" w:rsidP="00D437FE">
                            <w:pPr>
                              <w:rPr>
                                <w:rFonts w:ascii="Lucida Fax" w:eastAsia="MS PGothic" w:hAnsi="Lucida Fax"/>
                                <w:color w:val="000000"/>
                                <w:sz w:val="22"/>
                                <w:szCs w:val="22"/>
                              </w:rPr>
                            </w:pPr>
                          </w:p>
                          <w:p w14:paraId="178446D9" w14:textId="2D2345F1" w:rsidR="002260E8" w:rsidRPr="002260E8" w:rsidRDefault="00D437FE" w:rsidP="00D437FE">
                            <w:pPr>
                              <w:autoSpaceDE w:val="0"/>
                              <w:autoSpaceDN w:val="0"/>
                              <w:adjustRightInd w:val="0"/>
                              <w:spacing w:before="100" w:after="100"/>
                              <w:rPr>
                                <w:rFonts w:ascii="Adobe Garamond Pro" w:hAnsi="Adobe Garamond Pro" w:cs="Times"/>
                                <w:b/>
                                <w:color w:val="7F7F7F" w:themeColor="text1" w:themeTint="80"/>
                                <w:sz w:val="20"/>
                                <w:szCs w:val="20"/>
                              </w:rPr>
                            </w:pPr>
                            <w:r>
                              <w:rPr>
                                <w:rFonts w:ascii="Arial" w:hAnsi="Arial" w:cs="Arial"/>
                                <w:i/>
                                <w:iCs/>
                                <w:color w:val="595959"/>
                                <w:sz w:val="16"/>
                                <w:szCs w:val="16"/>
                              </w:rPr>
                              <w:t>Securities and investment advisory services offered through Royal Alliance Associates, Inc. member FINRA/SIPC. Royal Alliance Associates, Inc. is separately owned and other entities and/or marketing names, products or services referenced here are independent of Royal Alliance Associates, Inc.</w:t>
                            </w:r>
                            <w:bookmarkStart w:id="0" w:name="_GoBack"/>
                            <w:bookmarkEnd w:id="0"/>
                          </w:p>
                          <w:p w14:paraId="489EBC30" w14:textId="77777777" w:rsidR="007E1F59" w:rsidRPr="007E1F59" w:rsidRDefault="007E1F59" w:rsidP="007E1F59">
                            <w:pPr>
                              <w:autoSpaceDE w:val="0"/>
                              <w:autoSpaceDN w:val="0"/>
                              <w:adjustRightInd w:val="0"/>
                              <w:spacing w:before="100" w:after="100"/>
                              <w:jc w:val="center"/>
                              <w:rPr>
                                <w:rFonts w:ascii="Adobe Garamond Pro" w:hAnsi="Adobe Garamond Pro" w:cs="Times"/>
                                <w:b/>
                                <w:color w:val="7F7F7F" w:themeColor="text1" w:themeTint="80"/>
                                <w:sz w:val="20"/>
                                <w:szCs w:val="20"/>
                              </w:rPr>
                            </w:pPr>
                          </w:p>
                          <w:p w14:paraId="0CA6509D" w14:textId="77777777" w:rsidR="007E1F59" w:rsidRPr="0068624C" w:rsidRDefault="007E1F59" w:rsidP="007E1F59">
                            <w:pPr>
                              <w:autoSpaceDE w:val="0"/>
                              <w:autoSpaceDN w:val="0"/>
                              <w:adjustRightInd w:val="0"/>
                              <w:spacing w:before="100" w:after="100"/>
                              <w:jc w:val="center"/>
                              <w:rPr>
                                <w:rFonts w:ascii="Adobe Garamond Pro" w:hAnsi="Adobe Garamond Pro" w:cs="Times"/>
                                <w:b/>
                                <w:color w:val="7F7F7F" w:themeColor="text1" w:themeTint="80"/>
                                <w:sz w:val="20"/>
                                <w:szCs w:val="20"/>
                              </w:rPr>
                            </w:pPr>
                          </w:p>
                          <w:p w14:paraId="636F3BF9" w14:textId="77777777" w:rsidR="007E1F59" w:rsidRPr="0068624C" w:rsidRDefault="007E1F59" w:rsidP="007E1F59">
                            <w:pPr>
                              <w:autoSpaceDE w:val="0"/>
                              <w:autoSpaceDN w:val="0"/>
                              <w:adjustRightInd w:val="0"/>
                              <w:spacing w:before="100" w:after="100"/>
                              <w:jc w:val="center"/>
                              <w:rPr>
                                <w:rFonts w:ascii="Adobe Garamond Pro" w:hAnsi="Adobe Garamond Pro" w:cs="Times"/>
                                <w:color w:val="7F7F7F" w:themeColor="text1" w:themeTint="80"/>
                                <w:sz w:val="20"/>
                                <w:szCs w:val="20"/>
                              </w:rPr>
                            </w:pPr>
                          </w:p>
                          <w:p w14:paraId="3D5CAE5A" w14:textId="77777777" w:rsidR="007E1F59" w:rsidRPr="007B5E48" w:rsidRDefault="007E1F59" w:rsidP="007E1F59">
                            <w:pPr>
                              <w:autoSpaceDE w:val="0"/>
                              <w:autoSpaceDN w:val="0"/>
                              <w:adjustRightInd w:val="0"/>
                              <w:spacing w:before="100" w:after="100"/>
                              <w:jc w:val="center"/>
                              <w:rPr>
                                <w:rStyle w:val="Hyperlink"/>
                                <w:rFonts w:cs="Arial"/>
                                <w:b/>
                                <w:sz w:val="14"/>
                                <w:szCs w:val="18"/>
                              </w:rPr>
                            </w:pPr>
                            <w:r w:rsidRPr="00AD1C42">
                              <w:rPr>
                                <w:rFonts w:ascii="Adobe Garamond Pro" w:hAnsi="Adobe Garamond Pro" w:cs="Times"/>
                                <w:color w:val="7F7F7F" w:themeColor="text1" w:themeTint="80"/>
                                <w:sz w:val="20"/>
                                <w:szCs w:val="20"/>
                              </w:rPr>
                              <w:t>.</w:t>
                            </w:r>
                          </w:p>
                          <w:p w14:paraId="279985F1" w14:textId="77777777" w:rsidR="007E1F59" w:rsidRPr="006D1B45" w:rsidRDefault="007E1F59" w:rsidP="007E1F59">
                            <w:pPr>
                              <w:widowControl w:val="0"/>
                              <w:autoSpaceDE w:val="0"/>
                              <w:autoSpaceDN w:val="0"/>
                              <w:adjustRightInd w:val="0"/>
                              <w:jc w:val="center"/>
                              <w:rPr>
                                <w:rFonts w:cs="Arial"/>
                                <w:b/>
                                <w:sz w:val="20"/>
                                <w:szCs w:val="20"/>
                              </w:rPr>
                            </w:pPr>
                          </w:p>
                          <w:p w14:paraId="47B440D2" w14:textId="77777777" w:rsidR="007E1F59" w:rsidRPr="009476B2" w:rsidRDefault="007E1F59" w:rsidP="007E1F59">
                            <w:pPr>
                              <w:widowControl w:val="0"/>
                              <w:autoSpaceDE w:val="0"/>
                              <w:autoSpaceDN w:val="0"/>
                              <w:adjustRightInd w:val="0"/>
                              <w:rPr>
                                <w:rFonts w:ascii="Garamond" w:hAnsi="Garamond" w:cs="Times New Roman"/>
                                <w:b/>
                                <w:color w:val="20205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592537" id="Text Box 14" o:spid="_x0000_s1029" type="#_x0000_t202" style="position:absolute;left:0;text-align:left;margin-left:-34.45pt;margin-top:741.15pt;width:611.5pt;height:67.2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" filled="f" stroked="f">
                <v:textbox style="mso-fit-shape-to-text:t">
                  <w:txbxContent>
                    <w:p w14:paraId="5125AB23" w14:textId="77777777" w:rsidR="00D437FE" w:rsidRDefault="00D437FE" w:rsidP="00D437FE">
                      <w:pPr>
                        <w:rPr>
                          <w:rFonts w:ascii="Lucida Fax" w:eastAsia="MS PGothic" w:hAnsi="Lucida Fax"/>
                          <w:color w:val="000000"/>
                          <w:sz w:val="22"/>
                          <w:szCs w:val="22"/>
                        </w:rPr>
                      </w:pPr>
                    </w:p>
                    <w:p w14:paraId="178446D9" w14:textId="2D2345F1" w:rsidR="002260E8" w:rsidRPr="002260E8" w:rsidRDefault="00D437FE" w:rsidP="00D437FE">
                      <w:pPr>
                        <w:autoSpaceDE w:val="0"/>
                        <w:autoSpaceDN w:val="0"/>
                        <w:adjustRightInd w:val="0"/>
                        <w:spacing w:before="100" w:after="100"/>
                        <w:rPr>
                          <w:rFonts w:ascii="Adobe Garamond Pro" w:hAnsi="Adobe Garamond Pro" w:cs="Times"/>
                          <w:b/>
                          <w:color w:val="7F7F7F" w:themeColor="text1" w:themeTint="80"/>
                          <w:sz w:val="20"/>
                          <w:szCs w:val="20"/>
                        </w:rPr>
                      </w:pPr>
                      <w:r>
                        <w:rPr>
                          <w:rFonts w:ascii="Arial" w:hAnsi="Arial" w:cs="Arial"/>
                          <w:i/>
                          <w:iCs/>
                          <w:color w:val="595959"/>
                          <w:sz w:val="16"/>
                          <w:szCs w:val="16"/>
                        </w:rPr>
                        <w:t>Securities and investment advisory services offered through Royal Alliance Associates, Inc. member FINRA/SIPC. Royal Alliance Associates, Inc. is separately owned and other entities and/or marketing names, products or services referenced here are independent of Royal Alliance Associates, Inc.</w:t>
                      </w:r>
                      <w:bookmarkStart w:id="1" w:name="_GoBack"/>
                      <w:bookmarkEnd w:id="1"/>
                    </w:p>
                    <w:p w14:paraId="489EBC30" w14:textId="77777777" w:rsidR="007E1F59" w:rsidRPr="007E1F59" w:rsidRDefault="007E1F59" w:rsidP="007E1F59">
                      <w:pPr>
                        <w:autoSpaceDE w:val="0"/>
                        <w:autoSpaceDN w:val="0"/>
                        <w:adjustRightInd w:val="0"/>
                        <w:spacing w:before="100" w:after="100"/>
                        <w:jc w:val="center"/>
                        <w:rPr>
                          <w:rFonts w:ascii="Adobe Garamond Pro" w:hAnsi="Adobe Garamond Pro" w:cs="Times"/>
                          <w:b/>
                          <w:color w:val="7F7F7F" w:themeColor="text1" w:themeTint="80"/>
                          <w:sz w:val="20"/>
                          <w:szCs w:val="20"/>
                        </w:rPr>
                      </w:pPr>
                    </w:p>
                    <w:p w14:paraId="0CA6509D" w14:textId="77777777" w:rsidR="007E1F59" w:rsidRPr="0068624C" w:rsidRDefault="007E1F59" w:rsidP="007E1F59">
                      <w:pPr>
                        <w:autoSpaceDE w:val="0"/>
                        <w:autoSpaceDN w:val="0"/>
                        <w:adjustRightInd w:val="0"/>
                        <w:spacing w:before="100" w:after="100"/>
                        <w:jc w:val="center"/>
                        <w:rPr>
                          <w:rFonts w:ascii="Adobe Garamond Pro" w:hAnsi="Adobe Garamond Pro" w:cs="Times"/>
                          <w:b/>
                          <w:color w:val="7F7F7F" w:themeColor="text1" w:themeTint="80"/>
                          <w:sz w:val="20"/>
                          <w:szCs w:val="20"/>
                        </w:rPr>
                      </w:pPr>
                    </w:p>
                    <w:p w14:paraId="636F3BF9" w14:textId="77777777" w:rsidR="007E1F59" w:rsidRPr="0068624C" w:rsidRDefault="007E1F59" w:rsidP="007E1F59">
                      <w:pPr>
                        <w:autoSpaceDE w:val="0"/>
                        <w:autoSpaceDN w:val="0"/>
                        <w:adjustRightInd w:val="0"/>
                        <w:spacing w:before="100" w:after="100"/>
                        <w:jc w:val="center"/>
                        <w:rPr>
                          <w:rFonts w:ascii="Adobe Garamond Pro" w:hAnsi="Adobe Garamond Pro" w:cs="Times"/>
                          <w:color w:val="7F7F7F" w:themeColor="text1" w:themeTint="80"/>
                          <w:sz w:val="20"/>
                          <w:szCs w:val="20"/>
                        </w:rPr>
                      </w:pPr>
                    </w:p>
                    <w:p w14:paraId="3D5CAE5A" w14:textId="77777777" w:rsidR="007E1F59" w:rsidRPr="007B5E48" w:rsidRDefault="007E1F59" w:rsidP="007E1F59">
                      <w:pPr>
                        <w:autoSpaceDE w:val="0"/>
                        <w:autoSpaceDN w:val="0"/>
                        <w:adjustRightInd w:val="0"/>
                        <w:spacing w:before="100" w:after="100"/>
                        <w:jc w:val="center"/>
                        <w:rPr>
                          <w:rStyle w:val="Hyperlink"/>
                          <w:rFonts w:cs="Arial"/>
                          <w:b/>
                          <w:sz w:val="14"/>
                          <w:szCs w:val="18"/>
                        </w:rPr>
                      </w:pPr>
                      <w:r w:rsidRPr="00AD1C42">
                        <w:rPr>
                          <w:rFonts w:ascii="Adobe Garamond Pro" w:hAnsi="Adobe Garamond Pro" w:cs="Times"/>
                          <w:color w:val="7F7F7F" w:themeColor="text1" w:themeTint="80"/>
                          <w:sz w:val="20"/>
                          <w:szCs w:val="20"/>
                        </w:rPr>
                        <w:t>.</w:t>
                      </w:r>
                    </w:p>
                    <w:p w14:paraId="279985F1" w14:textId="77777777" w:rsidR="007E1F59" w:rsidRPr="006D1B45" w:rsidRDefault="007E1F59" w:rsidP="007E1F59">
                      <w:pPr>
                        <w:widowControl w:val="0"/>
                        <w:autoSpaceDE w:val="0"/>
                        <w:autoSpaceDN w:val="0"/>
                        <w:adjustRightInd w:val="0"/>
                        <w:jc w:val="center"/>
                        <w:rPr>
                          <w:rFonts w:cs="Arial"/>
                          <w:b/>
                          <w:sz w:val="20"/>
                          <w:szCs w:val="20"/>
                        </w:rPr>
                      </w:pPr>
                    </w:p>
                    <w:p w14:paraId="47B440D2" w14:textId="77777777" w:rsidR="007E1F59" w:rsidRPr="009476B2" w:rsidRDefault="007E1F59" w:rsidP="007E1F59">
                      <w:pPr>
                        <w:widowControl w:val="0"/>
                        <w:autoSpaceDE w:val="0"/>
                        <w:autoSpaceDN w:val="0"/>
                        <w:adjustRightInd w:val="0"/>
                        <w:rPr>
                          <w:rFonts w:ascii="Garamond" w:hAnsi="Garamond" w:cs="Times New Roman"/>
                          <w:b/>
                          <w:color w:val="202051"/>
                          <w:sz w:val="20"/>
                          <w:szCs w:val="20"/>
                        </w:rPr>
                      </w:pPr>
                    </w:p>
                  </w:txbxContent>
                </v:textbox>
                <w10:wrap anchory="page"/>
              </v:shape>
            </w:pict>
          </mc:Fallback>
        </mc:AlternateContent>
      </w:r>
      <w:r w:rsidRPr="00E2119B">
        <w:rPr>
          <w:rFonts w:ascii="Garamond" w:hAnsi="Garamond"/>
          <w:noProof/>
          <w:color w:val="002060"/>
          <w:sz w:val="28"/>
          <w:szCs w:val="28"/>
        </w:rPr>
        <mc:AlternateContent>
          <mc:Choice Requires="wps">
            <w:drawing>
              <wp:anchor distT="0" distB="0" distL="114300" distR="114300" simplePos="0" relativeHeight="251663360" behindDoc="1" locked="0" layoutInCell="1" allowOverlap="1" wp14:anchorId="111B6031" wp14:editId="6245F889">
                <wp:simplePos x="0" y="0"/>
                <wp:positionH relativeFrom="column">
                  <wp:posOffset>-671830</wp:posOffset>
                </wp:positionH>
                <wp:positionV relativeFrom="page">
                  <wp:posOffset>8454390</wp:posOffset>
                </wp:positionV>
                <wp:extent cx="8152130" cy="9169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8152130" cy="916940"/>
                        </a:xfrm>
                        <a:prstGeom prst="rect">
                          <a:avLst/>
                        </a:prstGeom>
                        <a:solidFill>
                          <a:srgbClr val="1E1F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AC75" id="Rectangle 6" o:spid="_x0000_s1026" style="position:absolute;margin-left:-52.9pt;margin-top:665.7pt;width:641.9pt;height:7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" fillcolor="#1e1f64" strokecolor="#1f4d78 [1604]" strokeweight="1pt">
                <w10:wrap anchory="page"/>
              </v:rect>
            </w:pict>
          </mc:Fallback>
        </mc:AlternateContent>
      </w:r>
      <w:r w:rsidRPr="00E2119B">
        <w:rPr>
          <w:rFonts w:ascii="Garamond" w:hAnsi="Garamond"/>
          <w:noProof/>
          <w:color w:val="002060"/>
          <w:sz w:val="28"/>
          <w:szCs w:val="28"/>
        </w:rPr>
        <mc:AlternateContent>
          <mc:Choice Requires="wps">
            <w:drawing>
              <wp:anchor distT="0" distB="0" distL="114300" distR="114300" simplePos="0" relativeHeight="251664384" behindDoc="0" locked="0" layoutInCell="1" allowOverlap="1" wp14:anchorId="315C9D93" wp14:editId="4915E944">
                <wp:simplePos x="0" y="0"/>
                <wp:positionH relativeFrom="column">
                  <wp:posOffset>-295910</wp:posOffset>
                </wp:positionH>
                <wp:positionV relativeFrom="page">
                  <wp:posOffset>8552180</wp:posOffset>
                </wp:positionV>
                <wp:extent cx="1978025"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780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A7706F" w14:textId="77777777" w:rsidR="007E1F59" w:rsidRPr="006D2639" w:rsidRDefault="007E1F59" w:rsidP="007E1F59">
                            <w:pPr>
                              <w:pStyle w:val="ListParagraph"/>
                              <w:numPr>
                                <w:ilvl w:val="0"/>
                                <w:numId w:val="1"/>
                              </w:numPr>
                              <w:rPr>
                                <w:b/>
                                <w:color w:val="FFFFFF" w:themeColor="background1"/>
                              </w:rPr>
                            </w:pPr>
                            <w:r w:rsidRPr="006D2639">
                              <w:rPr>
                                <w:rFonts w:ascii="Adobe Garamond Pro" w:hAnsi="Adobe Garamond Pro" w:cs="Microsoft Sans Serif"/>
                                <w:b/>
                                <w:color w:val="FFFFFF" w:themeColor="background1"/>
                              </w:rPr>
                              <w:t>Wealth Management</w:t>
                            </w:r>
                          </w:p>
                          <w:p w14:paraId="22912113" w14:textId="77777777" w:rsidR="007E1F59" w:rsidRPr="006D2639" w:rsidRDefault="007E1F59" w:rsidP="007E1F59">
                            <w:pPr>
                              <w:pStyle w:val="ListParagraph"/>
                              <w:numPr>
                                <w:ilvl w:val="0"/>
                                <w:numId w:val="1"/>
                              </w:numPr>
                              <w:rPr>
                                <w:b/>
                                <w:color w:val="FFFFFF" w:themeColor="background1"/>
                              </w:rPr>
                            </w:pPr>
                            <w:r w:rsidRPr="006D2639">
                              <w:rPr>
                                <w:rFonts w:ascii="Adobe Garamond Pro" w:hAnsi="Adobe Garamond Pro" w:cs="Microsoft Sans Serif"/>
                                <w:b/>
                                <w:color w:val="FFFFFF" w:themeColor="background1"/>
                              </w:rPr>
                              <w:t>Insurance Protection</w:t>
                            </w:r>
                          </w:p>
                          <w:p w14:paraId="34AEAC12" w14:textId="77777777" w:rsidR="001C271C" w:rsidRPr="006D2639" w:rsidRDefault="001C271C" w:rsidP="001C271C">
                            <w:pPr>
                              <w:pStyle w:val="ListParagraph"/>
                              <w:numPr>
                                <w:ilvl w:val="0"/>
                                <w:numId w:val="1"/>
                              </w:numPr>
                              <w:rPr>
                                <w:b/>
                                <w:color w:val="FFFFFF" w:themeColor="background1"/>
                              </w:rPr>
                            </w:pPr>
                            <w:r w:rsidRPr="006D2639">
                              <w:rPr>
                                <w:rFonts w:ascii="Adobe Garamond Pro" w:hAnsi="Adobe Garamond Pro" w:cs="Microsoft Sans Serif"/>
                                <w:b/>
                                <w:color w:val="FFFFFF" w:themeColor="background1"/>
                              </w:rPr>
                              <w:t>Compensation Design</w:t>
                            </w:r>
                          </w:p>
                          <w:p w14:paraId="2C0C0409" w14:textId="77777777" w:rsidR="007E1F59" w:rsidRPr="006D2639" w:rsidRDefault="007E1F59" w:rsidP="001C271C">
                            <w:pPr>
                              <w:pStyle w:val="ListParagraph"/>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9D93" id="Text Box 7" o:spid="_x0000_s1030" type="#_x0000_t202" style="position:absolute;left:0;text-align:left;margin-left:-23.3pt;margin-top:673.4pt;width:155.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" filled="f" stroked="f">
                <v:textbox>
                  <w:txbxContent>
                    <w:p w14:paraId="30A7706F" w14:textId="77777777" w:rsidR="007E1F59" w:rsidRPr="006D2639" w:rsidRDefault="007E1F59" w:rsidP="007E1F59">
                      <w:pPr>
                        <w:pStyle w:val="ListParagraph"/>
                        <w:numPr>
                          <w:ilvl w:val="0"/>
                          <w:numId w:val="1"/>
                        </w:numPr>
                        <w:rPr>
                          <w:b/>
                          <w:color w:val="FFFFFF" w:themeColor="background1"/>
                        </w:rPr>
                      </w:pPr>
                      <w:r w:rsidRPr="006D2639">
                        <w:rPr>
                          <w:rFonts w:ascii="Adobe Garamond Pro" w:hAnsi="Adobe Garamond Pro" w:cs="Microsoft Sans Serif"/>
                          <w:b/>
                          <w:color w:val="FFFFFF" w:themeColor="background1"/>
                        </w:rPr>
                        <w:t>Wealth Management</w:t>
                      </w:r>
                    </w:p>
                    <w:p w14:paraId="22912113" w14:textId="77777777" w:rsidR="007E1F59" w:rsidRPr="006D2639" w:rsidRDefault="007E1F59" w:rsidP="007E1F59">
                      <w:pPr>
                        <w:pStyle w:val="ListParagraph"/>
                        <w:numPr>
                          <w:ilvl w:val="0"/>
                          <w:numId w:val="1"/>
                        </w:numPr>
                        <w:rPr>
                          <w:b/>
                          <w:color w:val="FFFFFF" w:themeColor="background1"/>
                        </w:rPr>
                      </w:pPr>
                      <w:r w:rsidRPr="006D2639">
                        <w:rPr>
                          <w:rFonts w:ascii="Adobe Garamond Pro" w:hAnsi="Adobe Garamond Pro" w:cs="Microsoft Sans Serif"/>
                          <w:b/>
                          <w:color w:val="FFFFFF" w:themeColor="background1"/>
                        </w:rPr>
                        <w:t>Insurance Protection</w:t>
                      </w:r>
                    </w:p>
                    <w:p w14:paraId="34AEAC12" w14:textId="77777777" w:rsidR="001C271C" w:rsidRPr="006D2639" w:rsidRDefault="001C271C" w:rsidP="001C271C">
                      <w:pPr>
                        <w:pStyle w:val="ListParagraph"/>
                        <w:numPr>
                          <w:ilvl w:val="0"/>
                          <w:numId w:val="1"/>
                        </w:numPr>
                        <w:rPr>
                          <w:b/>
                          <w:color w:val="FFFFFF" w:themeColor="background1"/>
                        </w:rPr>
                      </w:pPr>
                      <w:r w:rsidRPr="006D2639">
                        <w:rPr>
                          <w:rFonts w:ascii="Adobe Garamond Pro" w:hAnsi="Adobe Garamond Pro" w:cs="Microsoft Sans Serif"/>
                          <w:b/>
                          <w:color w:val="FFFFFF" w:themeColor="background1"/>
                        </w:rPr>
                        <w:t>Compensation Design</w:t>
                      </w:r>
                    </w:p>
                    <w:p w14:paraId="2C0C0409" w14:textId="77777777" w:rsidR="007E1F59" w:rsidRPr="006D2639" w:rsidRDefault="007E1F59" w:rsidP="001C271C">
                      <w:pPr>
                        <w:pStyle w:val="ListParagraph"/>
                        <w:rPr>
                          <w:b/>
                          <w:color w:val="FFFFFF" w:themeColor="background1"/>
                        </w:rPr>
                      </w:pPr>
                    </w:p>
                  </w:txbxContent>
                </v:textbox>
                <w10:wrap type="square" anchory="page"/>
              </v:shape>
            </w:pict>
          </mc:Fallback>
        </mc:AlternateContent>
      </w:r>
      <w:r w:rsidRPr="00E2119B">
        <w:rPr>
          <w:rFonts w:ascii="Garamond" w:hAnsi="Garamond"/>
          <w:noProof/>
          <w:color w:val="002060"/>
          <w:sz w:val="28"/>
          <w:szCs w:val="28"/>
        </w:rPr>
        <mc:AlternateContent>
          <mc:Choice Requires="wps">
            <w:drawing>
              <wp:anchor distT="0" distB="0" distL="114300" distR="114300" simplePos="0" relativeHeight="251667456" behindDoc="0" locked="0" layoutInCell="1" allowOverlap="1" wp14:anchorId="30D52C2D" wp14:editId="205B81A0">
                <wp:simplePos x="0" y="0"/>
                <wp:positionH relativeFrom="column">
                  <wp:posOffset>5118100</wp:posOffset>
                </wp:positionH>
                <wp:positionV relativeFrom="page">
                  <wp:posOffset>8554085</wp:posOffset>
                </wp:positionV>
                <wp:extent cx="2049145" cy="800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4914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0CF48A" w14:textId="77777777" w:rsidR="007E1F59" w:rsidRPr="005654C4" w:rsidRDefault="007E1F59" w:rsidP="007E1F59">
                            <w:pPr>
                              <w:jc w:val="center"/>
                              <w:rPr>
                                <w:rFonts w:ascii="Adobe Garamond Pro" w:hAnsi="Adobe Garamond Pro" w:cs="Microsoft Sans Serif"/>
                                <w:i/>
                                <w:color w:val="FFFFFF" w:themeColor="background1"/>
                                <w:sz w:val="28"/>
                                <w:szCs w:val="28"/>
                              </w:rPr>
                            </w:pPr>
                            <w:r>
                              <w:rPr>
                                <w:rFonts w:ascii="Adobe Garamond Pro" w:hAnsi="Adobe Garamond Pro" w:cs="Microsoft Sans Serif"/>
                                <w:i/>
                                <w:color w:val="FFFFFF" w:themeColor="background1"/>
                                <w:sz w:val="28"/>
                                <w:szCs w:val="28"/>
                              </w:rPr>
                              <w:t>“</w:t>
                            </w:r>
                            <w:r w:rsidRPr="005654C4">
                              <w:rPr>
                                <w:rFonts w:ascii="Adobe Garamond Pro" w:hAnsi="Adobe Garamond Pro" w:cs="Microsoft Sans Serif"/>
                                <w:i/>
                                <w:color w:val="FFFFFF" w:themeColor="background1"/>
                                <w:sz w:val="28"/>
                                <w:szCs w:val="28"/>
                              </w:rPr>
                              <w:t>Lighting the Way</w:t>
                            </w:r>
                          </w:p>
                          <w:p w14:paraId="6C0E3F3A" w14:textId="77777777" w:rsidR="007E1F59" w:rsidRPr="005654C4" w:rsidRDefault="007E1F59" w:rsidP="007E1F59">
                            <w:pPr>
                              <w:jc w:val="center"/>
                              <w:rPr>
                                <w:rFonts w:ascii="Adobe Garamond Pro" w:hAnsi="Adobe Garamond Pro" w:cs="Microsoft Sans Serif"/>
                                <w:i/>
                                <w:color w:val="FFFFFF" w:themeColor="background1"/>
                                <w:sz w:val="28"/>
                                <w:szCs w:val="28"/>
                              </w:rPr>
                            </w:pPr>
                            <w:r w:rsidRPr="005654C4">
                              <w:rPr>
                                <w:rFonts w:ascii="Adobe Garamond Pro" w:hAnsi="Adobe Garamond Pro" w:cs="Microsoft Sans Serif"/>
                                <w:i/>
                                <w:color w:val="FFFFFF" w:themeColor="background1"/>
                                <w:sz w:val="28"/>
                                <w:szCs w:val="28"/>
                              </w:rPr>
                              <w:t>to a Secure</w:t>
                            </w:r>
                          </w:p>
                          <w:p w14:paraId="799C7FE4" w14:textId="77777777" w:rsidR="007E1F59" w:rsidRPr="005654C4" w:rsidRDefault="007E1F59" w:rsidP="007E1F59">
                            <w:pPr>
                              <w:jc w:val="center"/>
                              <w:rPr>
                                <w:i/>
                                <w:color w:val="FFFFFF" w:themeColor="background1"/>
                                <w:sz w:val="28"/>
                                <w:szCs w:val="28"/>
                              </w:rPr>
                            </w:pPr>
                            <w:r>
                              <w:rPr>
                                <w:rFonts w:ascii="Adobe Garamond Pro" w:hAnsi="Adobe Garamond Pro" w:cs="Microsoft Sans Serif"/>
                                <w:i/>
                                <w:color w:val="FFFFFF" w:themeColor="background1"/>
                                <w:sz w:val="28"/>
                                <w:szCs w:val="28"/>
                              </w:rPr>
                              <w:t>Financial F</w:t>
                            </w:r>
                            <w:r w:rsidRPr="005654C4">
                              <w:rPr>
                                <w:rFonts w:ascii="Adobe Garamond Pro" w:hAnsi="Adobe Garamond Pro" w:cs="Microsoft Sans Serif"/>
                                <w:i/>
                                <w:color w:val="FFFFFF" w:themeColor="background1"/>
                                <w:sz w:val="28"/>
                                <w:szCs w:val="28"/>
                              </w:rPr>
                              <w:t>uture</w:t>
                            </w:r>
                            <w:r>
                              <w:rPr>
                                <w:rFonts w:ascii="Adobe Garamond Pro" w:hAnsi="Adobe Garamond Pro" w:cs="Microsoft Sans Serif"/>
                                <w: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2C2D" id="Text Box 12" o:spid="_x0000_s1031" type="#_x0000_t202" style="position:absolute;left:0;text-align:left;margin-left:403pt;margin-top:673.55pt;width:161.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" filled="f" stroked="f">
                <v:textbox>
                  <w:txbxContent>
                    <w:p w14:paraId="600CF48A" w14:textId="77777777" w:rsidR="007E1F59" w:rsidRPr="005654C4" w:rsidRDefault="007E1F59" w:rsidP="007E1F59">
                      <w:pPr>
                        <w:jc w:val="center"/>
                        <w:rPr>
                          <w:rFonts w:ascii="Adobe Garamond Pro" w:hAnsi="Adobe Garamond Pro" w:cs="Microsoft Sans Serif"/>
                          <w:i/>
                          <w:color w:val="FFFFFF" w:themeColor="background1"/>
                          <w:sz w:val="28"/>
                          <w:szCs w:val="28"/>
                        </w:rPr>
                      </w:pPr>
                      <w:r>
                        <w:rPr>
                          <w:rFonts w:ascii="Adobe Garamond Pro" w:hAnsi="Adobe Garamond Pro" w:cs="Microsoft Sans Serif"/>
                          <w:i/>
                          <w:color w:val="FFFFFF" w:themeColor="background1"/>
                          <w:sz w:val="28"/>
                          <w:szCs w:val="28"/>
                        </w:rPr>
                        <w:t>“</w:t>
                      </w:r>
                      <w:r w:rsidRPr="005654C4">
                        <w:rPr>
                          <w:rFonts w:ascii="Adobe Garamond Pro" w:hAnsi="Adobe Garamond Pro" w:cs="Microsoft Sans Serif"/>
                          <w:i/>
                          <w:color w:val="FFFFFF" w:themeColor="background1"/>
                          <w:sz w:val="28"/>
                          <w:szCs w:val="28"/>
                        </w:rPr>
                        <w:t>Lighting the Way</w:t>
                      </w:r>
                    </w:p>
                    <w:p w14:paraId="6C0E3F3A" w14:textId="77777777" w:rsidR="007E1F59" w:rsidRPr="005654C4" w:rsidRDefault="007E1F59" w:rsidP="007E1F59">
                      <w:pPr>
                        <w:jc w:val="center"/>
                        <w:rPr>
                          <w:rFonts w:ascii="Adobe Garamond Pro" w:hAnsi="Adobe Garamond Pro" w:cs="Microsoft Sans Serif"/>
                          <w:i/>
                          <w:color w:val="FFFFFF" w:themeColor="background1"/>
                          <w:sz w:val="28"/>
                          <w:szCs w:val="28"/>
                        </w:rPr>
                      </w:pPr>
                      <w:r w:rsidRPr="005654C4">
                        <w:rPr>
                          <w:rFonts w:ascii="Adobe Garamond Pro" w:hAnsi="Adobe Garamond Pro" w:cs="Microsoft Sans Serif"/>
                          <w:i/>
                          <w:color w:val="FFFFFF" w:themeColor="background1"/>
                          <w:sz w:val="28"/>
                          <w:szCs w:val="28"/>
                        </w:rPr>
                        <w:t>to a Secure</w:t>
                      </w:r>
                    </w:p>
                    <w:p w14:paraId="799C7FE4" w14:textId="77777777" w:rsidR="007E1F59" w:rsidRPr="005654C4" w:rsidRDefault="007E1F59" w:rsidP="007E1F59">
                      <w:pPr>
                        <w:jc w:val="center"/>
                        <w:rPr>
                          <w:i/>
                          <w:color w:val="FFFFFF" w:themeColor="background1"/>
                          <w:sz w:val="28"/>
                          <w:szCs w:val="28"/>
                        </w:rPr>
                      </w:pPr>
                      <w:r>
                        <w:rPr>
                          <w:rFonts w:ascii="Adobe Garamond Pro" w:hAnsi="Adobe Garamond Pro" w:cs="Microsoft Sans Serif"/>
                          <w:i/>
                          <w:color w:val="FFFFFF" w:themeColor="background1"/>
                          <w:sz w:val="28"/>
                          <w:szCs w:val="28"/>
                        </w:rPr>
                        <w:t>Financial F</w:t>
                      </w:r>
                      <w:r w:rsidRPr="005654C4">
                        <w:rPr>
                          <w:rFonts w:ascii="Adobe Garamond Pro" w:hAnsi="Adobe Garamond Pro" w:cs="Microsoft Sans Serif"/>
                          <w:i/>
                          <w:color w:val="FFFFFF" w:themeColor="background1"/>
                          <w:sz w:val="28"/>
                          <w:szCs w:val="28"/>
                        </w:rPr>
                        <w:t>uture</w:t>
                      </w:r>
                      <w:r>
                        <w:rPr>
                          <w:rFonts w:ascii="Adobe Garamond Pro" w:hAnsi="Adobe Garamond Pro" w:cs="Microsoft Sans Serif"/>
                          <w:i/>
                          <w:color w:val="FFFFFF" w:themeColor="background1"/>
                          <w:sz w:val="28"/>
                          <w:szCs w:val="28"/>
                        </w:rPr>
                        <w:t>’’</w:t>
                      </w:r>
                    </w:p>
                  </w:txbxContent>
                </v:textbox>
                <w10:wrap anchory="page"/>
              </v:shape>
            </w:pict>
          </mc:Fallback>
        </mc:AlternateContent>
      </w:r>
      <w:r w:rsidR="00E2119B" w:rsidRPr="00E2119B">
        <w:rPr>
          <w:rFonts w:ascii="Garamond" w:hAnsi="Garamond"/>
          <w:noProof/>
          <w:color w:val="002060"/>
          <w:sz w:val="28"/>
          <w:szCs w:val="28"/>
        </w:rPr>
        <w:t>Frank M. Rizzo,</w:t>
      </w:r>
      <w:r w:rsidR="00E2119B" w:rsidRPr="00C1764E">
        <w:rPr>
          <w:rFonts w:ascii="Garamond" w:hAnsi="Garamond"/>
          <w:noProof/>
          <w:color w:val="002060"/>
          <w:sz w:val="29"/>
          <w:szCs w:val="29"/>
        </w:rPr>
        <w:t xml:space="preserve"> </w:t>
      </w:r>
      <w:r w:rsidR="006D2639">
        <w:rPr>
          <w:rFonts w:ascii="Garamond" w:hAnsi="Garamond"/>
          <w:noProof/>
          <w:color w:val="002060"/>
          <w:sz w:val="29"/>
          <w:szCs w:val="29"/>
        </w:rPr>
        <w:t xml:space="preserve">FSCP, </w:t>
      </w:r>
      <w:r w:rsidR="00E2119B" w:rsidRPr="00C1764E">
        <w:rPr>
          <w:rFonts w:ascii="Garamond" w:hAnsi="Garamond"/>
          <w:noProof/>
          <w:color w:val="002060"/>
          <w:sz w:val="29"/>
          <w:szCs w:val="29"/>
        </w:rPr>
        <w:t>CLTC, is an Investment Advis</w:t>
      </w:r>
      <w:r w:rsidR="00D437FE">
        <w:rPr>
          <w:rFonts w:ascii="Garamond" w:hAnsi="Garamond"/>
          <w:noProof/>
          <w:color w:val="002060"/>
          <w:sz w:val="29"/>
          <w:szCs w:val="29"/>
        </w:rPr>
        <w:t>o</w:t>
      </w:r>
      <w:r w:rsidR="00E2119B" w:rsidRPr="00C1764E">
        <w:rPr>
          <w:rFonts w:ascii="Garamond" w:hAnsi="Garamond"/>
          <w:noProof/>
          <w:color w:val="002060"/>
          <w:sz w:val="29"/>
          <w:szCs w:val="29"/>
        </w:rPr>
        <w:t xml:space="preserve">r Representative with Lighthouse Financial Network, LLC, </w:t>
      </w:r>
      <w:r w:rsidR="00F426D9" w:rsidRPr="00C1764E">
        <w:rPr>
          <w:rFonts w:ascii="Garamond" w:hAnsi="Garamond"/>
          <w:noProof/>
          <w:color w:val="002060"/>
          <w:sz w:val="29"/>
          <w:szCs w:val="29"/>
        </w:rPr>
        <w:t>located in Melville, NY.</w:t>
      </w:r>
      <w:r w:rsidR="00E2119B" w:rsidRPr="00C1764E">
        <w:rPr>
          <w:rFonts w:ascii="Garamond" w:hAnsi="Garamond"/>
          <w:noProof/>
          <w:color w:val="002060"/>
          <w:sz w:val="29"/>
          <w:szCs w:val="29"/>
        </w:rPr>
        <w:t xml:space="preserve"> Frank began his career on Wall Street in 1998 where he worked for U.S. Clearing, a division of Fleet Trading, working on an equity trading desk. He then went to Harvey, Young and Yurman, a floor brokerage firm on the New York and American Stock Ex</w:t>
      </w:r>
      <w:r w:rsidR="003A4BDF" w:rsidRPr="00C1764E">
        <w:rPr>
          <w:rFonts w:ascii="Garamond" w:hAnsi="Garamond"/>
          <w:noProof/>
          <w:color w:val="002060"/>
          <w:sz w:val="29"/>
          <w:szCs w:val="29"/>
        </w:rPr>
        <w:t>changes. In 2004, Frank Joined P</w:t>
      </w:r>
      <w:r w:rsidR="00E2119B" w:rsidRPr="00C1764E">
        <w:rPr>
          <w:rFonts w:ascii="Garamond" w:hAnsi="Garamond"/>
          <w:noProof/>
          <w:color w:val="002060"/>
          <w:sz w:val="29"/>
          <w:szCs w:val="29"/>
        </w:rPr>
        <w:t>rudential Financial where he began his career as a Financial Adviser.</w:t>
      </w:r>
    </w:p>
    <w:p w14:paraId="10005175" w14:textId="77777777" w:rsidR="00E2119B" w:rsidRPr="00C1764E" w:rsidRDefault="00E2119B" w:rsidP="00902B74">
      <w:pPr>
        <w:pStyle w:val="NoSpacing"/>
        <w:jc w:val="both"/>
        <w:rPr>
          <w:rFonts w:ascii="Garamond" w:hAnsi="Garamond"/>
          <w:noProof/>
          <w:color w:val="002060"/>
          <w:sz w:val="29"/>
          <w:szCs w:val="29"/>
        </w:rPr>
      </w:pPr>
    </w:p>
    <w:p w14:paraId="7741C1DA" w14:textId="77777777" w:rsidR="00E2119B" w:rsidRPr="00C1764E" w:rsidRDefault="00E2119B" w:rsidP="00902B74">
      <w:pPr>
        <w:pStyle w:val="NoSpacing"/>
        <w:jc w:val="both"/>
        <w:rPr>
          <w:rFonts w:ascii="Garamond" w:hAnsi="Garamond"/>
          <w:noProof/>
          <w:color w:val="002060"/>
          <w:sz w:val="29"/>
          <w:szCs w:val="29"/>
        </w:rPr>
      </w:pPr>
      <w:r w:rsidRPr="00C1764E">
        <w:rPr>
          <w:rFonts w:ascii="Garamond" w:hAnsi="Garamond"/>
          <w:noProof/>
          <w:color w:val="002060"/>
          <w:sz w:val="29"/>
          <w:szCs w:val="29"/>
        </w:rPr>
        <w:t>Frank works closely with business owners, individuals and families to advise them on ways to help reach all of their financial goals and dreams. He follows a process that builds a trusting relationship with all his clients. Frank works with a team of experienced professionals that assist in making investment and insurance solutions for his clients. Frank has made it his passion to help his clients to create, accumulate and preserve their wealth.</w:t>
      </w:r>
    </w:p>
    <w:p w14:paraId="30B6CBEC" w14:textId="77777777" w:rsidR="00E2119B" w:rsidRPr="00C1764E" w:rsidRDefault="00E2119B" w:rsidP="00902B74">
      <w:pPr>
        <w:pStyle w:val="NoSpacing"/>
        <w:jc w:val="both"/>
        <w:rPr>
          <w:rFonts w:ascii="Garamond" w:hAnsi="Garamond"/>
          <w:noProof/>
          <w:color w:val="002060"/>
          <w:sz w:val="29"/>
          <w:szCs w:val="29"/>
        </w:rPr>
      </w:pPr>
    </w:p>
    <w:p w14:paraId="6FB9DCCC" w14:textId="77777777" w:rsidR="00E2119B" w:rsidRPr="00C1764E" w:rsidRDefault="00E2119B" w:rsidP="00902B74">
      <w:pPr>
        <w:pStyle w:val="NoSpacing"/>
        <w:jc w:val="both"/>
        <w:rPr>
          <w:rFonts w:ascii="Garamond" w:hAnsi="Garamond"/>
          <w:noProof/>
          <w:color w:val="002060"/>
          <w:sz w:val="29"/>
          <w:szCs w:val="29"/>
        </w:rPr>
      </w:pPr>
      <w:r w:rsidRPr="00C1764E">
        <w:rPr>
          <w:rFonts w:ascii="Garamond" w:hAnsi="Garamond"/>
          <w:noProof/>
          <w:color w:val="002060"/>
          <w:sz w:val="29"/>
          <w:szCs w:val="29"/>
        </w:rPr>
        <w:t>Frank has strategically built a team of Attorneys, Accountants, Property and casualty agencies, and other professionals that can advise his clients in all areas of their financial life.</w:t>
      </w:r>
    </w:p>
    <w:p w14:paraId="48586390" w14:textId="77777777" w:rsidR="00E2119B" w:rsidRPr="00C1764E" w:rsidRDefault="00E2119B" w:rsidP="00902B74">
      <w:pPr>
        <w:pStyle w:val="NoSpacing"/>
        <w:jc w:val="both"/>
        <w:rPr>
          <w:rFonts w:ascii="Garamond" w:hAnsi="Garamond"/>
          <w:noProof/>
          <w:color w:val="002060"/>
          <w:sz w:val="29"/>
          <w:szCs w:val="29"/>
        </w:rPr>
      </w:pPr>
    </w:p>
    <w:p w14:paraId="01F0630F" w14:textId="066B83CD" w:rsidR="00E2119B" w:rsidRPr="00C1764E" w:rsidRDefault="00E2119B" w:rsidP="00902B74">
      <w:pPr>
        <w:pStyle w:val="NoSpacing"/>
        <w:jc w:val="both"/>
        <w:rPr>
          <w:rFonts w:ascii="Garamond" w:hAnsi="Garamond"/>
          <w:noProof/>
          <w:color w:val="002060"/>
          <w:sz w:val="29"/>
          <w:szCs w:val="29"/>
        </w:rPr>
      </w:pPr>
      <w:r w:rsidRPr="00C1764E">
        <w:rPr>
          <w:rFonts w:ascii="Garamond" w:hAnsi="Garamond"/>
          <w:noProof/>
          <w:color w:val="002060"/>
          <w:sz w:val="29"/>
          <w:szCs w:val="29"/>
        </w:rPr>
        <w:t xml:space="preserve">Frank is a graduate of Dowling College, earning his BBA in Business Administration. He was a 4 year MVP and Captain of the Dowling golf team. Frank is a member of NAIFA, GAMA International, LoTT (Leaders of Today and Tomorrow) and Islip Chamber of Commerce.  </w:t>
      </w:r>
    </w:p>
    <w:p w14:paraId="7E14DE75" w14:textId="77777777" w:rsidR="007E1F59" w:rsidRPr="0068624C" w:rsidRDefault="007E1F59" w:rsidP="00E2119B">
      <w:pPr>
        <w:pStyle w:val="NoSpacing"/>
        <w:rPr>
          <w:rFonts w:ascii="Garamond" w:hAnsi="Garamond"/>
          <w:noProof/>
          <w:color w:val="002060"/>
          <w:szCs w:val="28"/>
        </w:rPr>
      </w:pPr>
    </w:p>
    <w:p w14:paraId="01A72E90" w14:textId="77777777" w:rsidR="007E1F59" w:rsidRPr="00D665A9" w:rsidRDefault="007E1F59" w:rsidP="007E1F59">
      <w:pPr>
        <w:pStyle w:val="NoSpacing"/>
        <w:rPr>
          <w:rFonts w:ascii="Adobe Garamond Pro" w:eastAsia="Times New Roman" w:hAnsi="Adobe Garamond Pro" w:cs="Arial"/>
          <w:color w:val="222222"/>
          <w:sz w:val="16"/>
          <w:szCs w:val="22"/>
          <w:lang w:val="en"/>
        </w:rPr>
      </w:pPr>
      <w:r w:rsidRPr="00310D19">
        <w:rPr>
          <w:rFonts w:ascii="Garamond" w:eastAsia="Times New Roman" w:hAnsi="Garamond"/>
          <w:b/>
          <w:bCs/>
          <w:color w:val="002060"/>
          <w:sz w:val="22"/>
          <w:lang w:val="en"/>
        </w:rPr>
        <w:t xml:space="preserve"> </w:t>
      </w:r>
    </w:p>
    <w:p w14:paraId="05B1FEB1" w14:textId="77777777" w:rsidR="007E1F59" w:rsidRDefault="007E1F59" w:rsidP="007E1F59">
      <w:pPr>
        <w:autoSpaceDE w:val="0"/>
        <w:autoSpaceDN w:val="0"/>
        <w:adjustRightInd w:val="0"/>
        <w:spacing w:before="100" w:after="100"/>
        <w:rPr>
          <w:rFonts w:ascii="Times New Roman" w:eastAsia="Calibri" w:hAnsi="Times New Roman" w:cs="Times New Roman"/>
          <w:b/>
          <w:sz w:val="22"/>
        </w:rPr>
      </w:pPr>
    </w:p>
    <w:p w14:paraId="18847E82" w14:textId="77777777" w:rsidR="007E1F59" w:rsidRDefault="007E1F59" w:rsidP="007E1F59">
      <w:pPr>
        <w:autoSpaceDE w:val="0"/>
        <w:autoSpaceDN w:val="0"/>
        <w:adjustRightInd w:val="0"/>
        <w:spacing w:before="100" w:after="100"/>
        <w:rPr>
          <w:rFonts w:ascii="Times New Roman" w:eastAsia="Calibri" w:hAnsi="Times New Roman" w:cs="Times New Roman"/>
          <w:b/>
          <w:sz w:val="22"/>
        </w:rPr>
      </w:pPr>
    </w:p>
    <w:p w14:paraId="2DF5F4A9" w14:textId="77777777" w:rsidR="007E1F59" w:rsidRPr="00AD1C42" w:rsidRDefault="007E1F59" w:rsidP="007E1F59">
      <w:pPr>
        <w:autoSpaceDE w:val="0"/>
        <w:autoSpaceDN w:val="0"/>
        <w:adjustRightInd w:val="0"/>
        <w:spacing w:before="100" w:after="100"/>
        <w:rPr>
          <w:rFonts w:ascii="Times New Roman" w:eastAsia="Calibri" w:hAnsi="Times New Roman" w:cs="Times New Roman"/>
          <w:b/>
          <w:color w:val="002060"/>
          <w:sz w:val="22"/>
        </w:rPr>
      </w:pPr>
    </w:p>
    <w:p w14:paraId="4FB7D124" w14:textId="77777777" w:rsidR="007E1F59" w:rsidRDefault="007E1F59" w:rsidP="007E1F59"/>
    <w:p w14:paraId="59DF24A6" w14:textId="6BB68453" w:rsidR="007E1F59" w:rsidRDefault="006D2639" w:rsidP="007E1F59">
      <w:r w:rsidRPr="00E2119B">
        <w:rPr>
          <w:rFonts w:ascii="Garamond" w:hAnsi="Garamond"/>
          <w:noProof/>
          <w:color w:val="002060"/>
          <w:sz w:val="28"/>
          <w:szCs w:val="28"/>
        </w:rPr>
        <mc:AlternateContent>
          <mc:Choice Requires="wps">
            <w:drawing>
              <wp:anchor distT="0" distB="0" distL="114300" distR="114300" simplePos="0" relativeHeight="251665408" behindDoc="0" locked="0" layoutInCell="1" allowOverlap="1" wp14:anchorId="68A2BFE0" wp14:editId="568E9403">
                <wp:simplePos x="0" y="0"/>
                <wp:positionH relativeFrom="column">
                  <wp:posOffset>1466850</wp:posOffset>
                </wp:positionH>
                <wp:positionV relativeFrom="page">
                  <wp:posOffset>8553450</wp:posOffset>
                </wp:positionV>
                <wp:extent cx="2049145" cy="762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49145" cy="76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1C05F" w14:textId="77777777" w:rsidR="007E1F59" w:rsidRPr="006D2639" w:rsidRDefault="007E1F59" w:rsidP="007E1F59">
                            <w:pPr>
                              <w:pStyle w:val="ListParagraph"/>
                              <w:numPr>
                                <w:ilvl w:val="0"/>
                                <w:numId w:val="1"/>
                              </w:numPr>
                              <w:rPr>
                                <w:b/>
                                <w:color w:val="FFFFFF" w:themeColor="background1"/>
                                <w:sz w:val="28"/>
                              </w:rPr>
                            </w:pPr>
                            <w:r w:rsidRPr="006D2639">
                              <w:rPr>
                                <w:rFonts w:ascii="Adobe Garamond Pro" w:hAnsi="Adobe Garamond Pro" w:cs="Microsoft Sans Serif"/>
                                <w:b/>
                                <w:color w:val="FFFFFF" w:themeColor="background1"/>
                                <w:szCs w:val="23"/>
                              </w:rPr>
                              <w:t>Estate Planning Strategy</w:t>
                            </w:r>
                          </w:p>
                          <w:p w14:paraId="4D9E01BC" w14:textId="77777777" w:rsidR="007E1F59" w:rsidRPr="006D2639" w:rsidRDefault="007E1F59" w:rsidP="007E1F59">
                            <w:pPr>
                              <w:pStyle w:val="ListParagraph"/>
                              <w:numPr>
                                <w:ilvl w:val="0"/>
                                <w:numId w:val="1"/>
                              </w:numPr>
                              <w:rPr>
                                <w:b/>
                                <w:color w:val="FFFFFF" w:themeColor="background1"/>
                                <w:sz w:val="28"/>
                              </w:rPr>
                            </w:pPr>
                            <w:r w:rsidRPr="006D2639">
                              <w:rPr>
                                <w:rFonts w:ascii="Adobe Garamond Pro" w:hAnsi="Adobe Garamond Pro" w:cs="Microsoft Sans Serif"/>
                                <w:b/>
                                <w:color w:val="FFFFFF" w:themeColor="background1"/>
                                <w:szCs w:val="23"/>
                              </w:rPr>
                              <w:t>Retirement Planning</w:t>
                            </w:r>
                          </w:p>
                          <w:p w14:paraId="41B561A3" w14:textId="77777777" w:rsidR="001C271C" w:rsidRPr="006D2639" w:rsidRDefault="001C271C">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BFE0" id="Text Box 10" o:spid="_x0000_s1032" type="#_x0000_t202" style="position:absolute;margin-left:115.5pt;margin-top:673.5pt;width:161.3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" filled="f" stroked="f">
                <v:textbox>
                  <w:txbxContent>
                    <w:p w14:paraId="76E1C05F" w14:textId="77777777" w:rsidR="007E1F59" w:rsidRPr="006D2639" w:rsidRDefault="007E1F59" w:rsidP="007E1F59">
                      <w:pPr>
                        <w:pStyle w:val="ListParagraph"/>
                        <w:numPr>
                          <w:ilvl w:val="0"/>
                          <w:numId w:val="1"/>
                        </w:numPr>
                        <w:rPr>
                          <w:b/>
                          <w:color w:val="FFFFFF" w:themeColor="background1"/>
                          <w:sz w:val="28"/>
                        </w:rPr>
                      </w:pPr>
                      <w:r w:rsidRPr="006D2639">
                        <w:rPr>
                          <w:rFonts w:ascii="Adobe Garamond Pro" w:hAnsi="Adobe Garamond Pro" w:cs="Microsoft Sans Serif"/>
                          <w:b/>
                          <w:color w:val="FFFFFF" w:themeColor="background1"/>
                          <w:szCs w:val="23"/>
                        </w:rPr>
                        <w:t>Estate Planning Strategy</w:t>
                      </w:r>
                    </w:p>
                    <w:p w14:paraId="4D9E01BC" w14:textId="77777777" w:rsidR="007E1F59" w:rsidRPr="006D2639" w:rsidRDefault="007E1F59" w:rsidP="007E1F59">
                      <w:pPr>
                        <w:pStyle w:val="ListParagraph"/>
                        <w:numPr>
                          <w:ilvl w:val="0"/>
                          <w:numId w:val="1"/>
                        </w:numPr>
                        <w:rPr>
                          <w:b/>
                          <w:color w:val="FFFFFF" w:themeColor="background1"/>
                          <w:sz w:val="28"/>
                        </w:rPr>
                      </w:pPr>
                      <w:r w:rsidRPr="006D2639">
                        <w:rPr>
                          <w:rFonts w:ascii="Adobe Garamond Pro" w:hAnsi="Adobe Garamond Pro" w:cs="Microsoft Sans Serif"/>
                          <w:b/>
                          <w:color w:val="FFFFFF" w:themeColor="background1"/>
                          <w:szCs w:val="23"/>
                        </w:rPr>
                        <w:t>Retirement Planning</w:t>
                      </w:r>
                    </w:p>
                    <w:p w14:paraId="41B561A3" w14:textId="77777777" w:rsidR="001C271C" w:rsidRPr="006D2639" w:rsidRDefault="001C271C">
                      <w:pPr>
                        <w:rPr>
                          <w:sz w:val="28"/>
                        </w:rPr>
                      </w:pPr>
                    </w:p>
                  </w:txbxContent>
                </v:textbox>
                <w10:wrap type="square" anchory="page"/>
              </v:shape>
            </w:pict>
          </mc:Fallback>
        </mc:AlternateContent>
      </w:r>
      <w:r w:rsidR="001C271C" w:rsidRPr="00E2119B">
        <w:rPr>
          <w:rFonts w:ascii="Garamond" w:hAnsi="Garamond"/>
          <w:noProof/>
          <w:color w:val="002060"/>
          <w:sz w:val="28"/>
          <w:szCs w:val="28"/>
        </w:rPr>
        <mc:AlternateContent>
          <mc:Choice Requires="wps">
            <w:drawing>
              <wp:anchor distT="0" distB="0" distL="114300" distR="114300" simplePos="0" relativeHeight="251666432" behindDoc="0" locked="0" layoutInCell="1" allowOverlap="1" wp14:anchorId="659DF29E" wp14:editId="7771865D">
                <wp:simplePos x="0" y="0"/>
                <wp:positionH relativeFrom="column">
                  <wp:posOffset>3362325</wp:posOffset>
                </wp:positionH>
                <wp:positionV relativeFrom="page">
                  <wp:posOffset>8553450</wp:posOffset>
                </wp:positionV>
                <wp:extent cx="2049145" cy="838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49145" cy="83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A90385" w14:textId="77777777" w:rsidR="007E1F59" w:rsidRPr="009F57CF" w:rsidRDefault="007E1F59" w:rsidP="007E1F59">
                            <w:pPr>
                              <w:pStyle w:val="ListParagraph"/>
                              <w:numPr>
                                <w:ilvl w:val="0"/>
                                <w:numId w:val="1"/>
                              </w:numPr>
                              <w:rPr>
                                <w:b/>
                                <w:color w:val="FFFFFF" w:themeColor="background1"/>
                                <w:sz w:val="28"/>
                              </w:rPr>
                            </w:pPr>
                            <w:r w:rsidRPr="009F57CF">
                              <w:rPr>
                                <w:rFonts w:ascii="Adobe Garamond Pro" w:hAnsi="Adobe Garamond Pro" w:cs="Microsoft Sans Serif"/>
                                <w:b/>
                                <w:color w:val="FFFFFF" w:themeColor="background1"/>
                                <w:szCs w:val="23"/>
                              </w:rPr>
                              <w:t>Business Planning</w:t>
                            </w:r>
                          </w:p>
                          <w:p w14:paraId="74F8E393" w14:textId="77777777" w:rsidR="007E1F59" w:rsidRPr="009F57CF" w:rsidRDefault="007E1F59" w:rsidP="007E1F59">
                            <w:pPr>
                              <w:pStyle w:val="ListParagraph"/>
                              <w:numPr>
                                <w:ilvl w:val="0"/>
                                <w:numId w:val="1"/>
                              </w:numPr>
                              <w:rPr>
                                <w:b/>
                                <w:color w:val="FFFFFF" w:themeColor="background1"/>
                                <w:sz w:val="28"/>
                              </w:rPr>
                            </w:pPr>
                            <w:r w:rsidRPr="009F57CF">
                              <w:rPr>
                                <w:rFonts w:ascii="Adobe Garamond Pro" w:hAnsi="Adobe Garamond Pro" w:cs="Microsoft Sans Serif"/>
                                <w:b/>
                                <w:color w:val="FFFFFF" w:themeColor="background1"/>
                                <w:szCs w:val="23"/>
                              </w:rPr>
                              <w:t>Business Succession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F29E" id="Text Box 11" o:spid="_x0000_s1033" type="#_x0000_t202" style="position:absolute;margin-left:264.75pt;margin-top:673.5pt;width:161.3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" filled="f" stroked="f">
                <v:textbox>
                  <w:txbxContent>
                    <w:p w14:paraId="3EA90385" w14:textId="77777777" w:rsidR="007E1F59" w:rsidRPr="009F57CF" w:rsidRDefault="007E1F59" w:rsidP="007E1F59">
                      <w:pPr>
                        <w:pStyle w:val="ListParagraph"/>
                        <w:numPr>
                          <w:ilvl w:val="0"/>
                          <w:numId w:val="1"/>
                        </w:numPr>
                        <w:rPr>
                          <w:b/>
                          <w:color w:val="FFFFFF" w:themeColor="background1"/>
                          <w:sz w:val="28"/>
                        </w:rPr>
                      </w:pPr>
                      <w:r w:rsidRPr="009F57CF">
                        <w:rPr>
                          <w:rFonts w:ascii="Adobe Garamond Pro" w:hAnsi="Adobe Garamond Pro" w:cs="Microsoft Sans Serif"/>
                          <w:b/>
                          <w:color w:val="FFFFFF" w:themeColor="background1"/>
                          <w:szCs w:val="23"/>
                        </w:rPr>
                        <w:t>Business Planning</w:t>
                      </w:r>
                    </w:p>
                    <w:p w14:paraId="74F8E393" w14:textId="77777777" w:rsidR="007E1F59" w:rsidRPr="009F57CF" w:rsidRDefault="007E1F59" w:rsidP="007E1F59">
                      <w:pPr>
                        <w:pStyle w:val="ListParagraph"/>
                        <w:numPr>
                          <w:ilvl w:val="0"/>
                          <w:numId w:val="1"/>
                        </w:numPr>
                        <w:rPr>
                          <w:b/>
                          <w:color w:val="FFFFFF" w:themeColor="background1"/>
                          <w:sz w:val="28"/>
                        </w:rPr>
                      </w:pPr>
                      <w:r w:rsidRPr="009F57CF">
                        <w:rPr>
                          <w:rFonts w:ascii="Adobe Garamond Pro" w:hAnsi="Adobe Garamond Pro" w:cs="Microsoft Sans Serif"/>
                          <w:b/>
                          <w:color w:val="FFFFFF" w:themeColor="background1"/>
                          <w:szCs w:val="23"/>
                        </w:rPr>
                        <w:t>Business Succession Strategies</w:t>
                      </w:r>
                    </w:p>
                  </w:txbxContent>
                </v:textbox>
                <w10:wrap type="square" anchory="page"/>
              </v:shape>
            </w:pict>
          </mc:Fallback>
        </mc:AlternateContent>
      </w:r>
    </w:p>
    <w:p w14:paraId="608DD496" w14:textId="77777777" w:rsidR="007E1F59" w:rsidRDefault="007E1F59" w:rsidP="007E1F59"/>
    <w:p w14:paraId="3C2167FE" w14:textId="77777777" w:rsidR="007E1F59" w:rsidRPr="000559B6" w:rsidRDefault="007E1F59" w:rsidP="007E1F59"/>
    <w:p w14:paraId="689F4B85" w14:textId="77777777" w:rsidR="007E1F59" w:rsidRDefault="007E1F59"/>
    <w:sectPr w:rsidR="007E1F59" w:rsidSect="001F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2876"/>
    <w:multiLevelType w:val="hybridMultilevel"/>
    <w:tmpl w:val="E74837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59"/>
    <w:rsid w:val="00100582"/>
    <w:rsid w:val="001C271C"/>
    <w:rsid w:val="002260E8"/>
    <w:rsid w:val="002B6A20"/>
    <w:rsid w:val="003A4BDF"/>
    <w:rsid w:val="005C0906"/>
    <w:rsid w:val="005E51CE"/>
    <w:rsid w:val="0068262B"/>
    <w:rsid w:val="006A67C9"/>
    <w:rsid w:val="006D2639"/>
    <w:rsid w:val="00701F1D"/>
    <w:rsid w:val="00717905"/>
    <w:rsid w:val="00745A35"/>
    <w:rsid w:val="007728BB"/>
    <w:rsid w:val="007E1F59"/>
    <w:rsid w:val="00902B74"/>
    <w:rsid w:val="00942A5D"/>
    <w:rsid w:val="009F57CF"/>
    <w:rsid w:val="00BD52C2"/>
    <w:rsid w:val="00C1764E"/>
    <w:rsid w:val="00D437FE"/>
    <w:rsid w:val="00DB17A8"/>
    <w:rsid w:val="00E2119B"/>
    <w:rsid w:val="00F0282E"/>
    <w:rsid w:val="00F4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A303"/>
  <w15:chartTrackingRefBased/>
  <w15:docId w15:val="{3EBB7F98-7F0C-472F-B22F-FB01C87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F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59"/>
    <w:pPr>
      <w:ind w:left="720"/>
      <w:contextualSpacing/>
    </w:pPr>
  </w:style>
  <w:style w:type="paragraph" w:styleId="NoSpacing">
    <w:name w:val="No Spacing"/>
    <w:uiPriority w:val="1"/>
    <w:qFormat/>
    <w:rsid w:val="007E1F59"/>
    <w:pPr>
      <w:spacing w:after="0" w:line="240" w:lineRule="auto"/>
    </w:pPr>
    <w:rPr>
      <w:rFonts w:eastAsiaTheme="minorEastAsia"/>
      <w:sz w:val="24"/>
      <w:szCs w:val="24"/>
    </w:rPr>
  </w:style>
  <w:style w:type="character" w:styleId="Hyperlink">
    <w:name w:val="Hyperlink"/>
    <w:basedOn w:val="DefaultParagraphFont"/>
    <w:uiPriority w:val="99"/>
    <w:unhideWhenUsed/>
    <w:rsid w:val="007E1F59"/>
    <w:rPr>
      <w:color w:val="0563C1" w:themeColor="hyperlink"/>
      <w:u w:val="single"/>
    </w:rPr>
  </w:style>
  <w:style w:type="table" w:styleId="TableGrid">
    <w:name w:val="Table Grid"/>
    <w:basedOn w:val="TableNormal"/>
    <w:uiPriority w:val="39"/>
    <w:rsid w:val="002B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372660">
      <w:bodyDiv w:val="1"/>
      <w:marLeft w:val="0"/>
      <w:marRight w:val="0"/>
      <w:marTop w:val="0"/>
      <w:marBottom w:val="0"/>
      <w:divBdr>
        <w:top w:val="none" w:sz="0" w:space="0" w:color="auto"/>
        <w:left w:val="none" w:sz="0" w:space="0" w:color="auto"/>
        <w:bottom w:val="none" w:sz="0" w:space="0" w:color="auto"/>
        <w:right w:val="none" w:sz="0" w:space="0" w:color="auto"/>
      </w:divBdr>
    </w:div>
    <w:div w:id="17554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 Limson</dc:creator>
  <cp:keywords/>
  <dc:description/>
  <cp:lastModifiedBy>Edna M Limson</cp:lastModifiedBy>
  <cp:revision>2</cp:revision>
  <cp:lastPrinted>2018-01-12T15:06:00Z</cp:lastPrinted>
  <dcterms:created xsi:type="dcterms:W3CDTF">2019-03-13T14:40:00Z</dcterms:created>
  <dcterms:modified xsi:type="dcterms:W3CDTF">2019-03-13T14:40:00Z</dcterms:modified>
</cp:coreProperties>
</file>