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698" w:rsidRDefault="00B46963">
      <w:pPr>
        <w:rPr>
          <w:sz w:val="16"/>
          <w:szCs w:val="16"/>
        </w:rPr>
      </w:pPr>
      <w:r>
        <w:rPr>
          <w:noProof/>
          <w:sz w:val="16"/>
          <w:szCs w:val="16"/>
        </w:rPr>
        <mc:AlternateContent>
          <mc:Choice Requires="wpg">
            <w:drawing>
              <wp:anchor distT="0" distB="0" distL="114300" distR="114300" simplePos="0" relativeHeight="251649536" behindDoc="0" locked="0" layoutInCell="1" allowOverlap="1" wp14:anchorId="5512661B" wp14:editId="3DE405A1">
                <wp:simplePos x="0" y="0"/>
                <wp:positionH relativeFrom="column">
                  <wp:posOffset>0</wp:posOffset>
                </wp:positionH>
                <wp:positionV relativeFrom="paragraph">
                  <wp:posOffset>0</wp:posOffset>
                </wp:positionV>
                <wp:extent cx="7181850" cy="1398905"/>
                <wp:effectExtent l="0" t="0" r="0" b="10795"/>
                <wp:wrapSquare wrapText="bothSides"/>
                <wp:docPr id="23" name="Group 23"/>
                <wp:cNvGraphicFramePr/>
                <a:graphic xmlns:a="http://schemas.openxmlformats.org/drawingml/2006/main">
                  <a:graphicData uri="http://schemas.microsoft.com/office/word/2010/wordprocessingGroup">
                    <wpg:wgp>
                      <wpg:cNvGrpSpPr/>
                      <wpg:grpSpPr>
                        <a:xfrm>
                          <a:off x="0" y="0"/>
                          <a:ext cx="7181850" cy="1398905"/>
                          <a:chOff x="0" y="0"/>
                          <a:chExt cx="7181850" cy="1398905"/>
                        </a:xfrm>
                      </wpg:grpSpPr>
                      <wps:wsp>
                        <wps:cNvPr id="4" name="Text Box 3"/>
                        <wps:cNvSpPr txBox="1">
                          <a:spLocks noChangeArrowheads="1"/>
                        </wps:cNvSpPr>
                        <wps:spPr bwMode="auto">
                          <a:xfrm>
                            <a:off x="0" y="0"/>
                            <a:ext cx="7181850" cy="139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963" w:rsidRPr="002D2C73" w:rsidRDefault="00B46963" w:rsidP="00B46963">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rsidR="00B46963" w:rsidRPr="00854C69" w:rsidRDefault="00B46963" w:rsidP="00B46963">
                              <w:pPr>
                                <w:rPr>
                                  <w:rFonts w:cs="Arial"/>
                                  <w:color w:val="95B3D7"/>
                                  <w:sz w:val="10"/>
                                  <w:szCs w:val="10"/>
                                </w:rPr>
                              </w:pPr>
                            </w:p>
                            <w:p w:rsidR="00B46963" w:rsidRDefault="00B46963" w:rsidP="00B46963">
                              <w:pPr>
                                <w:jc w:val="center"/>
                                <w:rPr>
                                  <w:rFonts w:cs="Arial"/>
                                  <w:noProof/>
                                  <w:color w:val="95B3D7"/>
                                  <w:sz w:val="32"/>
                                  <w:szCs w:val="126"/>
                                </w:rPr>
                              </w:pPr>
                            </w:p>
                            <w:p w:rsidR="00B46963" w:rsidRPr="000B6E9A" w:rsidRDefault="00B46963" w:rsidP="00B46963">
                              <w:pPr>
                                <w:rPr>
                                  <w:rFonts w:cs="Arial"/>
                                  <w:color w:val="95B3D7"/>
                                  <w:sz w:val="32"/>
                                  <w:szCs w:val="126"/>
                                </w:rPr>
                              </w:pPr>
                            </w:p>
                          </w:txbxContent>
                        </wps:txbx>
                        <wps:bodyPr rot="0" vert="horz" wrap="square" lIns="0" tIns="0" rIns="0" bIns="0" anchor="t" anchorCtr="0" upright="1">
                          <a:noAutofit/>
                        </wps:bodyPr>
                      </wps:wsp>
                      <wps:wsp>
                        <wps:cNvPr id="5" name="Text Box 5"/>
                        <wps:cNvSpPr txBox="1">
                          <a:spLocks noChangeArrowheads="1"/>
                        </wps:cNvSpPr>
                        <wps:spPr bwMode="auto">
                          <a:xfrm>
                            <a:off x="600075" y="876300"/>
                            <a:ext cx="365125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963" w:rsidRPr="00854C69" w:rsidRDefault="00B46963" w:rsidP="00B46963">
                              <w:pPr>
                                <w:rPr>
                                  <w:rFonts w:cs="Arial"/>
                                  <w:color w:val="E36C0A"/>
                                  <w:sz w:val="6"/>
                                  <w:szCs w:val="6"/>
                                </w:rPr>
                              </w:pPr>
                            </w:p>
                            <w:p w:rsidR="00B46963" w:rsidRPr="002D2C73" w:rsidRDefault="00B46963" w:rsidP="00B46963">
                              <w:pPr>
                                <w:rPr>
                                  <w:rFonts w:ascii="Arial" w:hAnsi="Arial" w:cs="Arial"/>
                                  <w:color w:val="E36C0A"/>
                                  <w:sz w:val="36"/>
                                </w:rPr>
                              </w:pPr>
                              <w:r w:rsidRPr="002D2C73">
                                <w:rPr>
                                  <w:rFonts w:ascii="Arial" w:hAnsi="Arial" w:cs="Arial"/>
                                  <w:color w:val="E36C0A"/>
                                  <w:sz w:val="36"/>
                                </w:rPr>
                                <w:t>wealth maximization strategies*</w:t>
                              </w:r>
                            </w:p>
                          </w:txbxContent>
                        </wps:txbx>
                        <wps:bodyPr rot="0" vert="horz" wrap="square" lIns="91440" tIns="45720" rIns="91440" bIns="45720" anchor="t" anchorCtr="0" upright="1">
                          <a:spAutoFit/>
                        </wps:bodyPr>
                      </wps:wsp>
                      <wps:wsp>
                        <wps:cNvPr id="10" name="Text Box 10"/>
                        <wps:cNvSpPr txBox="1">
                          <a:spLocks noChangeArrowheads="1"/>
                        </wps:cNvSpPr>
                        <wps:spPr bwMode="auto">
                          <a:xfrm>
                            <a:off x="4000500" y="47625"/>
                            <a:ext cx="3136265" cy="1195705"/>
                          </a:xfrm>
                          <a:prstGeom prst="rect">
                            <a:avLst/>
                          </a:prstGeom>
                          <a:noFill/>
                          <a:ln>
                            <a:noFill/>
                          </a:ln>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963" w:rsidRDefault="0050208B" w:rsidP="00B46963">
                              <w:pPr>
                                <w:jc w:val="right"/>
                                <w:rPr>
                                  <w:rFonts w:cs="Arial"/>
                                  <w:b/>
                                </w:rPr>
                              </w:pPr>
                              <w:r>
                                <w:rPr>
                                  <w:rFonts w:cs="Arial"/>
                                  <w:b/>
                                </w:rPr>
                                <w:t xml:space="preserve">Strategic Wealth Specialists, LLC </w:t>
                              </w:r>
                            </w:p>
                            <w:p w:rsidR="0050208B" w:rsidRDefault="0050208B" w:rsidP="00B46963">
                              <w:pPr>
                                <w:jc w:val="right"/>
                                <w:rPr>
                                  <w:rFonts w:cs="Arial"/>
                                  <w:b/>
                                </w:rPr>
                              </w:pPr>
                              <w:r>
                                <w:rPr>
                                  <w:rFonts w:cs="Arial"/>
                                  <w:b/>
                                </w:rPr>
                                <w:t xml:space="preserve">3233 Executive Park Circle </w:t>
                              </w:r>
                            </w:p>
                            <w:p w:rsidR="0050208B" w:rsidRDefault="0050208B" w:rsidP="00B46963">
                              <w:pPr>
                                <w:jc w:val="right"/>
                                <w:rPr>
                                  <w:rFonts w:cs="Arial"/>
                                  <w:b/>
                                </w:rPr>
                              </w:pPr>
                              <w:r>
                                <w:rPr>
                                  <w:rFonts w:cs="Arial"/>
                                  <w:b/>
                                </w:rPr>
                                <w:t>Mobile, AL 36606</w:t>
                              </w:r>
                            </w:p>
                            <w:p w:rsidR="0050208B" w:rsidRPr="006E16FD" w:rsidRDefault="0050208B" w:rsidP="00B46963">
                              <w:pPr>
                                <w:jc w:val="right"/>
                                <w:rPr>
                                  <w:rFonts w:cs="Arial"/>
                                  <w:b/>
                                  <w:sz w:val="16"/>
                                  <w:szCs w:val="18"/>
                                </w:rPr>
                              </w:pPr>
                              <w:r>
                                <w:rPr>
                                  <w:rFonts w:cs="Arial"/>
                                  <w:b/>
                                </w:rPr>
                                <w:t>251-472-4400</w:t>
                              </w:r>
                            </w:p>
                            <w:p w:rsidR="00B46963" w:rsidRPr="00A46C59" w:rsidRDefault="00B46963" w:rsidP="00B46963">
                              <w:pPr>
                                <w:jc w:val="right"/>
                                <w:rPr>
                                  <w:rFonts w:cs="Arial"/>
                                  <w:b/>
                                  <w:sz w:val="8"/>
                                  <w:szCs w:val="10"/>
                                </w:rPr>
                              </w:pPr>
                            </w:p>
                            <w:p w:rsidR="00B46963" w:rsidRPr="00A46C59" w:rsidRDefault="00B46963" w:rsidP="00B46963">
                              <w:pPr>
                                <w:jc w:val="right"/>
                                <w:rPr>
                                  <w:rFonts w:cs="Arial"/>
                                  <w:b/>
                                  <w:sz w:val="8"/>
                                  <w:szCs w:val="8"/>
                                </w:rPr>
                              </w:pPr>
                            </w:p>
                            <w:p w:rsidR="00B46963" w:rsidRPr="00A46C59" w:rsidRDefault="0050208B" w:rsidP="00B46963">
                              <w:pPr>
                                <w:jc w:val="right"/>
                                <w:rPr>
                                  <w:rFonts w:cs="Arial"/>
                                  <w:b/>
                                </w:rPr>
                              </w:pPr>
                              <w:r>
                                <w:rPr>
                                  <w:rFonts w:cs="Arial"/>
                                  <w:b/>
                                </w:rPr>
                                <w:t xml:space="preserve"> </w:t>
                              </w:r>
                            </w:p>
                            <w:p w:rsidR="00B46963" w:rsidRPr="00A46C59" w:rsidRDefault="00B46963" w:rsidP="00B46963">
                              <w:pPr>
                                <w:rPr>
                                  <w:szCs w:val="23"/>
                                </w:rPr>
                              </w:pPr>
                            </w:p>
                            <w:p w:rsidR="00B46963" w:rsidRPr="00CC58EA" w:rsidRDefault="00B46963" w:rsidP="00B46963">
                              <w:pPr>
                                <w:rPr>
                                  <w:color w:val="FFFFFF"/>
                                  <w:szCs w:val="23"/>
                                </w:rPr>
                              </w:pPr>
                            </w:p>
                          </w:txbxContent>
                        </wps:txbx>
                        <wps:bodyPr rot="0" vert="horz" wrap="square" lIns="0" tIns="0" rIns="0" bIns="0" anchor="t" anchorCtr="0" upright="1">
                          <a:noAutofit/>
                        </wps:bodyPr>
                      </wps:wsp>
                    </wpg:wgp>
                  </a:graphicData>
                </a:graphic>
              </wp:anchor>
            </w:drawing>
          </mc:Choice>
          <mc:Fallback>
            <w:pict>
              <v:group id="Group 23" o:spid="_x0000_s1026" style="position:absolute;margin-left:0;margin-top:0;width:565.5pt;height:110.15pt;z-index:251649536" coordsize="71818,1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">
                <v:shapetype id="_x0000_t202" coordsize="21600,21600" o:spt="202" path="m,l,21600r21600,l21600,xe">
                  <v:stroke joinstyle="miter"/>
                  <v:path gradientshapeok="t" o:connecttype="rect"/>
                </v:shapetype>
                <v:shape id="Text Box 3" o:spid="_x0000_s1027" type="#_x0000_t202" style="position:absolute;width:71818;height:1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B46963" w:rsidRPr="002D2C73" w:rsidRDefault="00B46963" w:rsidP="00B46963">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rsidR="00B46963" w:rsidRPr="00854C69" w:rsidRDefault="00B46963" w:rsidP="00B46963">
                        <w:pPr>
                          <w:rPr>
                            <w:rFonts w:cs="Arial"/>
                            <w:color w:val="95B3D7"/>
                            <w:sz w:val="10"/>
                            <w:szCs w:val="10"/>
                          </w:rPr>
                        </w:pPr>
                      </w:p>
                      <w:p w:rsidR="00B46963" w:rsidRDefault="00B46963" w:rsidP="00B46963">
                        <w:pPr>
                          <w:jc w:val="center"/>
                          <w:rPr>
                            <w:rFonts w:cs="Arial"/>
                            <w:noProof/>
                            <w:color w:val="95B3D7"/>
                            <w:sz w:val="32"/>
                            <w:szCs w:val="126"/>
                          </w:rPr>
                        </w:pPr>
                      </w:p>
                      <w:p w:rsidR="00B46963" w:rsidRPr="000B6E9A" w:rsidRDefault="00B46963" w:rsidP="00B46963">
                        <w:pPr>
                          <w:rPr>
                            <w:rFonts w:cs="Arial"/>
                            <w:color w:val="95B3D7"/>
                            <w:sz w:val="32"/>
                            <w:szCs w:val="126"/>
                          </w:rPr>
                        </w:pPr>
                      </w:p>
                    </w:txbxContent>
                  </v:textbox>
                </v:shape>
                <v:shape id="Text Box 5" o:spid="_x0000_s1028" type="#_x0000_t202" style="position:absolute;left:6000;top:8763;width:36513;height:3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B46963" w:rsidRPr="00854C69" w:rsidRDefault="00B46963" w:rsidP="00B46963">
                        <w:pPr>
                          <w:rPr>
                            <w:rFonts w:cs="Arial"/>
                            <w:color w:val="E36C0A"/>
                            <w:sz w:val="6"/>
                            <w:szCs w:val="6"/>
                          </w:rPr>
                        </w:pPr>
                      </w:p>
                      <w:p w:rsidR="00B46963" w:rsidRPr="002D2C73" w:rsidRDefault="00B46963" w:rsidP="00B46963">
                        <w:pPr>
                          <w:rPr>
                            <w:rFonts w:ascii="Arial" w:hAnsi="Arial" w:cs="Arial"/>
                            <w:color w:val="E36C0A"/>
                            <w:sz w:val="36"/>
                          </w:rPr>
                        </w:pPr>
                        <w:r w:rsidRPr="002D2C73">
                          <w:rPr>
                            <w:rFonts w:ascii="Arial" w:hAnsi="Arial" w:cs="Arial"/>
                            <w:color w:val="E36C0A"/>
                            <w:sz w:val="36"/>
                          </w:rPr>
                          <w:t>wealth maximization strategies*</w:t>
                        </w:r>
                      </w:p>
                    </w:txbxContent>
                  </v:textbox>
                </v:shape>
                <v:shape id="Text Box 10" o:spid="_x0000_s1029" type="#_x0000_t202" style="position:absolute;left:40005;top:476;width:31362;height:11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1HsMA&#10;AADbAAAADwAAAGRycy9kb3ducmV2LnhtbESPQWvCQBCF7wX/wzKCt7pRpJToKiJEehKq9eBtzI5J&#10;MDsbdrcm/nvnUOhthvfmvW9Wm8G16kEhNp4NzKYZKOLS24YrAz+n4v0TVEzIFlvPZOBJETbr0dsK&#10;c+t7/qbHMVVKQjjmaKBOqcu1jmVNDuPUd8Si3XxwmGQNlbYBewl3rZ5n2Yd22LA01NjRrqbyfvx1&#10;Bg6nbDansHP74rBI13MR++2lNGYyHrZLUImG9G/+u/6ygi/08osMo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a1HsMAAADbAAAADwAAAAAAAAAAAAAAAACYAgAAZHJzL2Rv&#10;d25yZXYueG1sUEsFBgAAAAAEAAQA9QAAAIgDAAAAAA==&#10;" filled="f" fillcolor="#dbe5f1" stroked="f">
                  <v:textbox inset="0,0,0,0">
                    <w:txbxContent>
                      <w:p w:rsidR="00B46963" w:rsidRDefault="0050208B" w:rsidP="00B46963">
                        <w:pPr>
                          <w:jc w:val="right"/>
                          <w:rPr>
                            <w:rFonts w:cs="Arial"/>
                            <w:b/>
                          </w:rPr>
                        </w:pPr>
                        <w:r>
                          <w:rPr>
                            <w:rFonts w:cs="Arial"/>
                            <w:b/>
                          </w:rPr>
                          <w:t xml:space="preserve">Strategic Wealth Specialists, LLC </w:t>
                        </w:r>
                      </w:p>
                      <w:p w:rsidR="0050208B" w:rsidRDefault="0050208B" w:rsidP="00B46963">
                        <w:pPr>
                          <w:jc w:val="right"/>
                          <w:rPr>
                            <w:rFonts w:cs="Arial"/>
                            <w:b/>
                          </w:rPr>
                        </w:pPr>
                        <w:r>
                          <w:rPr>
                            <w:rFonts w:cs="Arial"/>
                            <w:b/>
                          </w:rPr>
                          <w:t xml:space="preserve">3233 Executive Park Circle </w:t>
                        </w:r>
                      </w:p>
                      <w:p w:rsidR="0050208B" w:rsidRDefault="0050208B" w:rsidP="00B46963">
                        <w:pPr>
                          <w:jc w:val="right"/>
                          <w:rPr>
                            <w:rFonts w:cs="Arial"/>
                            <w:b/>
                          </w:rPr>
                        </w:pPr>
                        <w:r>
                          <w:rPr>
                            <w:rFonts w:cs="Arial"/>
                            <w:b/>
                          </w:rPr>
                          <w:t>Mobile, AL 36606</w:t>
                        </w:r>
                      </w:p>
                      <w:p w:rsidR="0050208B" w:rsidRPr="006E16FD" w:rsidRDefault="0050208B" w:rsidP="00B46963">
                        <w:pPr>
                          <w:jc w:val="right"/>
                          <w:rPr>
                            <w:rFonts w:cs="Arial"/>
                            <w:b/>
                            <w:sz w:val="16"/>
                            <w:szCs w:val="18"/>
                          </w:rPr>
                        </w:pPr>
                        <w:r>
                          <w:rPr>
                            <w:rFonts w:cs="Arial"/>
                            <w:b/>
                          </w:rPr>
                          <w:t>251-472-4400</w:t>
                        </w:r>
                      </w:p>
                      <w:p w:rsidR="00B46963" w:rsidRPr="00A46C59" w:rsidRDefault="00B46963" w:rsidP="00B46963">
                        <w:pPr>
                          <w:jc w:val="right"/>
                          <w:rPr>
                            <w:rFonts w:cs="Arial"/>
                            <w:b/>
                            <w:sz w:val="8"/>
                            <w:szCs w:val="10"/>
                          </w:rPr>
                        </w:pPr>
                      </w:p>
                      <w:p w:rsidR="00B46963" w:rsidRPr="00A46C59" w:rsidRDefault="00B46963" w:rsidP="00B46963">
                        <w:pPr>
                          <w:jc w:val="right"/>
                          <w:rPr>
                            <w:rFonts w:cs="Arial"/>
                            <w:b/>
                            <w:sz w:val="8"/>
                            <w:szCs w:val="8"/>
                          </w:rPr>
                        </w:pPr>
                      </w:p>
                      <w:p w:rsidR="00B46963" w:rsidRPr="00A46C59" w:rsidRDefault="0050208B" w:rsidP="00B46963">
                        <w:pPr>
                          <w:jc w:val="right"/>
                          <w:rPr>
                            <w:rFonts w:cs="Arial"/>
                            <w:b/>
                          </w:rPr>
                        </w:pPr>
                        <w:r>
                          <w:rPr>
                            <w:rFonts w:cs="Arial"/>
                            <w:b/>
                          </w:rPr>
                          <w:t xml:space="preserve"> </w:t>
                        </w:r>
                      </w:p>
                      <w:p w:rsidR="00B46963" w:rsidRPr="00A46C59" w:rsidRDefault="00B46963" w:rsidP="00B46963">
                        <w:pPr>
                          <w:rPr>
                            <w:szCs w:val="23"/>
                          </w:rPr>
                        </w:pPr>
                      </w:p>
                      <w:p w:rsidR="00B46963" w:rsidRPr="00CC58EA" w:rsidRDefault="00B46963" w:rsidP="00B46963">
                        <w:pPr>
                          <w:rPr>
                            <w:color w:val="FFFFFF"/>
                            <w:szCs w:val="23"/>
                          </w:rPr>
                        </w:pPr>
                      </w:p>
                    </w:txbxContent>
                  </v:textbox>
                </v:shape>
                <w10:wrap type="square"/>
              </v:group>
            </w:pict>
          </mc:Fallback>
        </mc:AlternateContent>
      </w:r>
      <w:r>
        <w:rPr>
          <w:sz w:val="16"/>
          <w:szCs w:val="16"/>
        </w:rPr>
        <w:t>August</w:t>
      </w:r>
      <w:r w:rsidR="00114CEE" w:rsidRPr="001277DF">
        <w:rPr>
          <w:sz w:val="16"/>
          <w:szCs w:val="16"/>
        </w:rPr>
        <w:t xml:space="preserve"> 2017 </w:t>
      </w:r>
      <w:r w:rsidR="0056152A">
        <w:rPr>
          <w:rFonts w:cs="Arial"/>
          <w:noProof/>
          <w:color w:val="95B3D7"/>
          <w:sz w:val="32"/>
          <w:szCs w:val="126"/>
        </w:rPr>
        <w:drawing>
          <wp:inline distT="0" distB="0" distL="0" distR="0" wp14:anchorId="568B5FAB" wp14:editId="3BE1FEFC">
            <wp:extent cx="7029450" cy="8528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9450" cy="85289"/>
                    </a:xfrm>
                    <a:prstGeom prst="rect">
                      <a:avLst/>
                    </a:prstGeom>
                    <a:noFill/>
                    <a:ln>
                      <a:noFill/>
                    </a:ln>
                  </pic:spPr>
                </pic:pic>
              </a:graphicData>
            </a:graphic>
          </wp:inline>
        </w:drawing>
      </w:r>
    </w:p>
    <w:p w:rsidR="001277DF" w:rsidRDefault="001277DF">
      <w:pPr>
        <w:rPr>
          <w:sz w:val="16"/>
          <w:szCs w:val="16"/>
        </w:rPr>
      </w:pPr>
      <w:bookmarkStart w:id="0" w:name="_GoBack"/>
      <w:bookmarkEnd w:id="0"/>
    </w:p>
    <w:p w:rsidR="001277DF" w:rsidRPr="001277DF" w:rsidRDefault="001277DF">
      <w:pPr>
        <w:rPr>
          <w:sz w:val="16"/>
          <w:szCs w:val="16"/>
        </w:rPr>
      </w:pPr>
    </w:p>
    <w:p w:rsidR="00391C09" w:rsidRDefault="00391C09"/>
    <w:p w:rsidR="00B8745A" w:rsidRDefault="00B8745A"/>
    <w:p w:rsidR="00DB47B2" w:rsidRPr="009E3E3E" w:rsidRDefault="002A4002" w:rsidP="009E3E3E">
      <w:pPr>
        <w:ind w:firstLine="720"/>
        <w:rPr>
          <w:sz w:val="12"/>
          <w:szCs w:val="12"/>
        </w:rPr>
      </w:pPr>
      <w:r>
        <w:rPr>
          <w:noProof/>
        </w:rPr>
        <mc:AlternateContent>
          <mc:Choice Requires="wpg">
            <w:drawing>
              <wp:anchor distT="0" distB="0" distL="114300" distR="114300" simplePos="0" relativeHeight="251666944" behindDoc="0" locked="0" layoutInCell="1" allowOverlap="1">
                <wp:simplePos x="0" y="0"/>
                <wp:positionH relativeFrom="column">
                  <wp:posOffset>0</wp:posOffset>
                </wp:positionH>
                <wp:positionV relativeFrom="paragraph">
                  <wp:posOffset>173355</wp:posOffset>
                </wp:positionV>
                <wp:extent cx="3971925" cy="2552700"/>
                <wp:effectExtent l="19050" t="0" r="9525" b="0"/>
                <wp:wrapSquare wrapText="bothSides"/>
                <wp:docPr id="16" name="Group 16"/>
                <wp:cNvGraphicFramePr/>
                <a:graphic xmlns:a="http://schemas.openxmlformats.org/drawingml/2006/main">
                  <a:graphicData uri="http://schemas.microsoft.com/office/word/2010/wordprocessingGroup">
                    <wpg:wgp>
                      <wpg:cNvGrpSpPr/>
                      <wpg:grpSpPr>
                        <a:xfrm>
                          <a:off x="0" y="0"/>
                          <a:ext cx="3971925" cy="2552700"/>
                          <a:chOff x="-1" y="0"/>
                          <a:chExt cx="3971925" cy="2552700"/>
                        </a:xfrm>
                      </wpg:grpSpPr>
                      <wpg:grpSp>
                        <wpg:cNvPr id="14" name="Group 14"/>
                        <wpg:cNvGrpSpPr/>
                        <wpg:grpSpPr>
                          <a:xfrm>
                            <a:off x="-1" y="0"/>
                            <a:ext cx="3971925" cy="2552700"/>
                            <a:chOff x="-1" y="96108"/>
                            <a:chExt cx="3923955" cy="2229363"/>
                          </a:xfrm>
                        </wpg:grpSpPr>
                        <wps:wsp>
                          <wps:cNvPr id="217" name="Text Box 2"/>
                          <wps:cNvSpPr txBox="1">
                            <a:spLocks noChangeArrowheads="1"/>
                          </wps:cNvSpPr>
                          <wps:spPr bwMode="auto">
                            <a:xfrm>
                              <a:off x="-1" y="96108"/>
                              <a:ext cx="3923955" cy="2187770"/>
                            </a:xfrm>
                            <a:prstGeom prst="rect">
                              <a:avLst/>
                            </a:prstGeom>
                            <a:gradFill flip="none" rotWithShape="1">
                              <a:gsLst>
                                <a:gs pos="39000">
                                  <a:schemeClr val="accent1">
                                    <a:lumMod val="5000"/>
                                    <a:lumOff val="95000"/>
                                  </a:schemeClr>
                                </a:gs>
                                <a:gs pos="74000">
                                  <a:schemeClr val="accent1">
                                    <a:lumMod val="45000"/>
                                    <a:lumOff val="55000"/>
                                  </a:schemeClr>
                                </a:gs>
                              </a:gsLst>
                              <a:lin ang="0" scaled="1"/>
                              <a:tileRect/>
                            </a:gradFill>
                            <a:ln w="9525">
                              <a:noFill/>
                              <a:miter lim="800000"/>
                              <a:headEnd/>
                              <a:tailEnd/>
                            </a:ln>
                          </wps:spPr>
                          <wps:txbx>
                            <w:txbxContent>
                              <w:p w:rsidR="002A4002" w:rsidRDefault="002A4002">
                                <w:pPr>
                                  <w:rPr>
                                    <w:noProof/>
                                  </w:rPr>
                                </w:pPr>
                                <w:r>
                                  <w:rPr>
                                    <w:noProof/>
                                  </w:rPr>
                                  <w:t xml:space="preserve"> </w:t>
                                </w:r>
                              </w:p>
                              <w:p w:rsidR="00332282" w:rsidRDefault="007F401B">
                                <w:r>
                                  <w:rPr>
                                    <w:noProof/>
                                  </w:rPr>
                                  <w:drawing>
                                    <wp:inline distT="0" distB="0" distL="0" distR="0">
                                      <wp:extent cx="1691640" cy="2398776"/>
                                      <wp:effectExtent l="0" t="0" r="381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Fotolia_136931823_cropped.jpg"/>
                                              <pic:cNvPicPr/>
                                            </pic:nvPicPr>
                                            <pic:blipFill>
                                              <a:blip r:embed="rId10">
                                                <a:extLst>
                                                  <a:ext uri="{28A0092B-C50C-407E-A947-70E740481C1C}">
                                                    <a14:useLocalDpi xmlns:a14="http://schemas.microsoft.com/office/drawing/2010/main" val="0"/>
                                                  </a:ext>
                                                </a:extLst>
                                              </a:blip>
                                              <a:stretch>
                                                <a:fillRect/>
                                              </a:stretch>
                                            </pic:blipFill>
                                            <pic:spPr>
                                              <a:xfrm>
                                                <a:off x="0" y="0"/>
                                                <a:ext cx="1691640" cy="2398776"/>
                                              </a:xfrm>
                                              <a:prstGeom prst="rect">
                                                <a:avLst/>
                                              </a:prstGeom>
                                            </pic:spPr>
                                          </pic:pic>
                                        </a:graphicData>
                                      </a:graphic>
                                    </wp:inline>
                                  </w:drawing>
                                </w:r>
                              </w:p>
                            </w:txbxContent>
                          </wps:txbx>
                          <wps:bodyPr rot="0" vert="horz" wrap="square" lIns="0" tIns="0" rIns="91440" bIns="0" anchor="t" anchorCtr="0">
                            <a:noAutofit/>
                          </wps:bodyPr>
                        </wps:wsp>
                        <wps:wsp>
                          <wps:cNvPr id="2" name="Text Box 2"/>
                          <wps:cNvSpPr txBox="1">
                            <a:spLocks noChangeArrowheads="1"/>
                          </wps:cNvSpPr>
                          <wps:spPr bwMode="auto">
                            <a:xfrm>
                              <a:off x="1665138" y="140459"/>
                              <a:ext cx="2070618" cy="1015620"/>
                            </a:xfrm>
                            <a:prstGeom prst="rect">
                              <a:avLst/>
                            </a:prstGeom>
                            <a:blipFill>
                              <a:blip r:embed="rId11"/>
                              <a:tile tx="0" ty="0" sx="100000" sy="100000" flip="none" algn="tl"/>
                            </a:blipFill>
                            <a:ln w="9525">
                              <a:noFill/>
                              <a:miter lim="800000"/>
                              <a:headEnd/>
                              <a:tailEnd/>
                            </a:ln>
                          </wps:spPr>
                          <wps:txbx>
                            <w:txbxContent>
                              <w:p w:rsidR="00332282" w:rsidRPr="0056152A" w:rsidRDefault="00332282" w:rsidP="0056152A">
                                <w:pPr>
                                  <w:rPr>
                                    <w:sz w:val="32"/>
                                  </w:rPr>
                                </w:pPr>
                                <w:r w:rsidRPr="002B04DE">
                                  <w:rPr>
                                    <w:rFonts w:ascii="Arial" w:hAnsi="Arial" w:cs="Arial"/>
                                    <w:b/>
                                    <w:color w:val="FF6600"/>
                                    <w:sz w:val="46"/>
                                    <w:szCs w:val="46"/>
                                    <w14:shadow w14:blurRad="50800" w14:dist="38100" w14:dir="2700000" w14:sx="100000" w14:sy="100000" w14:kx="0" w14:ky="0" w14:algn="tl">
                                      <w14:srgbClr w14:val="000000">
                                        <w14:alpha w14:val="14000"/>
                                      </w14:srgbClr>
                                    </w14:shadow>
                                  </w:rPr>
                                  <w:t xml:space="preserve">You Are </w:t>
                                </w:r>
                                <w:r w:rsidR="0056152A" w:rsidRPr="002B04DE">
                                  <w:rPr>
                                    <w:rFonts w:ascii="Arial" w:hAnsi="Arial" w:cs="Arial"/>
                                    <w:b/>
                                    <w:color w:val="FF6600"/>
                                    <w:sz w:val="46"/>
                                    <w:szCs w:val="46"/>
                                    <w14:shadow w14:blurRad="50800" w14:dist="38100" w14:dir="2700000" w14:sx="100000" w14:sy="100000" w14:kx="0" w14:ky="0" w14:algn="tl">
                                      <w14:srgbClr w14:val="000000">
                                        <w14:alpha w14:val="14000"/>
                                      </w14:srgbClr>
                                    </w14:shadow>
                                  </w:rPr>
                                  <w:br/>
                                </w:r>
                                <w:r w:rsidRPr="002B04DE">
                                  <w:rPr>
                                    <w:rFonts w:ascii="Arial" w:hAnsi="Arial" w:cs="Arial"/>
                                    <w:b/>
                                    <w:color w:val="FF6600"/>
                                    <w:sz w:val="46"/>
                                    <w:szCs w:val="46"/>
                                    <w14:shadow w14:blurRad="50800" w14:dist="38100" w14:dir="2700000" w14:sx="100000" w14:sy="100000" w14:kx="0" w14:ky="0" w14:algn="tl">
                                      <w14:srgbClr w14:val="000000">
                                        <w14:alpha w14:val="14000"/>
                                      </w14:srgbClr>
                                    </w14:shadow>
                                  </w:rPr>
                                  <w:t xml:space="preserve">Not So </w:t>
                                </w:r>
                                <w:r w:rsidR="0056152A" w:rsidRPr="002B04DE">
                                  <w:rPr>
                                    <w:rFonts w:ascii="Arial" w:hAnsi="Arial" w:cs="Arial"/>
                                    <w:b/>
                                    <w:color w:val="FF6600"/>
                                    <w:sz w:val="46"/>
                                    <w:szCs w:val="46"/>
                                    <w14:shadow w14:blurRad="50800" w14:dist="38100" w14:dir="2700000" w14:sx="100000" w14:sy="100000" w14:kx="0" w14:ky="0" w14:algn="tl">
                                      <w14:srgbClr w14:val="000000">
                                        <w14:alpha w14:val="14000"/>
                                      </w14:srgbClr>
                                    </w14:shadow>
                                  </w:rPr>
                                  <w:t>S</w:t>
                                </w:r>
                                <w:r w:rsidRPr="002B04DE">
                                  <w:rPr>
                                    <w:rFonts w:ascii="Arial" w:hAnsi="Arial" w:cs="Arial"/>
                                    <w:b/>
                                    <w:color w:val="FF6600"/>
                                    <w:sz w:val="46"/>
                                    <w:szCs w:val="46"/>
                                    <w14:shadow w14:blurRad="50800" w14:dist="38100" w14:dir="2700000" w14:sx="100000" w14:sy="100000" w14:kx="0" w14:ky="0" w14:algn="tl">
                                      <w14:srgbClr w14:val="000000">
                                        <w14:alpha w14:val="14000"/>
                                      </w14:srgbClr>
                                    </w14:shadow>
                                  </w:rPr>
                                  <w:t>mart</w:t>
                                </w:r>
                                <w:r w:rsidRPr="00332282">
                                  <w:rPr>
                                    <w:rFonts w:ascii="Arial" w:hAnsi="Arial" w:cs="Arial"/>
                                    <w:b/>
                                    <w:color w:val="FFFFFF" w:themeColor="background1"/>
                                    <w:sz w:val="48"/>
                                    <w:szCs w:val="36"/>
                                    <w14:shadow w14:blurRad="50800" w14:dist="38100" w14:dir="2700000" w14:sx="100000" w14:sy="100000" w14:kx="0" w14:ky="0" w14:algn="tl">
                                      <w14:srgbClr w14:val="000000">
                                        <w14:alpha w14:val="14000"/>
                                      </w14:srgbClr>
                                    </w14:shadow>
                                  </w:rPr>
                                  <w:t xml:space="preserve"> </w:t>
                                </w:r>
                                <w:r w:rsidRPr="00332282">
                                  <w:rPr>
                                    <w:rFonts w:ascii="Arial" w:hAnsi="Arial" w:cs="Arial"/>
                                    <w:b/>
                                    <w:color w:val="FFFFFF" w:themeColor="background1"/>
                                    <w:sz w:val="48"/>
                                    <w:szCs w:val="36"/>
                                    <w14:shadow w14:blurRad="50800" w14:dist="38100" w14:dir="2700000" w14:sx="100000" w14:sy="100000" w14:kx="0" w14:ky="0" w14:algn="tl">
                                      <w14:srgbClr w14:val="000000">
                                        <w14:alpha w14:val="14000"/>
                                      </w14:srgbClr>
                                    </w14:shadow>
                                  </w:rPr>
                                  <w:br/>
                                </w:r>
                                <w:r w:rsidRPr="00A24A4D">
                                  <w:rPr>
                                    <w:rFonts w:ascii="Arial" w:hAnsi="Arial" w:cs="Arial"/>
                                    <w:b/>
                                    <w:color w:val="FFFFFF" w:themeColor="background1"/>
                                    <w:sz w:val="4"/>
                                    <w:szCs w:val="36"/>
                                    <w14:shadow w14:blurRad="50800" w14:dist="38100" w14:dir="2700000" w14:sx="100000" w14:sy="100000" w14:kx="0" w14:ky="0" w14:algn="tl">
                                      <w14:srgbClr w14:val="000000">
                                        <w14:alpha w14:val="14000"/>
                                      </w14:srgbClr>
                                    </w14:shadow>
                                  </w:rPr>
                                  <w:br/>
                                </w:r>
                                <w:r w:rsidRPr="0056152A">
                                  <w:rPr>
                                    <w:rFonts w:ascii="Arial" w:hAnsi="Arial" w:cs="Arial"/>
                                    <w:b/>
                                    <w:sz w:val="24"/>
                                    <w:szCs w:val="36"/>
                                  </w:rPr>
                                  <w:t>(</w:t>
                                </w:r>
                                <w:r w:rsidR="002E4821">
                                  <w:rPr>
                                    <w:rFonts w:ascii="Arial" w:hAnsi="Arial" w:cs="Arial"/>
                                    <w:b/>
                                    <w:sz w:val="24"/>
                                    <w:szCs w:val="36"/>
                                  </w:rPr>
                                  <w:t>b</w:t>
                                </w:r>
                                <w:r w:rsidRPr="0056152A">
                                  <w:rPr>
                                    <w:rFonts w:ascii="Arial" w:hAnsi="Arial" w:cs="Arial"/>
                                    <w:b/>
                                    <w:sz w:val="24"/>
                                    <w:szCs w:val="36"/>
                                  </w:rPr>
                                  <w:t>ut You Can Get Lucky)</w:t>
                                </w:r>
                              </w:p>
                            </w:txbxContent>
                          </wps:txbx>
                          <wps:bodyPr rot="0" vert="horz" wrap="square" lIns="91440" tIns="45720" rIns="91440" bIns="45720" anchor="t" anchorCtr="0">
                            <a:noAutofit/>
                          </wps:bodyPr>
                        </wps:wsp>
                        <wps:wsp>
                          <wps:cNvPr id="6" name="Text Box 2"/>
                          <wps:cNvSpPr txBox="1">
                            <a:spLocks noChangeArrowheads="1"/>
                          </wps:cNvSpPr>
                          <wps:spPr bwMode="auto">
                            <a:xfrm>
                              <a:off x="1778483" y="1455496"/>
                              <a:ext cx="2060092" cy="869975"/>
                            </a:xfrm>
                            <a:prstGeom prst="rect">
                              <a:avLst/>
                            </a:prstGeom>
                            <a:noFill/>
                            <a:ln w="9525">
                              <a:noFill/>
                              <a:miter lim="800000"/>
                              <a:headEnd/>
                              <a:tailEnd/>
                            </a:ln>
                          </wps:spPr>
                          <wps:txbx>
                            <w:txbxContent>
                              <w:p w:rsidR="0056152A" w:rsidRPr="00A24A4D" w:rsidRDefault="0056152A" w:rsidP="002B04DE">
                                <w:pPr>
                                  <w:ind w:left="180" w:right="45"/>
                                  <w:rPr>
                                    <w:rFonts w:ascii="Arial" w:hAnsi="Arial" w:cs="Arial"/>
                                    <w:b/>
                                    <w:sz w:val="20"/>
                                    <w:szCs w:val="20"/>
                                  </w:rPr>
                                </w:pPr>
                                <w:r w:rsidRPr="00A24A4D">
                                  <w:rPr>
                                    <w:rFonts w:ascii="Arial" w:hAnsi="Arial" w:cs="Arial"/>
                                    <w:b/>
                                    <w:sz w:val="20"/>
                                    <w:szCs w:val="20"/>
                                  </w:rPr>
                                  <w:t xml:space="preserve">“A stupid decision that </w:t>
                                </w:r>
                                <w:r w:rsidR="002B04DE">
                                  <w:rPr>
                                    <w:rFonts w:ascii="Arial" w:hAnsi="Arial" w:cs="Arial"/>
                                    <w:b/>
                                    <w:sz w:val="20"/>
                                    <w:szCs w:val="20"/>
                                  </w:rPr>
                                  <w:t>w</w:t>
                                </w:r>
                                <w:r w:rsidRPr="00A24A4D">
                                  <w:rPr>
                                    <w:rFonts w:ascii="Arial" w:hAnsi="Arial" w:cs="Arial"/>
                                    <w:b/>
                                    <w:sz w:val="20"/>
                                    <w:szCs w:val="20"/>
                                  </w:rPr>
                                  <w:t>orks out well becomes a brilliant decision in hindsight.”</w:t>
                                </w:r>
                              </w:p>
                              <w:p w:rsidR="0056152A" w:rsidRPr="00C57937" w:rsidRDefault="0056152A" w:rsidP="0056152A">
                                <w:pPr>
                                  <w:ind w:left="270" w:right="255"/>
                                  <w:rPr>
                                    <w:rFonts w:ascii="Arial" w:hAnsi="Arial" w:cs="Arial"/>
                                    <w:b/>
                                    <w:sz w:val="12"/>
                                    <w:szCs w:val="6"/>
                                  </w:rPr>
                                </w:pPr>
                              </w:p>
                              <w:p w:rsidR="0056152A" w:rsidRPr="008D0639" w:rsidRDefault="0056152A" w:rsidP="0056152A">
                                <w:pPr>
                                  <w:ind w:left="270" w:right="255"/>
                                  <w:jc w:val="right"/>
                                  <w:rPr>
                                    <w:rFonts w:ascii="Arial" w:hAnsi="Arial" w:cs="Arial"/>
                                    <w:sz w:val="16"/>
                                    <w:szCs w:val="20"/>
                                  </w:rPr>
                                </w:pPr>
                                <w:r w:rsidRPr="008D0639">
                                  <w:rPr>
                                    <w:rFonts w:ascii="Arial" w:hAnsi="Arial" w:cs="Arial"/>
                                    <w:sz w:val="16"/>
                                    <w:szCs w:val="20"/>
                                  </w:rPr>
                                  <w:t xml:space="preserve">Daniel </w:t>
                                </w:r>
                                <w:proofErr w:type="spellStart"/>
                                <w:r w:rsidRPr="008D0639">
                                  <w:rPr>
                                    <w:rFonts w:ascii="Arial" w:hAnsi="Arial" w:cs="Arial"/>
                                    <w:sz w:val="16"/>
                                    <w:szCs w:val="20"/>
                                  </w:rPr>
                                  <w:t>Kahneman</w:t>
                                </w:r>
                                <w:proofErr w:type="spellEnd"/>
                                <w:r w:rsidRPr="008D0639">
                                  <w:rPr>
                                    <w:rFonts w:ascii="Arial" w:hAnsi="Arial" w:cs="Arial"/>
                                    <w:sz w:val="16"/>
                                    <w:szCs w:val="20"/>
                                  </w:rPr>
                                  <w:t xml:space="preserve">, </w:t>
                                </w:r>
                                <w:r w:rsidR="00A24A4D" w:rsidRPr="008D0639">
                                  <w:rPr>
                                    <w:rFonts w:ascii="Arial" w:hAnsi="Arial" w:cs="Arial"/>
                                    <w:sz w:val="16"/>
                                    <w:szCs w:val="20"/>
                                  </w:rPr>
                                  <w:br/>
                                </w:r>
                                <w:r w:rsidRPr="008D0639">
                                  <w:rPr>
                                    <w:rFonts w:ascii="Arial" w:hAnsi="Arial" w:cs="Arial"/>
                                    <w:sz w:val="16"/>
                                    <w:szCs w:val="20"/>
                                  </w:rPr>
                                  <w:t>“Thinking Fast and Slow”</w:t>
                                </w:r>
                              </w:p>
                              <w:p w:rsidR="0056152A" w:rsidRDefault="0056152A"/>
                            </w:txbxContent>
                          </wps:txbx>
                          <wps:bodyPr rot="0" vert="horz" wrap="square" lIns="45720" tIns="91440" rIns="45720" bIns="91440" anchor="t" anchorCtr="0">
                            <a:noAutofit/>
                          </wps:bodyPr>
                        </wps:wsp>
                      </wpg:grpSp>
                      <wps:wsp>
                        <wps:cNvPr id="15" name="Straight Connector 15"/>
                        <wps:cNvCnPr/>
                        <wps:spPr>
                          <a:xfrm flipH="1">
                            <a:off x="1" y="2505075"/>
                            <a:ext cx="3971923"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 o:spid="_x0000_s1030" style="position:absolute;left:0;text-align:left;margin-left:0;margin-top:13.65pt;width:312.75pt;height:201pt;z-index:251666944;mso-width-relative:margin" coordorigin="" coordsize="39719,25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">
                <v:group id="Group 14" o:spid="_x0000_s1031" style="position:absolute;width:39719;height:25527" coordorigin=",961" coordsize="39239,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_x0000_s1032" type="#_x0000_t202" style="position:absolute;top:961;width:39239;height:2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" fillcolor="#f6f8fc [180]" stroked="f">
                    <v:fill color2="#abbfe4 [1460]" rotate="t" angle="90" colors="0 #f6f8fc;25559f #f6f8fc" focus="100%" type="gradient"/>
                    <v:textbox inset="0,0,,0">
                      <w:txbxContent>
                        <w:p w:rsidR="002A4002" w:rsidRDefault="002A4002">
                          <w:pPr>
                            <w:rPr>
                              <w:noProof/>
                            </w:rPr>
                          </w:pPr>
                          <w:r>
                            <w:rPr>
                              <w:noProof/>
                            </w:rPr>
                            <w:t xml:space="preserve"> </w:t>
                          </w:r>
                        </w:p>
                        <w:p w:rsidR="00332282" w:rsidRDefault="007F401B">
                          <w:r>
                            <w:rPr>
                              <w:noProof/>
                            </w:rPr>
                            <w:drawing>
                              <wp:inline distT="0" distB="0" distL="0" distR="0">
                                <wp:extent cx="1691640" cy="2398776"/>
                                <wp:effectExtent l="0" t="0" r="381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Fotolia_136931823_cropped.jpg"/>
                                        <pic:cNvPicPr/>
                                      </pic:nvPicPr>
                                      <pic:blipFill>
                                        <a:blip r:embed="rId12">
                                          <a:extLst>
                                            <a:ext uri="{28A0092B-C50C-407E-A947-70E740481C1C}">
                                              <a14:useLocalDpi xmlns:a14="http://schemas.microsoft.com/office/drawing/2010/main" val="0"/>
                                            </a:ext>
                                          </a:extLst>
                                        </a:blip>
                                        <a:stretch>
                                          <a:fillRect/>
                                        </a:stretch>
                                      </pic:blipFill>
                                      <pic:spPr>
                                        <a:xfrm>
                                          <a:off x="0" y="0"/>
                                          <a:ext cx="1691640" cy="2398776"/>
                                        </a:xfrm>
                                        <a:prstGeom prst="rect">
                                          <a:avLst/>
                                        </a:prstGeom>
                                      </pic:spPr>
                                    </pic:pic>
                                  </a:graphicData>
                                </a:graphic>
                              </wp:inline>
                            </w:drawing>
                          </w:r>
                        </w:p>
                      </w:txbxContent>
                    </v:textbox>
                  </v:shape>
                  <v:shape id="_x0000_s1033" type="#_x0000_t202" style="position:absolute;left:16651;top:1404;width:20706;height:10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" stroked="f">
                    <v:fill r:id="rId13" o:title="" recolor="t" rotate="t" type="tile"/>
                    <v:textbox>
                      <w:txbxContent>
                        <w:p w:rsidR="00332282" w:rsidRPr="0056152A" w:rsidRDefault="00332282" w:rsidP="0056152A">
                          <w:pPr>
                            <w:rPr>
                              <w:sz w:val="32"/>
                            </w:rPr>
                          </w:pPr>
                          <w:r w:rsidRPr="002B04DE">
                            <w:rPr>
                              <w:rFonts w:ascii="Arial" w:hAnsi="Arial" w:cs="Arial"/>
                              <w:b/>
                              <w:color w:val="FF6600"/>
                              <w:sz w:val="46"/>
                              <w:szCs w:val="46"/>
                              <w14:shadow w14:blurRad="50800" w14:dist="38100" w14:dir="2700000" w14:sx="100000" w14:sy="100000" w14:kx="0" w14:ky="0" w14:algn="tl">
                                <w14:srgbClr w14:val="000000">
                                  <w14:alpha w14:val="14000"/>
                                </w14:srgbClr>
                              </w14:shadow>
                            </w:rPr>
                            <w:t xml:space="preserve">You Are </w:t>
                          </w:r>
                          <w:r w:rsidR="0056152A" w:rsidRPr="002B04DE">
                            <w:rPr>
                              <w:rFonts w:ascii="Arial" w:hAnsi="Arial" w:cs="Arial"/>
                              <w:b/>
                              <w:color w:val="FF6600"/>
                              <w:sz w:val="46"/>
                              <w:szCs w:val="46"/>
                              <w14:shadow w14:blurRad="50800" w14:dist="38100" w14:dir="2700000" w14:sx="100000" w14:sy="100000" w14:kx="0" w14:ky="0" w14:algn="tl">
                                <w14:srgbClr w14:val="000000">
                                  <w14:alpha w14:val="14000"/>
                                </w14:srgbClr>
                              </w14:shadow>
                            </w:rPr>
                            <w:br/>
                          </w:r>
                          <w:r w:rsidRPr="002B04DE">
                            <w:rPr>
                              <w:rFonts w:ascii="Arial" w:hAnsi="Arial" w:cs="Arial"/>
                              <w:b/>
                              <w:color w:val="FF6600"/>
                              <w:sz w:val="46"/>
                              <w:szCs w:val="46"/>
                              <w14:shadow w14:blurRad="50800" w14:dist="38100" w14:dir="2700000" w14:sx="100000" w14:sy="100000" w14:kx="0" w14:ky="0" w14:algn="tl">
                                <w14:srgbClr w14:val="000000">
                                  <w14:alpha w14:val="14000"/>
                                </w14:srgbClr>
                              </w14:shadow>
                            </w:rPr>
                            <w:t xml:space="preserve">Not So </w:t>
                          </w:r>
                          <w:r w:rsidR="0056152A" w:rsidRPr="002B04DE">
                            <w:rPr>
                              <w:rFonts w:ascii="Arial" w:hAnsi="Arial" w:cs="Arial"/>
                              <w:b/>
                              <w:color w:val="FF6600"/>
                              <w:sz w:val="46"/>
                              <w:szCs w:val="46"/>
                              <w14:shadow w14:blurRad="50800" w14:dist="38100" w14:dir="2700000" w14:sx="100000" w14:sy="100000" w14:kx="0" w14:ky="0" w14:algn="tl">
                                <w14:srgbClr w14:val="000000">
                                  <w14:alpha w14:val="14000"/>
                                </w14:srgbClr>
                              </w14:shadow>
                            </w:rPr>
                            <w:t>S</w:t>
                          </w:r>
                          <w:r w:rsidRPr="002B04DE">
                            <w:rPr>
                              <w:rFonts w:ascii="Arial" w:hAnsi="Arial" w:cs="Arial"/>
                              <w:b/>
                              <w:color w:val="FF6600"/>
                              <w:sz w:val="46"/>
                              <w:szCs w:val="46"/>
                              <w14:shadow w14:blurRad="50800" w14:dist="38100" w14:dir="2700000" w14:sx="100000" w14:sy="100000" w14:kx="0" w14:ky="0" w14:algn="tl">
                                <w14:srgbClr w14:val="000000">
                                  <w14:alpha w14:val="14000"/>
                                </w14:srgbClr>
                              </w14:shadow>
                            </w:rPr>
                            <w:t>mart</w:t>
                          </w:r>
                          <w:r w:rsidRPr="00332282">
                            <w:rPr>
                              <w:rFonts w:ascii="Arial" w:hAnsi="Arial" w:cs="Arial"/>
                              <w:b/>
                              <w:color w:val="FFFFFF" w:themeColor="background1"/>
                              <w:sz w:val="48"/>
                              <w:szCs w:val="36"/>
                              <w14:shadow w14:blurRad="50800" w14:dist="38100" w14:dir="2700000" w14:sx="100000" w14:sy="100000" w14:kx="0" w14:ky="0" w14:algn="tl">
                                <w14:srgbClr w14:val="000000">
                                  <w14:alpha w14:val="14000"/>
                                </w14:srgbClr>
                              </w14:shadow>
                            </w:rPr>
                            <w:t xml:space="preserve"> </w:t>
                          </w:r>
                          <w:r w:rsidRPr="00332282">
                            <w:rPr>
                              <w:rFonts w:ascii="Arial" w:hAnsi="Arial" w:cs="Arial"/>
                              <w:b/>
                              <w:color w:val="FFFFFF" w:themeColor="background1"/>
                              <w:sz w:val="48"/>
                              <w:szCs w:val="36"/>
                              <w14:shadow w14:blurRad="50800" w14:dist="38100" w14:dir="2700000" w14:sx="100000" w14:sy="100000" w14:kx="0" w14:ky="0" w14:algn="tl">
                                <w14:srgbClr w14:val="000000">
                                  <w14:alpha w14:val="14000"/>
                                </w14:srgbClr>
                              </w14:shadow>
                            </w:rPr>
                            <w:br/>
                          </w:r>
                          <w:r w:rsidRPr="00A24A4D">
                            <w:rPr>
                              <w:rFonts w:ascii="Arial" w:hAnsi="Arial" w:cs="Arial"/>
                              <w:b/>
                              <w:color w:val="FFFFFF" w:themeColor="background1"/>
                              <w:sz w:val="4"/>
                              <w:szCs w:val="36"/>
                              <w14:shadow w14:blurRad="50800" w14:dist="38100" w14:dir="2700000" w14:sx="100000" w14:sy="100000" w14:kx="0" w14:ky="0" w14:algn="tl">
                                <w14:srgbClr w14:val="000000">
                                  <w14:alpha w14:val="14000"/>
                                </w14:srgbClr>
                              </w14:shadow>
                            </w:rPr>
                            <w:br/>
                          </w:r>
                          <w:r w:rsidRPr="0056152A">
                            <w:rPr>
                              <w:rFonts w:ascii="Arial" w:hAnsi="Arial" w:cs="Arial"/>
                              <w:b/>
                              <w:sz w:val="24"/>
                              <w:szCs w:val="36"/>
                            </w:rPr>
                            <w:t>(</w:t>
                          </w:r>
                          <w:r w:rsidR="002E4821">
                            <w:rPr>
                              <w:rFonts w:ascii="Arial" w:hAnsi="Arial" w:cs="Arial"/>
                              <w:b/>
                              <w:sz w:val="24"/>
                              <w:szCs w:val="36"/>
                            </w:rPr>
                            <w:t>b</w:t>
                          </w:r>
                          <w:r w:rsidRPr="0056152A">
                            <w:rPr>
                              <w:rFonts w:ascii="Arial" w:hAnsi="Arial" w:cs="Arial"/>
                              <w:b/>
                              <w:sz w:val="24"/>
                              <w:szCs w:val="36"/>
                            </w:rPr>
                            <w:t>ut You Can Get Lucky)</w:t>
                          </w:r>
                        </w:p>
                      </w:txbxContent>
                    </v:textbox>
                  </v:shape>
                  <v:shape id="_x0000_s1034" type="#_x0000_t202" style="position:absolute;left:17784;top:14554;width:20601;height:8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" filled="f" stroked="f">
                    <v:textbox inset="3.6pt,7.2pt,3.6pt,7.2pt">
                      <w:txbxContent>
                        <w:p w:rsidR="0056152A" w:rsidRPr="00A24A4D" w:rsidRDefault="0056152A" w:rsidP="002B04DE">
                          <w:pPr>
                            <w:ind w:left="180" w:right="45"/>
                            <w:rPr>
                              <w:rFonts w:ascii="Arial" w:hAnsi="Arial" w:cs="Arial"/>
                              <w:b/>
                              <w:sz w:val="20"/>
                              <w:szCs w:val="20"/>
                            </w:rPr>
                          </w:pPr>
                          <w:r w:rsidRPr="00A24A4D">
                            <w:rPr>
                              <w:rFonts w:ascii="Arial" w:hAnsi="Arial" w:cs="Arial"/>
                              <w:b/>
                              <w:sz w:val="20"/>
                              <w:szCs w:val="20"/>
                            </w:rPr>
                            <w:t xml:space="preserve">“A stupid decision that </w:t>
                          </w:r>
                          <w:r w:rsidR="002B04DE">
                            <w:rPr>
                              <w:rFonts w:ascii="Arial" w:hAnsi="Arial" w:cs="Arial"/>
                              <w:b/>
                              <w:sz w:val="20"/>
                              <w:szCs w:val="20"/>
                            </w:rPr>
                            <w:t>w</w:t>
                          </w:r>
                          <w:r w:rsidRPr="00A24A4D">
                            <w:rPr>
                              <w:rFonts w:ascii="Arial" w:hAnsi="Arial" w:cs="Arial"/>
                              <w:b/>
                              <w:sz w:val="20"/>
                              <w:szCs w:val="20"/>
                            </w:rPr>
                            <w:t>orks out well becomes a brilliant decision in hindsight.”</w:t>
                          </w:r>
                        </w:p>
                        <w:p w:rsidR="0056152A" w:rsidRPr="00C57937" w:rsidRDefault="0056152A" w:rsidP="0056152A">
                          <w:pPr>
                            <w:ind w:left="270" w:right="255"/>
                            <w:rPr>
                              <w:rFonts w:ascii="Arial" w:hAnsi="Arial" w:cs="Arial"/>
                              <w:b/>
                              <w:sz w:val="12"/>
                              <w:szCs w:val="6"/>
                            </w:rPr>
                          </w:pPr>
                        </w:p>
                        <w:p w:rsidR="0056152A" w:rsidRPr="008D0639" w:rsidRDefault="0056152A" w:rsidP="0056152A">
                          <w:pPr>
                            <w:ind w:left="270" w:right="255"/>
                            <w:jc w:val="right"/>
                            <w:rPr>
                              <w:rFonts w:ascii="Arial" w:hAnsi="Arial" w:cs="Arial"/>
                              <w:sz w:val="16"/>
                              <w:szCs w:val="20"/>
                            </w:rPr>
                          </w:pPr>
                          <w:r w:rsidRPr="008D0639">
                            <w:rPr>
                              <w:rFonts w:ascii="Arial" w:hAnsi="Arial" w:cs="Arial"/>
                              <w:sz w:val="16"/>
                              <w:szCs w:val="20"/>
                            </w:rPr>
                            <w:t xml:space="preserve">Daniel </w:t>
                          </w:r>
                          <w:proofErr w:type="spellStart"/>
                          <w:r w:rsidRPr="008D0639">
                            <w:rPr>
                              <w:rFonts w:ascii="Arial" w:hAnsi="Arial" w:cs="Arial"/>
                              <w:sz w:val="16"/>
                              <w:szCs w:val="20"/>
                            </w:rPr>
                            <w:t>Kahneman</w:t>
                          </w:r>
                          <w:proofErr w:type="spellEnd"/>
                          <w:r w:rsidRPr="008D0639">
                            <w:rPr>
                              <w:rFonts w:ascii="Arial" w:hAnsi="Arial" w:cs="Arial"/>
                              <w:sz w:val="16"/>
                              <w:szCs w:val="20"/>
                            </w:rPr>
                            <w:t xml:space="preserve">, </w:t>
                          </w:r>
                          <w:r w:rsidR="00A24A4D" w:rsidRPr="008D0639">
                            <w:rPr>
                              <w:rFonts w:ascii="Arial" w:hAnsi="Arial" w:cs="Arial"/>
                              <w:sz w:val="16"/>
                              <w:szCs w:val="20"/>
                            </w:rPr>
                            <w:br/>
                          </w:r>
                          <w:r w:rsidRPr="008D0639">
                            <w:rPr>
                              <w:rFonts w:ascii="Arial" w:hAnsi="Arial" w:cs="Arial"/>
                              <w:sz w:val="16"/>
                              <w:szCs w:val="20"/>
                            </w:rPr>
                            <w:t>“Thinking Fast and Slow”</w:t>
                          </w:r>
                        </w:p>
                        <w:p w:rsidR="0056152A" w:rsidRDefault="0056152A"/>
                      </w:txbxContent>
                    </v:textbox>
                  </v:shape>
                </v:group>
                <v:line id="Straight Connector 15" o:spid="_x0000_s1035" style="position:absolute;flip:x;visibility:visible;mso-wrap-style:square" from="0,25050" to="39719,25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" strokecolor="#4472c4 [3204]" strokeweight="2.25pt">
                  <v:stroke joinstyle="miter"/>
                </v:line>
                <w10:wrap type="square"/>
              </v:group>
            </w:pict>
          </mc:Fallback>
        </mc:AlternateContent>
      </w:r>
      <w:r w:rsidR="00EB2AE6">
        <w:rPr>
          <w:noProof/>
        </w:rPr>
        <mc:AlternateContent>
          <mc:Choice Requires="wps">
            <w:drawing>
              <wp:anchor distT="45720" distB="45720" distL="114300" distR="114300" simplePos="0" relativeHeight="251659264" behindDoc="0" locked="0" layoutInCell="1" allowOverlap="1" wp14:anchorId="76F5C4C1" wp14:editId="4D8A2855">
                <wp:simplePos x="0" y="0"/>
                <wp:positionH relativeFrom="column">
                  <wp:posOffset>3899535</wp:posOffset>
                </wp:positionH>
                <wp:positionV relativeFrom="paragraph">
                  <wp:posOffset>171455</wp:posOffset>
                </wp:positionV>
                <wp:extent cx="3126105" cy="29083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26105" cy="290830"/>
                        </a:xfrm>
                        <a:prstGeom prst="rect">
                          <a:avLst/>
                        </a:prstGeom>
                        <a:gradFill flip="none" rotWithShape="1">
                          <a:gsLst>
                            <a:gs pos="39000">
                              <a:srgbClr val="FF8837"/>
                            </a:gs>
                            <a:gs pos="74000">
                              <a:srgbClr val="4472C4">
                                <a:lumMod val="45000"/>
                                <a:lumOff val="55000"/>
                              </a:srgbClr>
                            </a:gs>
                          </a:gsLst>
                          <a:lin ang="0" scaled="1"/>
                          <a:tileRect/>
                        </a:gradFill>
                        <a:ln w="9525">
                          <a:noFill/>
                          <a:miter lim="800000"/>
                          <a:headEnd/>
                          <a:tailEnd/>
                        </a:ln>
                      </wps:spPr>
                      <wps:txbx>
                        <w:txbxContent>
                          <w:p w:rsidR="00A24A4D" w:rsidRDefault="00A24A4D" w:rsidP="00A24A4D"/>
                        </w:txbxContent>
                      </wps:txbx>
                      <wps:bodyPr rot="0" vert="horz" wrap="square" lIns="45720" tIns="91440" rIns="45720" bIns="9144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F5C4C1" id="Text Box 2" o:spid="_x0000_s1036" type="#_x0000_t202" style="position:absolute;left:0;text-align:left;margin-left:307.05pt;margin-top:13.5pt;width:246.15pt;height:22.9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" fillcolor="#ff8837" stroked="f">
                <v:fill color2="#abc0e4" rotate="t" angle="90" colors="0 #ff8837;25559f #ff8837" focus="100%" type="gradient"/>
                <v:textbox inset="3.6pt,7.2pt,3.6pt,7.2pt">
                  <w:txbxContent>
                    <w:p w:rsidR="00A24A4D" w:rsidRDefault="00A24A4D" w:rsidP="00A24A4D"/>
                  </w:txbxContent>
                </v:textbox>
                <w10:wrap type="square"/>
              </v:shape>
            </w:pict>
          </mc:Fallback>
        </mc:AlternateContent>
      </w:r>
    </w:p>
    <w:p w:rsidR="00B50537" w:rsidRPr="00B50537" w:rsidRDefault="00B50537" w:rsidP="00DB47B2">
      <w:pPr>
        <w:ind w:firstLine="288"/>
        <w:jc w:val="both"/>
        <w:rPr>
          <w:b/>
          <w:color w:val="FF6600"/>
          <w:sz w:val="14"/>
          <w:szCs w:val="32"/>
          <w14:shadow w14:blurRad="50800" w14:dist="38100" w14:dir="2700000" w14:sx="100000" w14:sy="100000" w14:kx="0" w14:ky="0" w14:algn="tl">
            <w14:srgbClr w14:val="000000">
              <w14:alpha w14:val="12000"/>
            </w14:srgbClr>
          </w14:shadow>
        </w:rPr>
      </w:pPr>
    </w:p>
    <w:p w:rsidR="00DB47B2" w:rsidRPr="00834317" w:rsidRDefault="00DB47B2" w:rsidP="00DB47B2">
      <w:pPr>
        <w:ind w:firstLine="288"/>
        <w:jc w:val="both"/>
        <w:rPr>
          <w:sz w:val="20"/>
          <w:szCs w:val="20"/>
        </w:rPr>
      </w:pPr>
      <w:r w:rsidRPr="0056152A">
        <w:rPr>
          <w:b/>
          <w:color w:val="FF6600"/>
          <w:sz w:val="32"/>
          <w:szCs w:val="32"/>
          <w14:shadow w14:blurRad="50800" w14:dist="38100" w14:dir="2700000" w14:sx="100000" w14:sy="100000" w14:kx="0" w14:ky="0" w14:algn="tl">
            <w14:srgbClr w14:val="000000">
              <w14:alpha w14:val="12000"/>
            </w14:srgbClr>
          </w14:shadow>
        </w:rPr>
        <w:t>I</w:t>
      </w:r>
      <w:r w:rsidRPr="00834317">
        <w:rPr>
          <w:sz w:val="20"/>
          <w:szCs w:val="20"/>
        </w:rPr>
        <w:t>f you want to be successful, you should emulate successful people. Seems logical, right? But David McRaney, author of the 2011 book, “You Are Not So Smart,” says the successful – great athletes, wealthy business</w:t>
      </w:r>
      <w:r w:rsidR="002E4821">
        <w:rPr>
          <w:sz w:val="20"/>
          <w:szCs w:val="20"/>
        </w:rPr>
        <w:t xml:space="preserve"> </w:t>
      </w:r>
      <w:r w:rsidRPr="00834317">
        <w:rPr>
          <w:sz w:val="20"/>
          <w:szCs w:val="20"/>
        </w:rPr>
        <w:t xml:space="preserve">owners, popular entertainers, powerful politicians – may not know the secrets to their success. Oh, they may </w:t>
      </w:r>
      <w:r w:rsidRPr="00834317">
        <w:rPr>
          <w:i/>
          <w:sz w:val="20"/>
          <w:szCs w:val="20"/>
        </w:rPr>
        <w:t xml:space="preserve">think they know. </w:t>
      </w:r>
      <w:r w:rsidRPr="00834317">
        <w:rPr>
          <w:sz w:val="20"/>
          <w:szCs w:val="20"/>
        </w:rPr>
        <w:t xml:space="preserve">But it’s closer to the truth to say the successful are lucky survivors, whose success is attributable just as much to chance, and to what they </w:t>
      </w:r>
      <w:r w:rsidRPr="00834317">
        <w:rPr>
          <w:i/>
          <w:sz w:val="20"/>
          <w:szCs w:val="20"/>
        </w:rPr>
        <w:t>didn’t do</w:t>
      </w:r>
      <w:r w:rsidRPr="00834317">
        <w:rPr>
          <w:sz w:val="20"/>
          <w:szCs w:val="20"/>
        </w:rPr>
        <w:t xml:space="preserve">, as it </w:t>
      </w:r>
      <w:r w:rsidR="006F10B5">
        <w:rPr>
          <w:sz w:val="20"/>
          <w:szCs w:val="20"/>
        </w:rPr>
        <w:t xml:space="preserve">is </w:t>
      </w:r>
      <w:r w:rsidRPr="00834317">
        <w:rPr>
          <w:sz w:val="20"/>
          <w:szCs w:val="20"/>
        </w:rPr>
        <w:t xml:space="preserve">to some unique talent, special insight, or outstanding character trait. By only looking </w:t>
      </w:r>
      <w:r w:rsidR="006F10B5">
        <w:rPr>
          <w:sz w:val="20"/>
          <w:szCs w:val="20"/>
        </w:rPr>
        <w:t>to</w:t>
      </w:r>
      <w:r w:rsidRPr="00834317">
        <w:rPr>
          <w:sz w:val="20"/>
          <w:szCs w:val="20"/>
        </w:rPr>
        <w:t xml:space="preserve"> the survivors, we may miss some of the essential factors in success.</w:t>
      </w:r>
      <w:r w:rsidR="00332282" w:rsidRPr="00332282">
        <w:rPr>
          <w:noProof/>
        </w:rPr>
        <w:t xml:space="preserve"> </w:t>
      </w:r>
    </w:p>
    <w:p w:rsidR="002B04DE" w:rsidRDefault="002B04DE" w:rsidP="00DB47B2">
      <w:pPr>
        <w:ind w:firstLine="288"/>
        <w:jc w:val="both"/>
        <w:rPr>
          <w:sz w:val="12"/>
          <w:szCs w:val="12"/>
        </w:rPr>
      </w:pPr>
    </w:p>
    <w:p w:rsidR="002E4821" w:rsidRPr="00FA22EE" w:rsidRDefault="002E4821" w:rsidP="00FA22EE">
      <w:pPr>
        <w:ind w:firstLine="720"/>
        <w:jc w:val="both"/>
        <w:rPr>
          <w:rFonts w:ascii="Arial" w:hAnsi="Arial" w:cs="Arial"/>
          <w:b/>
          <w:color w:val="FF6600"/>
          <w:sz w:val="8"/>
          <w:szCs w:val="20"/>
        </w:rPr>
      </w:pPr>
    </w:p>
    <w:p w:rsidR="00DB47B2" w:rsidRPr="009E3E3E" w:rsidRDefault="00DB47B2" w:rsidP="00DB47B2">
      <w:pPr>
        <w:jc w:val="both"/>
        <w:rPr>
          <w:rFonts w:ascii="Arial" w:hAnsi="Arial" w:cs="Arial"/>
          <w:b/>
          <w:color w:val="FF6600"/>
          <w:sz w:val="20"/>
          <w:szCs w:val="20"/>
        </w:rPr>
      </w:pPr>
      <w:r w:rsidRPr="009E3E3E">
        <w:rPr>
          <w:rFonts w:ascii="Arial" w:hAnsi="Arial" w:cs="Arial"/>
          <w:b/>
          <w:color w:val="FF6600"/>
          <w:sz w:val="20"/>
          <w:szCs w:val="20"/>
        </w:rPr>
        <w:t>Survivorship Bias</w:t>
      </w:r>
    </w:p>
    <w:p w:rsidR="00DB47B2" w:rsidRPr="00834317" w:rsidRDefault="00C57937" w:rsidP="002E4821">
      <w:pPr>
        <w:tabs>
          <w:tab w:val="left" w:pos="493"/>
        </w:tabs>
        <w:ind w:firstLine="288"/>
        <w:rPr>
          <w:sz w:val="20"/>
          <w:szCs w:val="20"/>
        </w:rPr>
      </w:pPr>
      <w:r>
        <w:rPr>
          <w:noProof/>
        </w:rPr>
        <mc:AlternateContent>
          <mc:Choice Requires="wps">
            <w:drawing>
              <wp:anchor distT="45720" distB="45720" distL="114300" distR="114300" simplePos="0" relativeHeight="251652608" behindDoc="0" locked="0" layoutInCell="1" allowOverlap="1" wp14:anchorId="4F61E22A" wp14:editId="792E563F">
                <wp:simplePos x="0" y="0"/>
                <wp:positionH relativeFrom="margin">
                  <wp:posOffset>4895850</wp:posOffset>
                </wp:positionH>
                <wp:positionV relativeFrom="paragraph">
                  <wp:posOffset>32380</wp:posOffset>
                </wp:positionV>
                <wp:extent cx="2135505" cy="3743325"/>
                <wp:effectExtent l="0" t="0" r="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3743325"/>
                        </a:xfrm>
                        <a:prstGeom prst="rect">
                          <a:avLst/>
                        </a:prstGeom>
                        <a:solidFill>
                          <a:srgbClr val="C7DDF1"/>
                        </a:solidFill>
                        <a:ln w="9525">
                          <a:noFill/>
                          <a:miter lim="800000"/>
                          <a:headEnd/>
                          <a:tailEnd/>
                        </a:ln>
                        <a:effectLst>
                          <a:innerShdw blurRad="114300">
                            <a:schemeClr val="accent5">
                              <a:lumMod val="50000"/>
                            </a:schemeClr>
                          </a:innerShdw>
                        </a:effectLst>
                      </wps:spPr>
                      <wps:txbx>
                        <w:txbxContent>
                          <w:p w:rsidR="00332282" w:rsidRPr="00597406" w:rsidRDefault="00332282" w:rsidP="00332282">
                            <w:pPr>
                              <w:rPr>
                                <w:b/>
                                <w:sz w:val="8"/>
                                <w:szCs w:val="8"/>
                                <w:u w:val="single"/>
                              </w:rPr>
                            </w:pPr>
                          </w:p>
                          <w:p w:rsidR="00332282" w:rsidRDefault="00332282" w:rsidP="00332282">
                            <w:pPr>
                              <w:rPr>
                                <w:sz w:val="32"/>
                              </w:rPr>
                            </w:pPr>
                            <w:r w:rsidRPr="00597406">
                              <w:rPr>
                                <w:b/>
                                <w:sz w:val="32"/>
                                <w:u w:val="single"/>
                              </w:rPr>
                              <w:t>In This Issue…</w:t>
                            </w:r>
                          </w:p>
                          <w:p w:rsidR="00332282" w:rsidRDefault="00332282" w:rsidP="00332282">
                            <w:pPr>
                              <w:rPr>
                                <w:sz w:val="32"/>
                              </w:rPr>
                            </w:pPr>
                          </w:p>
                          <w:p w:rsidR="00332282" w:rsidRPr="00A057D5" w:rsidRDefault="00332282" w:rsidP="00332282">
                            <w:pPr>
                              <w:rPr>
                                <w:rFonts w:ascii="Arial" w:hAnsi="Arial" w:cs="Arial"/>
                                <w:b/>
                                <w:color w:val="3056AA"/>
                                <w:sz w:val="20"/>
                                <w14:shadow w14:blurRad="50800" w14:dist="38100" w14:dir="2700000" w14:sx="100000" w14:sy="100000" w14:kx="0" w14:ky="0" w14:algn="tl">
                                  <w14:srgbClr w14:val="000000">
                                    <w14:alpha w14:val="9000"/>
                                  </w14:srgbClr>
                                </w14:shadow>
                              </w:rPr>
                            </w:pPr>
                            <w:r>
                              <w:rPr>
                                <w:rFonts w:ascii="Arial" w:hAnsi="Arial" w:cs="Arial"/>
                                <w:b/>
                                <w:color w:val="3056AA"/>
                                <w:sz w:val="20"/>
                                <w14:shadow w14:blurRad="50800" w14:dist="38100" w14:dir="2700000" w14:sx="100000" w14:sy="100000" w14:kx="0" w14:ky="0" w14:algn="tl">
                                  <w14:srgbClr w14:val="000000">
                                    <w14:alpha w14:val="9000"/>
                                  </w14:srgbClr>
                                </w14:shadow>
                              </w:rPr>
                              <w:t xml:space="preserve">YOU ARE NOT SO SMART </w:t>
                            </w:r>
                            <w:r w:rsidR="00481BFC">
                              <w:rPr>
                                <w:rFonts w:ascii="Arial" w:hAnsi="Arial" w:cs="Arial"/>
                                <w:b/>
                                <w:color w:val="3056AA"/>
                                <w:sz w:val="20"/>
                                <w14:shadow w14:blurRad="50800" w14:dist="38100" w14:dir="2700000" w14:sx="100000" w14:sy="100000" w14:kx="0" w14:ky="0" w14:algn="tl">
                                  <w14:srgbClr w14:val="000000">
                                    <w14:alpha w14:val="9000"/>
                                  </w14:srgbClr>
                                </w14:shadow>
                              </w:rPr>
                              <w:br/>
                            </w:r>
                            <w:r>
                              <w:rPr>
                                <w:rFonts w:ascii="Arial" w:hAnsi="Arial" w:cs="Arial"/>
                                <w:b/>
                                <w:color w:val="3056AA"/>
                                <w:sz w:val="20"/>
                                <w14:shadow w14:blurRad="50800" w14:dist="38100" w14:dir="2700000" w14:sx="100000" w14:sy="100000" w14:kx="0" w14:ky="0" w14:algn="tl">
                                  <w14:srgbClr w14:val="000000">
                                    <w14:alpha w14:val="9000"/>
                                  </w14:srgbClr>
                                </w14:shadow>
                              </w:rPr>
                              <w:t>(BUT YOU CAN GET LUCKY)</w:t>
                            </w:r>
                          </w:p>
                          <w:p w:rsidR="00332282" w:rsidRPr="00931496" w:rsidRDefault="00332282" w:rsidP="00332282">
                            <w:pPr>
                              <w:tabs>
                                <w:tab w:val="right" w:pos="1170"/>
                                <w:tab w:val="right" w:pos="2790"/>
                              </w:tabs>
                              <w:jc w:val="right"/>
                              <w:rPr>
                                <w:rFonts w:ascii="Arial" w:hAnsi="Arial" w:cs="Arial"/>
                                <w:b/>
                                <w:sz w:val="18"/>
                                <w:szCs w:val="18"/>
                              </w:rPr>
                            </w:pPr>
                            <w:r w:rsidRPr="00931496">
                              <w:rPr>
                                <w:rFonts w:ascii="Arial" w:hAnsi="Arial" w:cs="Arial"/>
                                <w:b/>
                                <w:sz w:val="18"/>
                                <w:szCs w:val="18"/>
                              </w:rPr>
                              <w:t>Page 1</w:t>
                            </w:r>
                          </w:p>
                          <w:p w:rsidR="00332282" w:rsidRPr="00332282" w:rsidRDefault="00332282" w:rsidP="00332282">
                            <w:pPr>
                              <w:rPr>
                                <w:rFonts w:ascii="Arial" w:hAnsi="Arial" w:cs="Arial"/>
                                <w:b/>
                                <w:color w:val="0070C0"/>
                                <w:sz w:val="14"/>
                                <w14:shadow w14:blurRad="50800" w14:dist="38100" w14:dir="2700000" w14:sx="100000" w14:sy="100000" w14:kx="0" w14:ky="0" w14:algn="tl">
                                  <w14:srgbClr w14:val="000000">
                                    <w14:alpha w14:val="9000"/>
                                  </w14:srgbClr>
                                </w14:shadow>
                              </w:rPr>
                            </w:pPr>
                          </w:p>
                          <w:p w:rsidR="00332282" w:rsidRPr="006B78B0" w:rsidRDefault="00FD4285" w:rsidP="00332282">
                            <w:pPr>
                              <w:rPr>
                                <w:rFonts w:ascii="Arial" w:hAnsi="Arial" w:cs="Arial"/>
                                <w:b/>
                                <w:color w:val="0088B8"/>
                                <w:sz w:val="20"/>
                                <w14:shadow w14:blurRad="50800" w14:dist="38100" w14:dir="2700000" w14:sx="100000" w14:sy="100000" w14:kx="0" w14:ky="0" w14:algn="tl">
                                  <w14:srgbClr w14:val="000000">
                                    <w14:alpha w14:val="9000"/>
                                  </w14:srgbClr>
                                </w14:shadow>
                              </w:rPr>
                            </w:pPr>
                            <w:r w:rsidRPr="006B78B0">
                              <w:rPr>
                                <w:rFonts w:ascii="Arial" w:hAnsi="Arial" w:cs="Arial"/>
                                <w:b/>
                                <w:color w:val="0088B8"/>
                                <w:sz w:val="20"/>
                                <w14:shadow w14:blurRad="50800" w14:dist="38100" w14:dir="2700000" w14:sx="100000" w14:sy="100000" w14:kx="0" w14:ky="0" w14:algn="tl">
                                  <w14:srgbClr w14:val="000000">
                                    <w14:alpha w14:val="9000"/>
                                  </w14:srgbClr>
                                </w14:shadow>
                              </w:rPr>
                              <w:t>THE STRESSES IN STAGGERED RETIREMENT</w:t>
                            </w:r>
                          </w:p>
                          <w:p w:rsidR="00332282" w:rsidRPr="00931496" w:rsidRDefault="00332282" w:rsidP="00332282">
                            <w:pPr>
                              <w:tabs>
                                <w:tab w:val="right" w:pos="1170"/>
                                <w:tab w:val="right" w:pos="2790"/>
                              </w:tabs>
                              <w:jc w:val="right"/>
                              <w:rPr>
                                <w:rFonts w:ascii="Arial" w:hAnsi="Arial" w:cs="Arial"/>
                                <w:b/>
                                <w:sz w:val="18"/>
                                <w:szCs w:val="18"/>
                              </w:rPr>
                            </w:pPr>
                            <w:r w:rsidRPr="00931496">
                              <w:rPr>
                                <w:rFonts w:ascii="Arial" w:hAnsi="Arial" w:cs="Arial"/>
                                <w:b/>
                                <w:sz w:val="18"/>
                                <w:szCs w:val="18"/>
                              </w:rPr>
                              <w:t>Page 3</w:t>
                            </w:r>
                          </w:p>
                          <w:p w:rsidR="00332282" w:rsidRPr="00332282" w:rsidRDefault="00332282" w:rsidP="00332282">
                            <w:pPr>
                              <w:rPr>
                                <w:rFonts w:ascii="Arial" w:hAnsi="Arial" w:cs="Arial"/>
                                <w:b/>
                                <w:color w:val="0070C0"/>
                                <w:sz w:val="14"/>
                                <w14:shadow w14:blurRad="50800" w14:dist="38100" w14:dir="2700000" w14:sx="100000" w14:sy="100000" w14:kx="0" w14:ky="0" w14:algn="tl">
                                  <w14:srgbClr w14:val="000000">
                                    <w14:alpha w14:val="9000"/>
                                  </w14:srgbClr>
                                </w14:shadow>
                              </w:rPr>
                            </w:pPr>
                          </w:p>
                          <w:p w:rsidR="00332282" w:rsidRPr="006B78B0" w:rsidRDefault="00FD4285" w:rsidP="00332282">
                            <w:pPr>
                              <w:rPr>
                                <w:rFonts w:ascii="Arial" w:hAnsi="Arial" w:cs="Arial"/>
                                <w:b/>
                                <w:color w:val="00B050"/>
                                <w:sz w:val="20"/>
                                <w14:shadow w14:blurRad="50800" w14:dist="38100" w14:dir="2700000" w14:sx="100000" w14:sy="100000" w14:kx="0" w14:ky="0" w14:algn="tl">
                                  <w14:srgbClr w14:val="000000">
                                    <w14:alpha w14:val="9000"/>
                                  </w14:srgbClr>
                                </w14:shadow>
                              </w:rPr>
                            </w:pPr>
                            <w:r w:rsidRPr="006B78B0">
                              <w:rPr>
                                <w:rFonts w:ascii="Arial" w:hAnsi="Arial" w:cs="Arial"/>
                                <w:b/>
                                <w:color w:val="00B050"/>
                                <w:sz w:val="20"/>
                                <w14:shadow w14:blurRad="50800" w14:dist="38100" w14:dir="2700000" w14:sx="100000" w14:sy="100000" w14:kx="0" w14:ky="0" w14:algn="tl">
                                  <w14:srgbClr w14:val="000000">
                                    <w14:alpha w14:val="9000"/>
                                  </w14:srgbClr>
                                </w14:shadow>
                              </w:rPr>
                              <w:t xml:space="preserve">THE RETURN OF </w:t>
                            </w:r>
                            <w:r w:rsidRPr="006B78B0">
                              <w:rPr>
                                <w:rFonts w:ascii="Arial" w:hAnsi="Arial" w:cs="Arial"/>
                                <w:b/>
                                <w:color w:val="00B050"/>
                                <w:sz w:val="20"/>
                                <w14:shadow w14:blurRad="50800" w14:dist="38100" w14:dir="2700000" w14:sx="100000" w14:sy="100000" w14:kx="0" w14:ky="0" w14:algn="tl">
                                  <w14:srgbClr w14:val="000000">
                                    <w14:alpha w14:val="9000"/>
                                  </w14:srgbClr>
                                </w14:shadow>
                              </w:rPr>
                              <w:br/>
                              <w:t>ALT-MORTGAGES</w:t>
                            </w:r>
                          </w:p>
                          <w:p w:rsidR="00332282" w:rsidRPr="00931496" w:rsidRDefault="00332282" w:rsidP="00332282">
                            <w:pPr>
                              <w:tabs>
                                <w:tab w:val="right" w:pos="1170"/>
                                <w:tab w:val="right" w:pos="2790"/>
                              </w:tabs>
                              <w:jc w:val="right"/>
                              <w:rPr>
                                <w:rFonts w:ascii="Arial" w:hAnsi="Arial" w:cs="Arial"/>
                                <w:b/>
                                <w:sz w:val="18"/>
                                <w:szCs w:val="18"/>
                              </w:rPr>
                            </w:pPr>
                            <w:r w:rsidRPr="00931496">
                              <w:rPr>
                                <w:rFonts w:ascii="Arial" w:hAnsi="Arial" w:cs="Arial"/>
                                <w:b/>
                                <w:sz w:val="18"/>
                                <w:szCs w:val="18"/>
                              </w:rPr>
                              <w:t>Page 4</w:t>
                            </w:r>
                          </w:p>
                          <w:p w:rsidR="00332282" w:rsidRPr="00332282" w:rsidRDefault="00332282" w:rsidP="00332282">
                            <w:pPr>
                              <w:rPr>
                                <w:rFonts w:ascii="Arial" w:hAnsi="Arial" w:cs="Arial"/>
                                <w:b/>
                                <w:color w:val="0070C0"/>
                                <w:sz w:val="14"/>
                                <w14:shadow w14:blurRad="50800" w14:dist="38100" w14:dir="2700000" w14:sx="100000" w14:sy="100000" w14:kx="0" w14:ky="0" w14:algn="tl">
                                  <w14:srgbClr w14:val="000000">
                                    <w14:alpha w14:val="9000"/>
                                  </w14:srgbClr>
                                </w14:shadow>
                              </w:rPr>
                            </w:pPr>
                          </w:p>
                          <w:p w:rsidR="00332282" w:rsidRPr="006B78B0" w:rsidRDefault="00FD4285" w:rsidP="00332282">
                            <w:pPr>
                              <w:rPr>
                                <w:rFonts w:ascii="Arial" w:hAnsi="Arial" w:cs="Arial"/>
                                <w:b/>
                                <w:color w:val="002060"/>
                                <w:sz w:val="20"/>
                                <w14:shadow w14:blurRad="50800" w14:dist="38100" w14:dir="2700000" w14:sx="100000" w14:sy="100000" w14:kx="0" w14:ky="0" w14:algn="tl">
                                  <w14:srgbClr w14:val="000000">
                                    <w14:alpha w14:val="9000"/>
                                  </w14:srgbClr>
                                </w14:shadow>
                              </w:rPr>
                            </w:pPr>
                            <w:r w:rsidRPr="006B78B0">
                              <w:rPr>
                                <w:rFonts w:ascii="Arial" w:hAnsi="Arial" w:cs="Arial"/>
                                <w:b/>
                                <w:color w:val="002060"/>
                                <w:sz w:val="20"/>
                                <w14:shadow w14:blurRad="50800" w14:dist="38100" w14:dir="2700000" w14:sx="100000" w14:sy="100000" w14:kx="0" w14:ky="0" w14:algn="tl">
                                  <w14:srgbClr w14:val="000000">
                                    <w14:alpha w14:val="9000"/>
                                  </w14:srgbClr>
                                </w14:shadow>
                              </w:rPr>
                              <w:t xml:space="preserve">YOUR EMPLOYER AS </w:t>
                            </w:r>
                            <w:r w:rsidRPr="006B78B0">
                              <w:rPr>
                                <w:rFonts w:ascii="Arial" w:hAnsi="Arial" w:cs="Arial"/>
                                <w:b/>
                                <w:color w:val="002060"/>
                                <w:sz w:val="20"/>
                                <w14:shadow w14:blurRad="50800" w14:dist="38100" w14:dir="2700000" w14:sx="100000" w14:sy="100000" w14:kx="0" w14:ky="0" w14:algn="tl">
                                  <w14:srgbClr w14:val="000000">
                                    <w14:alpha w14:val="9000"/>
                                  </w14:srgbClr>
                                </w14:shadow>
                              </w:rPr>
                              <w:br/>
                              <w:t>401(k) LOAN OFFICER</w:t>
                            </w:r>
                          </w:p>
                          <w:p w:rsidR="00332282" w:rsidRPr="00931496" w:rsidRDefault="00332282" w:rsidP="00332282">
                            <w:pPr>
                              <w:tabs>
                                <w:tab w:val="right" w:pos="1170"/>
                                <w:tab w:val="right" w:pos="2790"/>
                              </w:tabs>
                              <w:jc w:val="right"/>
                              <w:rPr>
                                <w:rFonts w:ascii="Arial" w:hAnsi="Arial" w:cs="Arial"/>
                                <w:b/>
                                <w:sz w:val="18"/>
                                <w:szCs w:val="18"/>
                              </w:rPr>
                            </w:pPr>
                            <w:r w:rsidRPr="00931496">
                              <w:rPr>
                                <w:rFonts w:ascii="Arial" w:hAnsi="Arial" w:cs="Arial"/>
                                <w:b/>
                                <w:sz w:val="18"/>
                                <w:szCs w:val="18"/>
                              </w:rPr>
                              <w:t>Page 5</w:t>
                            </w:r>
                          </w:p>
                          <w:p w:rsidR="00332282" w:rsidRDefault="00332282" w:rsidP="00332282">
                            <w:pPr>
                              <w:rPr>
                                <w:rFonts w:ascii="Arial" w:hAnsi="Arial" w:cs="Arial"/>
                                <w:b/>
                                <w:color w:val="0070C0"/>
                                <w:sz w:val="16"/>
                                <w14:shadow w14:blurRad="50800" w14:dist="38100" w14:dir="2700000" w14:sx="100000" w14:sy="100000" w14:kx="0" w14:ky="0" w14:algn="tl">
                                  <w14:srgbClr w14:val="000000">
                                    <w14:alpha w14:val="9000"/>
                                  </w14:srgbClr>
                                </w14:shadow>
                              </w:rPr>
                            </w:pPr>
                          </w:p>
                          <w:p w:rsidR="0007473D" w:rsidRPr="00332282" w:rsidRDefault="0007473D" w:rsidP="00332282">
                            <w:pPr>
                              <w:rPr>
                                <w:rFonts w:ascii="Arial" w:hAnsi="Arial" w:cs="Arial"/>
                                <w:b/>
                                <w:color w:val="0070C0"/>
                                <w:sz w:val="16"/>
                                <w14:shadow w14:blurRad="50800" w14:dist="38100" w14:dir="2700000" w14:sx="100000" w14:sy="100000" w14:kx="0" w14:ky="0" w14:algn="tl">
                                  <w14:srgbClr w14:val="000000">
                                    <w14:alpha w14:val="9000"/>
                                  </w14:srgbClr>
                                </w14:shadow>
                              </w:rPr>
                            </w:pPr>
                          </w:p>
                          <w:p w:rsidR="00332282" w:rsidRDefault="00332282" w:rsidP="00332282">
                            <w:pPr>
                              <w:jc w:val="center"/>
                            </w:pPr>
                            <w:r w:rsidRPr="001D27C8">
                              <w:rPr>
                                <w:sz w:val="16"/>
                                <w:szCs w:val="16"/>
                              </w:rPr>
                              <w:t>*</w:t>
                            </w:r>
                            <w:r w:rsidRPr="000A6C39">
                              <w:rPr>
                                <w:sz w:val="14"/>
                                <w:szCs w:val="16"/>
                              </w:rPr>
                              <w:t xml:space="preserve"> </w:t>
                            </w:r>
                            <w:r w:rsidRPr="000A6C39">
                              <w:rPr>
                                <w:rFonts w:ascii="Arial Narrow" w:hAnsi="Arial Narrow" w:cs="Arial"/>
                                <w:sz w:val="14"/>
                                <w:szCs w:val="12"/>
                              </w:rPr>
                              <w:t>The title of this newsletter should in no way be construed</w:t>
                            </w:r>
                            <w:r>
                              <w:rPr>
                                <w:rFonts w:ascii="Arial Narrow" w:hAnsi="Arial Narrow" w:cs="Arial"/>
                                <w:sz w:val="14"/>
                                <w:szCs w:val="12"/>
                              </w:rPr>
                              <w:t xml:space="preserve"> </w:t>
                            </w:r>
                            <w:r w:rsidRPr="000A6C39">
                              <w:rPr>
                                <w:rFonts w:ascii="Arial Narrow" w:hAnsi="Arial Narrow" w:cs="Arial"/>
                                <w:sz w:val="14"/>
                                <w:szCs w:val="12"/>
                              </w:rPr>
                              <w:t>that</w:t>
                            </w:r>
                            <w:r>
                              <w:rPr>
                                <w:rFonts w:ascii="Arial Narrow" w:hAnsi="Arial Narrow" w:cs="Arial"/>
                                <w:sz w:val="14"/>
                                <w:szCs w:val="12"/>
                              </w:rPr>
                              <w:t xml:space="preserve"> </w:t>
                            </w:r>
                            <w:r w:rsidRPr="000A6C39">
                              <w:rPr>
                                <w:rFonts w:ascii="Arial Narrow" w:hAnsi="Arial Narrow" w:cs="Arial"/>
                                <w:sz w:val="14"/>
                                <w:szCs w:val="12"/>
                              </w:rPr>
                              <w:t xml:space="preserve">the strategies/information in these articles are </w:t>
                            </w:r>
                            <w:r>
                              <w:rPr>
                                <w:rFonts w:ascii="Arial Narrow" w:hAnsi="Arial Narrow" w:cs="Arial"/>
                                <w:sz w:val="14"/>
                                <w:szCs w:val="12"/>
                              </w:rPr>
                              <w:t xml:space="preserve">guaranteed to be successful.  </w:t>
                            </w:r>
                            <w:r w:rsidRPr="000A6C39">
                              <w:rPr>
                                <w:rFonts w:ascii="Arial Narrow" w:hAnsi="Arial Narrow" w:cs="Arial"/>
                                <w:sz w:val="14"/>
                                <w:szCs w:val="12"/>
                              </w:rPr>
                              <w:t>The reader should discuss any financial strategies presented in this newsletter with a licensed</w:t>
                            </w:r>
                            <w:r>
                              <w:rPr>
                                <w:rFonts w:ascii="Arial Narrow" w:hAnsi="Arial Narrow" w:cs="Arial"/>
                                <w:sz w:val="14"/>
                                <w:szCs w:val="12"/>
                              </w:rPr>
                              <w:t xml:space="preserve"> </w:t>
                            </w:r>
                            <w:r w:rsidRPr="000A6C39">
                              <w:rPr>
                                <w:rFonts w:ascii="Arial Narrow" w:hAnsi="Arial Narrow" w:cs="Arial"/>
                                <w:sz w:val="14"/>
                                <w:szCs w:val="12"/>
                              </w:rPr>
                              <w:t>financial professional.</w:t>
                            </w:r>
                          </w:p>
                          <w:p w:rsidR="00332282" w:rsidRDefault="00332282" w:rsidP="00332282">
                            <w:pPr>
                              <w:rPr>
                                <w:rFonts w:ascii="Arial" w:hAnsi="Arial" w:cs="Arial"/>
                                <w:b/>
                                <w:color w:val="0070C0"/>
                                <w:sz w:val="20"/>
                                <w14:shadow w14:blurRad="50800" w14:dist="38100" w14:dir="2700000" w14:sx="100000" w14:sy="100000" w14:kx="0" w14:ky="0" w14:algn="tl">
                                  <w14:srgbClr w14:val="000000">
                                    <w14:alpha w14:val="9000"/>
                                  </w14:srgbClr>
                                </w14:shadow>
                              </w:rPr>
                            </w:pPr>
                          </w:p>
                          <w:p w:rsidR="00332282" w:rsidRDefault="00332282" w:rsidP="00332282">
                            <w:pPr>
                              <w:rPr>
                                <w:rFonts w:ascii="Arial" w:hAnsi="Arial" w:cs="Arial"/>
                                <w:b/>
                                <w:color w:val="0070C0"/>
                                <w:sz w:val="20"/>
                                <w14:shadow w14:blurRad="50800" w14:dist="38100" w14:dir="2700000" w14:sx="100000" w14:sy="100000" w14:kx="0" w14:ky="0" w14:algn="tl">
                                  <w14:srgbClr w14:val="000000">
                                    <w14:alpha w14:val="9000"/>
                                  </w14:srgbClr>
                                </w14:shadow>
                              </w:rPr>
                            </w:pPr>
                          </w:p>
                          <w:p w:rsidR="00332282" w:rsidRDefault="00332282" w:rsidP="00332282">
                            <w:pPr>
                              <w:rPr>
                                <w:rFonts w:ascii="Arial" w:hAnsi="Arial" w:cs="Arial"/>
                                <w:b/>
                                <w:color w:val="0070C0"/>
                                <w:sz w:val="20"/>
                                <w14:shadow w14:blurRad="50800" w14:dist="38100" w14:dir="2700000" w14:sx="100000" w14:sy="100000" w14:kx="0" w14:ky="0" w14:algn="tl">
                                  <w14:srgbClr w14:val="000000">
                                    <w14:alpha w14:val="9000"/>
                                  </w14:srgbClr>
                                </w14:shadow>
                              </w:rPr>
                            </w:pPr>
                          </w:p>
                          <w:p w:rsidR="00332282" w:rsidRDefault="00332282" w:rsidP="00332282">
                            <w:pPr>
                              <w:rPr>
                                <w:rFonts w:ascii="Arial" w:hAnsi="Arial" w:cs="Arial"/>
                                <w:b/>
                                <w:color w:val="0070C0"/>
                                <w:sz w:val="20"/>
                                <w14:shadow w14:blurRad="50800" w14:dist="38100" w14:dir="2700000" w14:sx="100000" w14:sy="100000" w14:kx="0" w14:ky="0" w14:algn="tl">
                                  <w14:srgbClr w14:val="000000">
                                    <w14:alpha w14:val="9000"/>
                                  </w14:srgbClr>
                                </w14:shadow>
                              </w:rPr>
                            </w:pPr>
                          </w:p>
                          <w:p w:rsidR="00332282" w:rsidRDefault="00332282" w:rsidP="00332282">
                            <w:pPr>
                              <w:rPr>
                                <w:rFonts w:ascii="Arial" w:hAnsi="Arial" w:cs="Arial"/>
                                <w:b/>
                                <w:color w:val="0070C0"/>
                                <w:sz w:val="20"/>
                                <w14:shadow w14:blurRad="50800" w14:dist="38100" w14:dir="2700000" w14:sx="100000" w14:sy="100000" w14:kx="0" w14:ky="0" w14:algn="tl">
                                  <w14:srgbClr w14:val="000000">
                                    <w14:alpha w14:val="9000"/>
                                  </w14:srgbClr>
                                </w14:shadow>
                              </w:rPr>
                            </w:pPr>
                          </w:p>
                          <w:p w:rsidR="00332282" w:rsidRDefault="00332282" w:rsidP="00332282">
                            <w:pPr>
                              <w:rPr>
                                <w:rFonts w:ascii="Arial" w:hAnsi="Arial" w:cs="Arial"/>
                                <w:b/>
                                <w:color w:val="0070C0"/>
                                <w:sz w:val="20"/>
                                <w14:shadow w14:blurRad="50800" w14:dist="38100" w14:dir="2700000" w14:sx="100000" w14:sy="100000" w14:kx="0" w14:ky="0" w14:algn="tl">
                                  <w14:srgbClr w14:val="000000">
                                    <w14:alpha w14:val="9000"/>
                                  </w14:srgbClr>
                                </w14:shadow>
                              </w:rPr>
                            </w:pPr>
                          </w:p>
                          <w:p w:rsidR="00332282" w:rsidRDefault="00332282" w:rsidP="00332282">
                            <w:pPr>
                              <w:rPr>
                                <w:rFonts w:ascii="Arial" w:hAnsi="Arial" w:cs="Arial"/>
                                <w:b/>
                                <w:color w:val="0070C0"/>
                                <w:sz w:val="20"/>
                                <w14:shadow w14:blurRad="50800" w14:dist="38100" w14:dir="2700000" w14:sx="100000" w14:sy="100000" w14:kx="0" w14:ky="0" w14:algn="tl">
                                  <w14:srgbClr w14:val="000000">
                                    <w14:alpha w14:val="9000"/>
                                  </w14:srgbClr>
                                </w14:shadow>
                              </w:rPr>
                            </w:pPr>
                          </w:p>
                          <w:p w:rsidR="00332282" w:rsidRDefault="00332282" w:rsidP="00332282">
                            <w:pPr>
                              <w:rPr>
                                <w:rFonts w:ascii="Arial" w:hAnsi="Arial" w:cs="Arial"/>
                                <w:b/>
                                <w:color w:val="0070C0"/>
                                <w:sz w:val="20"/>
                                <w14:shadow w14:blurRad="50800" w14:dist="38100" w14:dir="2700000" w14:sx="100000" w14:sy="100000" w14:kx="0" w14:ky="0" w14:algn="tl">
                                  <w14:srgbClr w14:val="000000">
                                    <w14:alpha w14:val="9000"/>
                                  </w14:srgbClr>
                                </w14:shadow>
                              </w:rPr>
                            </w:pPr>
                          </w:p>
                          <w:p w:rsidR="00332282" w:rsidRPr="00597406" w:rsidRDefault="00332282" w:rsidP="00332282">
                            <w:pPr>
                              <w:rPr>
                                <w:rFonts w:ascii="Arial" w:hAnsi="Arial" w:cs="Arial"/>
                                <w:b/>
                                <w:color w:val="0070C0"/>
                                <w:sz w:val="20"/>
                                <w14:shadow w14:blurRad="50800" w14:dist="38100" w14:dir="2700000" w14:sx="100000" w14:sy="100000" w14:kx="0" w14:ky="0" w14:algn="tl">
                                  <w14:srgbClr w14:val="000000">
                                    <w14:alpha w14:val="9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1E22A" id="_x0000_s1037" type="#_x0000_t202" style="position:absolute;left:0;text-align:left;margin-left:385.5pt;margin-top:2.55pt;width:168.15pt;height:294.75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" fillcolor="#c7ddf1" stroked="f">
                <v:textbox>
                  <w:txbxContent>
                    <w:p w:rsidR="00332282" w:rsidRPr="00597406" w:rsidRDefault="00332282" w:rsidP="00332282">
                      <w:pPr>
                        <w:rPr>
                          <w:b/>
                          <w:sz w:val="8"/>
                          <w:szCs w:val="8"/>
                          <w:u w:val="single"/>
                        </w:rPr>
                      </w:pPr>
                    </w:p>
                    <w:p w:rsidR="00332282" w:rsidRDefault="00332282" w:rsidP="00332282">
                      <w:pPr>
                        <w:rPr>
                          <w:sz w:val="32"/>
                        </w:rPr>
                      </w:pPr>
                      <w:r w:rsidRPr="00597406">
                        <w:rPr>
                          <w:b/>
                          <w:sz w:val="32"/>
                          <w:u w:val="single"/>
                        </w:rPr>
                        <w:t>In This Issue…</w:t>
                      </w:r>
                    </w:p>
                    <w:p w:rsidR="00332282" w:rsidRDefault="00332282" w:rsidP="00332282">
                      <w:pPr>
                        <w:rPr>
                          <w:sz w:val="32"/>
                        </w:rPr>
                      </w:pPr>
                    </w:p>
                    <w:p w:rsidR="00332282" w:rsidRPr="00A057D5" w:rsidRDefault="00332282" w:rsidP="00332282">
                      <w:pPr>
                        <w:rPr>
                          <w:rFonts w:ascii="Arial" w:hAnsi="Arial" w:cs="Arial"/>
                          <w:b/>
                          <w:color w:val="3056AA"/>
                          <w:sz w:val="20"/>
                          <w14:shadow w14:blurRad="50800" w14:dist="38100" w14:dir="2700000" w14:sx="100000" w14:sy="100000" w14:kx="0" w14:ky="0" w14:algn="tl">
                            <w14:srgbClr w14:val="000000">
                              <w14:alpha w14:val="9000"/>
                            </w14:srgbClr>
                          </w14:shadow>
                        </w:rPr>
                      </w:pPr>
                      <w:r>
                        <w:rPr>
                          <w:rFonts w:ascii="Arial" w:hAnsi="Arial" w:cs="Arial"/>
                          <w:b/>
                          <w:color w:val="3056AA"/>
                          <w:sz w:val="20"/>
                          <w14:shadow w14:blurRad="50800" w14:dist="38100" w14:dir="2700000" w14:sx="100000" w14:sy="100000" w14:kx="0" w14:ky="0" w14:algn="tl">
                            <w14:srgbClr w14:val="000000">
                              <w14:alpha w14:val="9000"/>
                            </w14:srgbClr>
                          </w14:shadow>
                        </w:rPr>
                        <w:t xml:space="preserve">YOU ARE NOT SO SMART </w:t>
                      </w:r>
                      <w:r w:rsidR="00481BFC">
                        <w:rPr>
                          <w:rFonts w:ascii="Arial" w:hAnsi="Arial" w:cs="Arial"/>
                          <w:b/>
                          <w:color w:val="3056AA"/>
                          <w:sz w:val="20"/>
                          <w14:shadow w14:blurRad="50800" w14:dist="38100" w14:dir="2700000" w14:sx="100000" w14:sy="100000" w14:kx="0" w14:ky="0" w14:algn="tl">
                            <w14:srgbClr w14:val="000000">
                              <w14:alpha w14:val="9000"/>
                            </w14:srgbClr>
                          </w14:shadow>
                        </w:rPr>
                        <w:br/>
                      </w:r>
                      <w:r>
                        <w:rPr>
                          <w:rFonts w:ascii="Arial" w:hAnsi="Arial" w:cs="Arial"/>
                          <w:b/>
                          <w:color w:val="3056AA"/>
                          <w:sz w:val="20"/>
                          <w14:shadow w14:blurRad="50800" w14:dist="38100" w14:dir="2700000" w14:sx="100000" w14:sy="100000" w14:kx="0" w14:ky="0" w14:algn="tl">
                            <w14:srgbClr w14:val="000000">
                              <w14:alpha w14:val="9000"/>
                            </w14:srgbClr>
                          </w14:shadow>
                        </w:rPr>
                        <w:t>(BUT YOU CAN GET LUCKY)</w:t>
                      </w:r>
                    </w:p>
                    <w:p w:rsidR="00332282" w:rsidRPr="00931496" w:rsidRDefault="00332282" w:rsidP="00332282">
                      <w:pPr>
                        <w:tabs>
                          <w:tab w:val="right" w:pos="1170"/>
                          <w:tab w:val="right" w:pos="2790"/>
                        </w:tabs>
                        <w:jc w:val="right"/>
                        <w:rPr>
                          <w:rFonts w:ascii="Arial" w:hAnsi="Arial" w:cs="Arial"/>
                          <w:b/>
                          <w:sz w:val="18"/>
                          <w:szCs w:val="18"/>
                        </w:rPr>
                      </w:pPr>
                      <w:r w:rsidRPr="00931496">
                        <w:rPr>
                          <w:rFonts w:ascii="Arial" w:hAnsi="Arial" w:cs="Arial"/>
                          <w:b/>
                          <w:sz w:val="18"/>
                          <w:szCs w:val="18"/>
                        </w:rPr>
                        <w:t>Page 1</w:t>
                      </w:r>
                    </w:p>
                    <w:p w:rsidR="00332282" w:rsidRPr="00332282" w:rsidRDefault="00332282" w:rsidP="00332282">
                      <w:pPr>
                        <w:rPr>
                          <w:rFonts w:ascii="Arial" w:hAnsi="Arial" w:cs="Arial"/>
                          <w:b/>
                          <w:color w:val="0070C0"/>
                          <w:sz w:val="14"/>
                          <w14:shadow w14:blurRad="50800" w14:dist="38100" w14:dir="2700000" w14:sx="100000" w14:sy="100000" w14:kx="0" w14:ky="0" w14:algn="tl">
                            <w14:srgbClr w14:val="000000">
                              <w14:alpha w14:val="9000"/>
                            </w14:srgbClr>
                          </w14:shadow>
                        </w:rPr>
                      </w:pPr>
                    </w:p>
                    <w:p w:rsidR="00332282" w:rsidRPr="006B78B0" w:rsidRDefault="00FD4285" w:rsidP="00332282">
                      <w:pPr>
                        <w:rPr>
                          <w:rFonts w:ascii="Arial" w:hAnsi="Arial" w:cs="Arial"/>
                          <w:b/>
                          <w:color w:val="0088B8"/>
                          <w:sz w:val="20"/>
                          <w14:shadow w14:blurRad="50800" w14:dist="38100" w14:dir="2700000" w14:sx="100000" w14:sy="100000" w14:kx="0" w14:ky="0" w14:algn="tl">
                            <w14:srgbClr w14:val="000000">
                              <w14:alpha w14:val="9000"/>
                            </w14:srgbClr>
                          </w14:shadow>
                        </w:rPr>
                      </w:pPr>
                      <w:r w:rsidRPr="006B78B0">
                        <w:rPr>
                          <w:rFonts w:ascii="Arial" w:hAnsi="Arial" w:cs="Arial"/>
                          <w:b/>
                          <w:color w:val="0088B8"/>
                          <w:sz w:val="20"/>
                          <w14:shadow w14:blurRad="50800" w14:dist="38100" w14:dir="2700000" w14:sx="100000" w14:sy="100000" w14:kx="0" w14:ky="0" w14:algn="tl">
                            <w14:srgbClr w14:val="000000">
                              <w14:alpha w14:val="9000"/>
                            </w14:srgbClr>
                          </w14:shadow>
                        </w:rPr>
                        <w:t>THE STRESSES IN STAGGERED RETIREMENT</w:t>
                      </w:r>
                    </w:p>
                    <w:p w:rsidR="00332282" w:rsidRPr="00931496" w:rsidRDefault="00332282" w:rsidP="00332282">
                      <w:pPr>
                        <w:tabs>
                          <w:tab w:val="right" w:pos="1170"/>
                          <w:tab w:val="right" w:pos="2790"/>
                        </w:tabs>
                        <w:jc w:val="right"/>
                        <w:rPr>
                          <w:rFonts w:ascii="Arial" w:hAnsi="Arial" w:cs="Arial"/>
                          <w:b/>
                          <w:sz w:val="18"/>
                          <w:szCs w:val="18"/>
                        </w:rPr>
                      </w:pPr>
                      <w:r w:rsidRPr="00931496">
                        <w:rPr>
                          <w:rFonts w:ascii="Arial" w:hAnsi="Arial" w:cs="Arial"/>
                          <w:b/>
                          <w:sz w:val="18"/>
                          <w:szCs w:val="18"/>
                        </w:rPr>
                        <w:t>Page 3</w:t>
                      </w:r>
                    </w:p>
                    <w:p w:rsidR="00332282" w:rsidRPr="00332282" w:rsidRDefault="00332282" w:rsidP="00332282">
                      <w:pPr>
                        <w:rPr>
                          <w:rFonts w:ascii="Arial" w:hAnsi="Arial" w:cs="Arial"/>
                          <w:b/>
                          <w:color w:val="0070C0"/>
                          <w:sz w:val="14"/>
                          <w14:shadow w14:blurRad="50800" w14:dist="38100" w14:dir="2700000" w14:sx="100000" w14:sy="100000" w14:kx="0" w14:ky="0" w14:algn="tl">
                            <w14:srgbClr w14:val="000000">
                              <w14:alpha w14:val="9000"/>
                            </w14:srgbClr>
                          </w14:shadow>
                        </w:rPr>
                      </w:pPr>
                    </w:p>
                    <w:p w:rsidR="00332282" w:rsidRPr="006B78B0" w:rsidRDefault="00FD4285" w:rsidP="00332282">
                      <w:pPr>
                        <w:rPr>
                          <w:rFonts w:ascii="Arial" w:hAnsi="Arial" w:cs="Arial"/>
                          <w:b/>
                          <w:color w:val="00B050"/>
                          <w:sz w:val="20"/>
                          <w14:shadow w14:blurRad="50800" w14:dist="38100" w14:dir="2700000" w14:sx="100000" w14:sy="100000" w14:kx="0" w14:ky="0" w14:algn="tl">
                            <w14:srgbClr w14:val="000000">
                              <w14:alpha w14:val="9000"/>
                            </w14:srgbClr>
                          </w14:shadow>
                        </w:rPr>
                      </w:pPr>
                      <w:r w:rsidRPr="006B78B0">
                        <w:rPr>
                          <w:rFonts w:ascii="Arial" w:hAnsi="Arial" w:cs="Arial"/>
                          <w:b/>
                          <w:color w:val="00B050"/>
                          <w:sz w:val="20"/>
                          <w14:shadow w14:blurRad="50800" w14:dist="38100" w14:dir="2700000" w14:sx="100000" w14:sy="100000" w14:kx="0" w14:ky="0" w14:algn="tl">
                            <w14:srgbClr w14:val="000000">
                              <w14:alpha w14:val="9000"/>
                            </w14:srgbClr>
                          </w14:shadow>
                        </w:rPr>
                        <w:t xml:space="preserve">THE RETURN OF </w:t>
                      </w:r>
                      <w:r w:rsidRPr="006B78B0">
                        <w:rPr>
                          <w:rFonts w:ascii="Arial" w:hAnsi="Arial" w:cs="Arial"/>
                          <w:b/>
                          <w:color w:val="00B050"/>
                          <w:sz w:val="20"/>
                          <w14:shadow w14:blurRad="50800" w14:dist="38100" w14:dir="2700000" w14:sx="100000" w14:sy="100000" w14:kx="0" w14:ky="0" w14:algn="tl">
                            <w14:srgbClr w14:val="000000">
                              <w14:alpha w14:val="9000"/>
                            </w14:srgbClr>
                          </w14:shadow>
                        </w:rPr>
                        <w:br/>
                        <w:t>ALT-MORTGAGES</w:t>
                      </w:r>
                    </w:p>
                    <w:p w:rsidR="00332282" w:rsidRPr="00931496" w:rsidRDefault="00332282" w:rsidP="00332282">
                      <w:pPr>
                        <w:tabs>
                          <w:tab w:val="right" w:pos="1170"/>
                          <w:tab w:val="right" w:pos="2790"/>
                        </w:tabs>
                        <w:jc w:val="right"/>
                        <w:rPr>
                          <w:rFonts w:ascii="Arial" w:hAnsi="Arial" w:cs="Arial"/>
                          <w:b/>
                          <w:sz w:val="18"/>
                          <w:szCs w:val="18"/>
                        </w:rPr>
                      </w:pPr>
                      <w:r w:rsidRPr="00931496">
                        <w:rPr>
                          <w:rFonts w:ascii="Arial" w:hAnsi="Arial" w:cs="Arial"/>
                          <w:b/>
                          <w:sz w:val="18"/>
                          <w:szCs w:val="18"/>
                        </w:rPr>
                        <w:t>Page 4</w:t>
                      </w:r>
                    </w:p>
                    <w:p w:rsidR="00332282" w:rsidRPr="00332282" w:rsidRDefault="00332282" w:rsidP="00332282">
                      <w:pPr>
                        <w:rPr>
                          <w:rFonts w:ascii="Arial" w:hAnsi="Arial" w:cs="Arial"/>
                          <w:b/>
                          <w:color w:val="0070C0"/>
                          <w:sz w:val="14"/>
                          <w14:shadow w14:blurRad="50800" w14:dist="38100" w14:dir="2700000" w14:sx="100000" w14:sy="100000" w14:kx="0" w14:ky="0" w14:algn="tl">
                            <w14:srgbClr w14:val="000000">
                              <w14:alpha w14:val="9000"/>
                            </w14:srgbClr>
                          </w14:shadow>
                        </w:rPr>
                      </w:pPr>
                    </w:p>
                    <w:p w:rsidR="00332282" w:rsidRPr="006B78B0" w:rsidRDefault="00FD4285" w:rsidP="00332282">
                      <w:pPr>
                        <w:rPr>
                          <w:rFonts w:ascii="Arial" w:hAnsi="Arial" w:cs="Arial"/>
                          <w:b/>
                          <w:color w:val="002060"/>
                          <w:sz w:val="20"/>
                          <w14:shadow w14:blurRad="50800" w14:dist="38100" w14:dir="2700000" w14:sx="100000" w14:sy="100000" w14:kx="0" w14:ky="0" w14:algn="tl">
                            <w14:srgbClr w14:val="000000">
                              <w14:alpha w14:val="9000"/>
                            </w14:srgbClr>
                          </w14:shadow>
                        </w:rPr>
                      </w:pPr>
                      <w:r w:rsidRPr="006B78B0">
                        <w:rPr>
                          <w:rFonts w:ascii="Arial" w:hAnsi="Arial" w:cs="Arial"/>
                          <w:b/>
                          <w:color w:val="002060"/>
                          <w:sz w:val="20"/>
                          <w14:shadow w14:blurRad="50800" w14:dist="38100" w14:dir="2700000" w14:sx="100000" w14:sy="100000" w14:kx="0" w14:ky="0" w14:algn="tl">
                            <w14:srgbClr w14:val="000000">
                              <w14:alpha w14:val="9000"/>
                            </w14:srgbClr>
                          </w14:shadow>
                        </w:rPr>
                        <w:t xml:space="preserve">YOUR EMPLOYER AS </w:t>
                      </w:r>
                      <w:r w:rsidRPr="006B78B0">
                        <w:rPr>
                          <w:rFonts w:ascii="Arial" w:hAnsi="Arial" w:cs="Arial"/>
                          <w:b/>
                          <w:color w:val="002060"/>
                          <w:sz w:val="20"/>
                          <w14:shadow w14:blurRad="50800" w14:dist="38100" w14:dir="2700000" w14:sx="100000" w14:sy="100000" w14:kx="0" w14:ky="0" w14:algn="tl">
                            <w14:srgbClr w14:val="000000">
                              <w14:alpha w14:val="9000"/>
                            </w14:srgbClr>
                          </w14:shadow>
                        </w:rPr>
                        <w:br/>
                        <w:t>401(k) LOAN OFFICER</w:t>
                      </w:r>
                    </w:p>
                    <w:p w:rsidR="00332282" w:rsidRPr="00931496" w:rsidRDefault="00332282" w:rsidP="00332282">
                      <w:pPr>
                        <w:tabs>
                          <w:tab w:val="right" w:pos="1170"/>
                          <w:tab w:val="right" w:pos="2790"/>
                        </w:tabs>
                        <w:jc w:val="right"/>
                        <w:rPr>
                          <w:rFonts w:ascii="Arial" w:hAnsi="Arial" w:cs="Arial"/>
                          <w:b/>
                          <w:sz w:val="18"/>
                          <w:szCs w:val="18"/>
                        </w:rPr>
                      </w:pPr>
                      <w:r w:rsidRPr="00931496">
                        <w:rPr>
                          <w:rFonts w:ascii="Arial" w:hAnsi="Arial" w:cs="Arial"/>
                          <w:b/>
                          <w:sz w:val="18"/>
                          <w:szCs w:val="18"/>
                        </w:rPr>
                        <w:t>Page 5</w:t>
                      </w:r>
                    </w:p>
                    <w:p w:rsidR="00332282" w:rsidRDefault="00332282" w:rsidP="00332282">
                      <w:pPr>
                        <w:rPr>
                          <w:rFonts w:ascii="Arial" w:hAnsi="Arial" w:cs="Arial"/>
                          <w:b/>
                          <w:color w:val="0070C0"/>
                          <w:sz w:val="16"/>
                          <w14:shadow w14:blurRad="50800" w14:dist="38100" w14:dir="2700000" w14:sx="100000" w14:sy="100000" w14:kx="0" w14:ky="0" w14:algn="tl">
                            <w14:srgbClr w14:val="000000">
                              <w14:alpha w14:val="9000"/>
                            </w14:srgbClr>
                          </w14:shadow>
                        </w:rPr>
                      </w:pPr>
                    </w:p>
                    <w:p w:rsidR="0007473D" w:rsidRPr="00332282" w:rsidRDefault="0007473D" w:rsidP="00332282">
                      <w:pPr>
                        <w:rPr>
                          <w:rFonts w:ascii="Arial" w:hAnsi="Arial" w:cs="Arial"/>
                          <w:b/>
                          <w:color w:val="0070C0"/>
                          <w:sz w:val="16"/>
                          <w14:shadow w14:blurRad="50800" w14:dist="38100" w14:dir="2700000" w14:sx="100000" w14:sy="100000" w14:kx="0" w14:ky="0" w14:algn="tl">
                            <w14:srgbClr w14:val="000000">
                              <w14:alpha w14:val="9000"/>
                            </w14:srgbClr>
                          </w14:shadow>
                        </w:rPr>
                      </w:pPr>
                    </w:p>
                    <w:p w:rsidR="00332282" w:rsidRDefault="00332282" w:rsidP="00332282">
                      <w:pPr>
                        <w:jc w:val="center"/>
                      </w:pPr>
                      <w:r w:rsidRPr="001D27C8">
                        <w:rPr>
                          <w:sz w:val="16"/>
                          <w:szCs w:val="16"/>
                        </w:rPr>
                        <w:t>*</w:t>
                      </w:r>
                      <w:r w:rsidRPr="000A6C39">
                        <w:rPr>
                          <w:sz w:val="14"/>
                          <w:szCs w:val="16"/>
                        </w:rPr>
                        <w:t xml:space="preserve"> </w:t>
                      </w:r>
                      <w:r w:rsidRPr="000A6C39">
                        <w:rPr>
                          <w:rFonts w:ascii="Arial Narrow" w:hAnsi="Arial Narrow" w:cs="Arial"/>
                          <w:sz w:val="14"/>
                          <w:szCs w:val="12"/>
                        </w:rPr>
                        <w:t>The title of this newsletter should in no way be construed</w:t>
                      </w:r>
                      <w:r>
                        <w:rPr>
                          <w:rFonts w:ascii="Arial Narrow" w:hAnsi="Arial Narrow" w:cs="Arial"/>
                          <w:sz w:val="14"/>
                          <w:szCs w:val="12"/>
                        </w:rPr>
                        <w:t xml:space="preserve"> </w:t>
                      </w:r>
                      <w:r w:rsidRPr="000A6C39">
                        <w:rPr>
                          <w:rFonts w:ascii="Arial Narrow" w:hAnsi="Arial Narrow" w:cs="Arial"/>
                          <w:sz w:val="14"/>
                          <w:szCs w:val="12"/>
                        </w:rPr>
                        <w:t>that</w:t>
                      </w:r>
                      <w:r>
                        <w:rPr>
                          <w:rFonts w:ascii="Arial Narrow" w:hAnsi="Arial Narrow" w:cs="Arial"/>
                          <w:sz w:val="14"/>
                          <w:szCs w:val="12"/>
                        </w:rPr>
                        <w:t xml:space="preserve"> </w:t>
                      </w:r>
                      <w:r w:rsidRPr="000A6C39">
                        <w:rPr>
                          <w:rFonts w:ascii="Arial Narrow" w:hAnsi="Arial Narrow" w:cs="Arial"/>
                          <w:sz w:val="14"/>
                          <w:szCs w:val="12"/>
                        </w:rPr>
                        <w:t xml:space="preserve">the strategies/information in these articles are </w:t>
                      </w:r>
                      <w:r>
                        <w:rPr>
                          <w:rFonts w:ascii="Arial Narrow" w:hAnsi="Arial Narrow" w:cs="Arial"/>
                          <w:sz w:val="14"/>
                          <w:szCs w:val="12"/>
                        </w:rPr>
                        <w:t xml:space="preserve">guaranteed to be successful.  </w:t>
                      </w:r>
                      <w:r w:rsidRPr="000A6C39">
                        <w:rPr>
                          <w:rFonts w:ascii="Arial Narrow" w:hAnsi="Arial Narrow" w:cs="Arial"/>
                          <w:sz w:val="14"/>
                          <w:szCs w:val="12"/>
                        </w:rPr>
                        <w:t>The reader should discuss any financial strategies presented in this newsletter with a licensed</w:t>
                      </w:r>
                      <w:r>
                        <w:rPr>
                          <w:rFonts w:ascii="Arial Narrow" w:hAnsi="Arial Narrow" w:cs="Arial"/>
                          <w:sz w:val="14"/>
                          <w:szCs w:val="12"/>
                        </w:rPr>
                        <w:t xml:space="preserve"> </w:t>
                      </w:r>
                      <w:r w:rsidRPr="000A6C39">
                        <w:rPr>
                          <w:rFonts w:ascii="Arial Narrow" w:hAnsi="Arial Narrow" w:cs="Arial"/>
                          <w:sz w:val="14"/>
                          <w:szCs w:val="12"/>
                        </w:rPr>
                        <w:t>financial professional.</w:t>
                      </w:r>
                    </w:p>
                    <w:p w:rsidR="00332282" w:rsidRDefault="00332282" w:rsidP="00332282">
                      <w:pPr>
                        <w:rPr>
                          <w:rFonts w:ascii="Arial" w:hAnsi="Arial" w:cs="Arial"/>
                          <w:b/>
                          <w:color w:val="0070C0"/>
                          <w:sz w:val="20"/>
                          <w14:shadow w14:blurRad="50800" w14:dist="38100" w14:dir="2700000" w14:sx="100000" w14:sy="100000" w14:kx="0" w14:ky="0" w14:algn="tl">
                            <w14:srgbClr w14:val="000000">
                              <w14:alpha w14:val="9000"/>
                            </w14:srgbClr>
                          </w14:shadow>
                        </w:rPr>
                      </w:pPr>
                    </w:p>
                    <w:p w:rsidR="00332282" w:rsidRDefault="00332282" w:rsidP="00332282">
                      <w:pPr>
                        <w:rPr>
                          <w:rFonts w:ascii="Arial" w:hAnsi="Arial" w:cs="Arial"/>
                          <w:b/>
                          <w:color w:val="0070C0"/>
                          <w:sz w:val="20"/>
                          <w14:shadow w14:blurRad="50800" w14:dist="38100" w14:dir="2700000" w14:sx="100000" w14:sy="100000" w14:kx="0" w14:ky="0" w14:algn="tl">
                            <w14:srgbClr w14:val="000000">
                              <w14:alpha w14:val="9000"/>
                            </w14:srgbClr>
                          </w14:shadow>
                        </w:rPr>
                      </w:pPr>
                    </w:p>
                    <w:p w:rsidR="00332282" w:rsidRDefault="00332282" w:rsidP="00332282">
                      <w:pPr>
                        <w:rPr>
                          <w:rFonts w:ascii="Arial" w:hAnsi="Arial" w:cs="Arial"/>
                          <w:b/>
                          <w:color w:val="0070C0"/>
                          <w:sz w:val="20"/>
                          <w14:shadow w14:blurRad="50800" w14:dist="38100" w14:dir="2700000" w14:sx="100000" w14:sy="100000" w14:kx="0" w14:ky="0" w14:algn="tl">
                            <w14:srgbClr w14:val="000000">
                              <w14:alpha w14:val="9000"/>
                            </w14:srgbClr>
                          </w14:shadow>
                        </w:rPr>
                      </w:pPr>
                    </w:p>
                    <w:p w:rsidR="00332282" w:rsidRDefault="00332282" w:rsidP="00332282">
                      <w:pPr>
                        <w:rPr>
                          <w:rFonts w:ascii="Arial" w:hAnsi="Arial" w:cs="Arial"/>
                          <w:b/>
                          <w:color w:val="0070C0"/>
                          <w:sz w:val="20"/>
                          <w14:shadow w14:blurRad="50800" w14:dist="38100" w14:dir="2700000" w14:sx="100000" w14:sy="100000" w14:kx="0" w14:ky="0" w14:algn="tl">
                            <w14:srgbClr w14:val="000000">
                              <w14:alpha w14:val="9000"/>
                            </w14:srgbClr>
                          </w14:shadow>
                        </w:rPr>
                      </w:pPr>
                    </w:p>
                    <w:p w:rsidR="00332282" w:rsidRDefault="00332282" w:rsidP="00332282">
                      <w:pPr>
                        <w:rPr>
                          <w:rFonts w:ascii="Arial" w:hAnsi="Arial" w:cs="Arial"/>
                          <w:b/>
                          <w:color w:val="0070C0"/>
                          <w:sz w:val="20"/>
                          <w14:shadow w14:blurRad="50800" w14:dist="38100" w14:dir="2700000" w14:sx="100000" w14:sy="100000" w14:kx="0" w14:ky="0" w14:algn="tl">
                            <w14:srgbClr w14:val="000000">
                              <w14:alpha w14:val="9000"/>
                            </w14:srgbClr>
                          </w14:shadow>
                        </w:rPr>
                      </w:pPr>
                    </w:p>
                    <w:p w:rsidR="00332282" w:rsidRDefault="00332282" w:rsidP="00332282">
                      <w:pPr>
                        <w:rPr>
                          <w:rFonts w:ascii="Arial" w:hAnsi="Arial" w:cs="Arial"/>
                          <w:b/>
                          <w:color w:val="0070C0"/>
                          <w:sz w:val="20"/>
                          <w14:shadow w14:blurRad="50800" w14:dist="38100" w14:dir="2700000" w14:sx="100000" w14:sy="100000" w14:kx="0" w14:ky="0" w14:algn="tl">
                            <w14:srgbClr w14:val="000000">
                              <w14:alpha w14:val="9000"/>
                            </w14:srgbClr>
                          </w14:shadow>
                        </w:rPr>
                      </w:pPr>
                    </w:p>
                    <w:p w:rsidR="00332282" w:rsidRDefault="00332282" w:rsidP="00332282">
                      <w:pPr>
                        <w:rPr>
                          <w:rFonts w:ascii="Arial" w:hAnsi="Arial" w:cs="Arial"/>
                          <w:b/>
                          <w:color w:val="0070C0"/>
                          <w:sz w:val="20"/>
                          <w14:shadow w14:blurRad="50800" w14:dist="38100" w14:dir="2700000" w14:sx="100000" w14:sy="100000" w14:kx="0" w14:ky="0" w14:algn="tl">
                            <w14:srgbClr w14:val="000000">
                              <w14:alpha w14:val="9000"/>
                            </w14:srgbClr>
                          </w14:shadow>
                        </w:rPr>
                      </w:pPr>
                    </w:p>
                    <w:p w:rsidR="00332282" w:rsidRDefault="00332282" w:rsidP="00332282">
                      <w:pPr>
                        <w:rPr>
                          <w:rFonts w:ascii="Arial" w:hAnsi="Arial" w:cs="Arial"/>
                          <w:b/>
                          <w:color w:val="0070C0"/>
                          <w:sz w:val="20"/>
                          <w14:shadow w14:blurRad="50800" w14:dist="38100" w14:dir="2700000" w14:sx="100000" w14:sy="100000" w14:kx="0" w14:ky="0" w14:algn="tl">
                            <w14:srgbClr w14:val="000000">
                              <w14:alpha w14:val="9000"/>
                            </w14:srgbClr>
                          </w14:shadow>
                        </w:rPr>
                      </w:pPr>
                    </w:p>
                    <w:p w:rsidR="00332282" w:rsidRPr="00597406" w:rsidRDefault="00332282" w:rsidP="00332282">
                      <w:pPr>
                        <w:rPr>
                          <w:rFonts w:ascii="Arial" w:hAnsi="Arial" w:cs="Arial"/>
                          <w:b/>
                          <w:color w:val="0070C0"/>
                          <w:sz w:val="20"/>
                          <w14:shadow w14:blurRad="50800" w14:dist="38100" w14:dir="2700000" w14:sx="100000" w14:sy="100000" w14:kx="0" w14:ky="0" w14:algn="tl">
                            <w14:srgbClr w14:val="000000">
                              <w14:alpha w14:val="9000"/>
                            </w14:srgbClr>
                          </w14:shadow>
                        </w:rPr>
                      </w:pPr>
                    </w:p>
                  </w:txbxContent>
                </v:textbox>
                <w10:wrap type="square" anchorx="margin"/>
              </v:shape>
            </w:pict>
          </mc:Fallback>
        </mc:AlternateContent>
      </w:r>
      <w:r w:rsidR="00DB47B2" w:rsidRPr="00834317">
        <w:rPr>
          <w:sz w:val="20"/>
          <w:szCs w:val="20"/>
        </w:rPr>
        <w:t>Consider Microsoft co-founder Bill Gates, de</w:t>
      </w:r>
      <w:r w:rsidR="004E2C50">
        <w:rPr>
          <w:sz w:val="20"/>
          <w:szCs w:val="20"/>
        </w:rPr>
        <w:t>clared</w:t>
      </w:r>
      <w:r w:rsidR="00DB47B2" w:rsidRPr="00834317">
        <w:rPr>
          <w:sz w:val="20"/>
          <w:szCs w:val="20"/>
        </w:rPr>
        <w:t xml:space="preserve"> by </w:t>
      </w:r>
      <w:r w:rsidR="00DB47B2" w:rsidRPr="00834317">
        <w:rPr>
          <w:i/>
          <w:sz w:val="20"/>
          <w:szCs w:val="20"/>
        </w:rPr>
        <w:t>Forbes</w:t>
      </w:r>
      <w:r w:rsidR="00DB47B2" w:rsidRPr="00834317">
        <w:rPr>
          <w:sz w:val="20"/>
          <w:szCs w:val="20"/>
        </w:rPr>
        <w:t xml:space="preserve"> in May 2017 </w:t>
      </w:r>
      <w:r w:rsidR="004E2C50">
        <w:rPr>
          <w:sz w:val="20"/>
          <w:szCs w:val="20"/>
        </w:rPr>
        <w:t>to be</w:t>
      </w:r>
      <w:r w:rsidR="00DB47B2" w:rsidRPr="00834317">
        <w:rPr>
          <w:sz w:val="20"/>
          <w:szCs w:val="20"/>
        </w:rPr>
        <w:t xml:space="preserve"> the world’s wealthiest individual. Why did Bill Gates succeed? The best answer is a combination of skill and luck. </w:t>
      </w:r>
    </w:p>
    <w:p w:rsidR="00DB47B2" w:rsidRPr="00834317" w:rsidRDefault="00DB47B2" w:rsidP="00DB47B2">
      <w:pPr>
        <w:ind w:firstLine="288"/>
        <w:jc w:val="both"/>
        <w:rPr>
          <w:sz w:val="20"/>
          <w:szCs w:val="20"/>
        </w:rPr>
      </w:pPr>
      <w:r w:rsidRPr="00834317">
        <w:rPr>
          <w:sz w:val="20"/>
          <w:szCs w:val="20"/>
        </w:rPr>
        <w:t xml:space="preserve">Some note that Gates had a predisposition to understanding not only the technology but grasping the business forces at work in the personal computer industry. Where others were developing new product features, Gates was focused on establishing standards that would make Microsoft a platform for all other programs. That insight, and the </w:t>
      </w:r>
      <w:r w:rsidR="006F10B5">
        <w:rPr>
          <w:sz w:val="20"/>
          <w:szCs w:val="20"/>
        </w:rPr>
        <w:t>talent</w:t>
      </w:r>
      <w:r w:rsidRPr="00834317">
        <w:rPr>
          <w:sz w:val="20"/>
          <w:szCs w:val="20"/>
        </w:rPr>
        <w:t xml:space="preserve"> to execute it, were certainly key </w:t>
      </w:r>
      <w:r w:rsidR="006F10B5">
        <w:rPr>
          <w:sz w:val="20"/>
          <w:szCs w:val="20"/>
        </w:rPr>
        <w:t>to</w:t>
      </w:r>
      <w:r w:rsidRPr="00834317">
        <w:rPr>
          <w:sz w:val="20"/>
          <w:szCs w:val="20"/>
        </w:rPr>
        <w:t xml:space="preserve"> Gates’ success.</w:t>
      </w:r>
    </w:p>
    <w:p w:rsidR="00DB47B2" w:rsidRPr="00834317" w:rsidRDefault="00DB47B2" w:rsidP="00DB47B2">
      <w:pPr>
        <w:ind w:firstLine="288"/>
        <w:jc w:val="both"/>
        <w:rPr>
          <w:sz w:val="20"/>
          <w:szCs w:val="20"/>
        </w:rPr>
      </w:pPr>
      <w:r w:rsidRPr="00834317">
        <w:rPr>
          <w:sz w:val="20"/>
          <w:szCs w:val="20"/>
        </w:rPr>
        <w:t xml:space="preserve">But Malcolm Gladwell, in his book “Outliers” also posits that Gates was born at the right time (1955) in the right place (a rare high school in the early 1970s with mainframe computer access). </w:t>
      </w:r>
      <w:r w:rsidR="00877DE1">
        <w:rPr>
          <w:sz w:val="20"/>
          <w:szCs w:val="20"/>
        </w:rPr>
        <w:t>R</w:t>
      </w:r>
      <w:r w:rsidRPr="00834317">
        <w:rPr>
          <w:sz w:val="20"/>
          <w:szCs w:val="20"/>
        </w:rPr>
        <w:t xml:space="preserve">andom “lucky” events </w:t>
      </w:r>
      <w:r w:rsidR="006F10B5">
        <w:rPr>
          <w:sz w:val="20"/>
          <w:szCs w:val="20"/>
        </w:rPr>
        <w:t>allowed</w:t>
      </w:r>
      <w:r w:rsidRPr="00834317">
        <w:rPr>
          <w:sz w:val="20"/>
          <w:szCs w:val="20"/>
        </w:rPr>
        <w:t xml:space="preserve"> Gates </w:t>
      </w:r>
      <w:r w:rsidR="006F10B5">
        <w:rPr>
          <w:sz w:val="20"/>
          <w:szCs w:val="20"/>
        </w:rPr>
        <w:t xml:space="preserve">to </w:t>
      </w:r>
      <w:r w:rsidRPr="00834317">
        <w:rPr>
          <w:sz w:val="20"/>
          <w:szCs w:val="20"/>
        </w:rPr>
        <w:t>capitaliz</w:t>
      </w:r>
      <w:r w:rsidR="006F10B5">
        <w:rPr>
          <w:sz w:val="20"/>
          <w:szCs w:val="20"/>
        </w:rPr>
        <w:t>e</w:t>
      </w:r>
      <w:r w:rsidRPr="00834317">
        <w:rPr>
          <w:sz w:val="20"/>
          <w:szCs w:val="20"/>
        </w:rPr>
        <w:t xml:space="preserve"> on his unique skills and insights.</w:t>
      </w:r>
    </w:p>
    <w:p w:rsidR="00DB47B2" w:rsidRPr="00834317" w:rsidRDefault="00DB47B2" w:rsidP="00DB47B2">
      <w:pPr>
        <w:ind w:firstLine="288"/>
        <w:jc w:val="both"/>
        <w:rPr>
          <w:sz w:val="20"/>
          <w:szCs w:val="20"/>
        </w:rPr>
      </w:pPr>
      <w:r w:rsidRPr="00834317">
        <w:rPr>
          <w:sz w:val="20"/>
          <w:szCs w:val="20"/>
        </w:rPr>
        <w:t xml:space="preserve">Gates is by all accounts a smart guy, but no one (even himself) thinks he is the </w:t>
      </w:r>
      <w:r w:rsidR="006F10B5">
        <w:rPr>
          <w:sz w:val="20"/>
          <w:szCs w:val="20"/>
        </w:rPr>
        <w:t>world’s best businessperson.</w:t>
      </w:r>
      <w:r w:rsidRPr="00834317">
        <w:rPr>
          <w:sz w:val="20"/>
          <w:szCs w:val="20"/>
        </w:rPr>
        <w:t xml:space="preserve"> It is quite possible there are </w:t>
      </w:r>
      <w:r w:rsidR="001A1269">
        <w:rPr>
          <w:sz w:val="20"/>
          <w:szCs w:val="20"/>
        </w:rPr>
        <w:t>a number of other people with greater business aptitude</w:t>
      </w:r>
      <w:r w:rsidRPr="00834317">
        <w:rPr>
          <w:sz w:val="20"/>
          <w:szCs w:val="20"/>
        </w:rPr>
        <w:t xml:space="preserve">. </w:t>
      </w:r>
      <w:r w:rsidR="006F10B5">
        <w:rPr>
          <w:sz w:val="20"/>
          <w:szCs w:val="20"/>
        </w:rPr>
        <w:t>W</w:t>
      </w:r>
      <w:r w:rsidRPr="00834317">
        <w:rPr>
          <w:sz w:val="20"/>
          <w:szCs w:val="20"/>
        </w:rPr>
        <w:t xml:space="preserve">hy aren’t they as successful? If we want to know the true reasons for Gates’ success, McRaney says we need to know more about those who had similar skills and opportunities </w:t>
      </w:r>
      <w:r w:rsidRPr="006F10B5">
        <w:rPr>
          <w:b/>
          <w:i/>
          <w:sz w:val="20"/>
          <w:szCs w:val="20"/>
        </w:rPr>
        <w:t>but failed</w:t>
      </w:r>
      <w:r w:rsidR="006F10B5" w:rsidRPr="006F10B5">
        <w:rPr>
          <w:b/>
          <w:i/>
          <w:sz w:val="20"/>
          <w:szCs w:val="20"/>
        </w:rPr>
        <w:t>;</w:t>
      </w:r>
      <w:r w:rsidRPr="00834317">
        <w:rPr>
          <w:sz w:val="20"/>
          <w:szCs w:val="20"/>
        </w:rPr>
        <w:t xml:space="preserve"> </w:t>
      </w:r>
      <w:r w:rsidR="006F10B5">
        <w:rPr>
          <w:sz w:val="20"/>
          <w:szCs w:val="20"/>
        </w:rPr>
        <w:t>w</w:t>
      </w:r>
      <w:r w:rsidRPr="00834317">
        <w:rPr>
          <w:sz w:val="20"/>
          <w:szCs w:val="20"/>
        </w:rPr>
        <w:t xml:space="preserve">hat successful people </w:t>
      </w:r>
      <w:r w:rsidRPr="006F10B5">
        <w:rPr>
          <w:b/>
          <w:i/>
          <w:sz w:val="20"/>
          <w:szCs w:val="20"/>
        </w:rPr>
        <w:t>didn’t do</w:t>
      </w:r>
      <w:r w:rsidRPr="00834317">
        <w:rPr>
          <w:sz w:val="20"/>
          <w:szCs w:val="20"/>
        </w:rPr>
        <w:t xml:space="preserve"> may be as important </w:t>
      </w:r>
      <w:r w:rsidR="002E4821">
        <w:rPr>
          <w:sz w:val="20"/>
          <w:szCs w:val="20"/>
        </w:rPr>
        <w:t xml:space="preserve">as </w:t>
      </w:r>
      <w:r w:rsidRPr="00834317">
        <w:rPr>
          <w:sz w:val="20"/>
          <w:szCs w:val="20"/>
        </w:rPr>
        <w:t xml:space="preserve">what they did. </w:t>
      </w:r>
    </w:p>
    <w:p w:rsidR="00DB47B2" w:rsidRPr="00834317" w:rsidRDefault="00DB47B2" w:rsidP="00DB47B2">
      <w:pPr>
        <w:ind w:firstLine="288"/>
        <w:jc w:val="both"/>
        <w:rPr>
          <w:sz w:val="20"/>
          <w:szCs w:val="20"/>
        </w:rPr>
      </w:pPr>
      <w:r w:rsidRPr="00834317">
        <w:rPr>
          <w:sz w:val="20"/>
          <w:szCs w:val="20"/>
        </w:rPr>
        <w:t xml:space="preserve">Unfortunately, failures often disappear without leaving a record of their mistakes; who asks for advice from businesspeople who went broke, or the investors who lost all their money? </w:t>
      </w:r>
      <w:r w:rsidR="001A1269">
        <w:rPr>
          <w:sz w:val="20"/>
          <w:szCs w:val="20"/>
        </w:rPr>
        <w:t>According to McRaney, t</w:t>
      </w:r>
      <w:r w:rsidRPr="00834317">
        <w:rPr>
          <w:sz w:val="20"/>
          <w:szCs w:val="20"/>
        </w:rPr>
        <w:t>his i</w:t>
      </w:r>
      <w:r>
        <w:rPr>
          <w:sz w:val="20"/>
          <w:szCs w:val="20"/>
        </w:rPr>
        <w:t>gnorance i</w:t>
      </w:r>
      <w:r w:rsidRPr="00834317">
        <w:rPr>
          <w:sz w:val="20"/>
          <w:szCs w:val="20"/>
        </w:rPr>
        <w:t>s a problem. “When failure becomes invisible,</w:t>
      </w:r>
      <w:r w:rsidR="001A1269">
        <w:rPr>
          <w:sz w:val="20"/>
          <w:szCs w:val="20"/>
        </w:rPr>
        <w:t xml:space="preserve"> </w:t>
      </w:r>
      <w:r w:rsidRPr="00834317">
        <w:rPr>
          <w:sz w:val="20"/>
          <w:szCs w:val="20"/>
        </w:rPr>
        <w:t xml:space="preserve">the difference between failure and success may also become invisible.” </w:t>
      </w:r>
    </w:p>
    <w:p w:rsidR="00D17C7D" w:rsidRDefault="00DB47B2" w:rsidP="00DB47B2">
      <w:pPr>
        <w:ind w:firstLine="288"/>
        <w:jc w:val="both"/>
        <w:rPr>
          <w:sz w:val="20"/>
          <w:szCs w:val="20"/>
        </w:rPr>
      </w:pPr>
      <w:r w:rsidRPr="00834317">
        <w:rPr>
          <w:sz w:val="20"/>
          <w:szCs w:val="20"/>
        </w:rPr>
        <w:t xml:space="preserve">This blind spot about failure is what psychologists refer to as survivorship bias, the error of concentrating on the people or things that succeeded while overlooking those that failed, typically because we don’t know who they are, or how they failed. </w:t>
      </w:r>
      <w:r w:rsidR="006F10B5">
        <w:rPr>
          <w:sz w:val="20"/>
          <w:szCs w:val="20"/>
        </w:rPr>
        <w:t>Because of survivorship bias, McRaney says</w:t>
      </w:r>
      <w:r w:rsidRPr="00834317">
        <w:rPr>
          <w:sz w:val="20"/>
          <w:szCs w:val="20"/>
        </w:rPr>
        <w:t>, “</w:t>
      </w:r>
      <w:r w:rsidR="002E4821">
        <w:rPr>
          <w:sz w:val="20"/>
          <w:szCs w:val="20"/>
        </w:rPr>
        <w:t>T</w:t>
      </w:r>
      <w:r w:rsidRPr="00834317">
        <w:rPr>
          <w:sz w:val="20"/>
          <w:szCs w:val="20"/>
        </w:rPr>
        <w:t xml:space="preserve">he advice business is a monopoly run by survivors.” We look to Bill Gates, and people like him, </w:t>
      </w:r>
      <w:r w:rsidR="006F10B5">
        <w:rPr>
          <w:sz w:val="20"/>
          <w:szCs w:val="20"/>
        </w:rPr>
        <w:t xml:space="preserve">for </w:t>
      </w:r>
      <w:r w:rsidRPr="00834317">
        <w:rPr>
          <w:sz w:val="20"/>
          <w:szCs w:val="20"/>
        </w:rPr>
        <w:t xml:space="preserve">their wisdom </w:t>
      </w:r>
      <w:r w:rsidR="006F10B5">
        <w:rPr>
          <w:sz w:val="20"/>
          <w:szCs w:val="20"/>
        </w:rPr>
        <w:t xml:space="preserve">about </w:t>
      </w:r>
      <w:r w:rsidRPr="00834317">
        <w:rPr>
          <w:sz w:val="20"/>
          <w:szCs w:val="20"/>
        </w:rPr>
        <w:t>success, but we ignore (or can’t even find) the</w:t>
      </w:r>
      <w:r w:rsidR="00D17C7D">
        <w:rPr>
          <w:sz w:val="20"/>
          <w:szCs w:val="20"/>
        </w:rPr>
        <w:t xml:space="preserve"> wisdom of those</w:t>
      </w:r>
      <w:r w:rsidR="002B04DE">
        <w:rPr>
          <w:sz w:val="20"/>
          <w:szCs w:val="20"/>
        </w:rPr>
        <w:t xml:space="preserve"> </w:t>
      </w:r>
      <w:r w:rsidR="00D17C7D">
        <w:rPr>
          <w:sz w:val="20"/>
          <w:szCs w:val="20"/>
        </w:rPr>
        <w:t>who failed.</w:t>
      </w:r>
    </w:p>
    <w:p w:rsidR="002B04DE" w:rsidRPr="00C57937" w:rsidRDefault="002B04DE" w:rsidP="00C57937">
      <w:pPr>
        <w:tabs>
          <w:tab w:val="left" w:pos="2070"/>
        </w:tabs>
        <w:jc w:val="both"/>
        <w:rPr>
          <w:rFonts w:ascii="Arial" w:hAnsi="Arial" w:cs="Arial"/>
          <w:b/>
          <w:color w:val="FF6600"/>
          <w:sz w:val="6"/>
          <w:szCs w:val="6"/>
        </w:rPr>
      </w:pPr>
      <w:r>
        <w:rPr>
          <w:rFonts w:ascii="Arial" w:hAnsi="Arial" w:cs="Arial"/>
          <w:b/>
          <w:color w:val="FF6600"/>
          <w:sz w:val="20"/>
          <w:szCs w:val="20"/>
        </w:rPr>
        <w:tab/>
      </w:r>
    </w:p>
    <w:p w:rsidR="00D54698" w:rsidRDefault="00D54698" w:rsidP="00C57937">
      <w:pPr>
        <w:jc w:val="both"/>
        <w:rPr>
          <w:rFonts w:ascii="Arial" w:hAnsi="Arial" w:cs="Arial"/>
          <w:b/>
          <w:sz w:val="20"/>
          <w:szCs w:val="20"/>
        </w:rPr>
        <w:sectPr w:rsidR="00D54698" w:rsidSect="00E73C7F">
          <w:footerReference w:type="default" r:id="rId14"/>
          <w:pgSz w:w="12240" w:h="15840"/>
          <w:pgMar w:top="540" w:right="630" w:bottom="810" w:left="540" w:header="720" w:footer="540" w:gutter="0"/>
          <w:cols w:space="720"/>
          <w:docGrid w:linePitch="360"/>
        </w:sectPr>
      </w:pPr>
    </w:p>
    <w:p w:rsidR="00C57937" w:rsidRDefault="00E73C7F" w:rsidP="00C57937">
      <w:pPr>
        <w:jc w:val="both"/>
        <w:rPr>
          <w:rFonts w:ascii="Arial" w:hAnsi="Arial" w:cs="Arial"/>
          <w:b/>
          <w:color w:val="FF6600"/>
          <w:sz w:val="20"/>
          <w:szCs w:val="20"/>
        </w:rPr>
      </w:pPr>
      <w:r w:rsidRPr="008F631C">
        <w:rPr>
          <w:noProof/>
          <w:sz w:val="20"/>
          <w:szCs w:val="20"/>
        </w:rPr>
        <w:lastRenderedPageBreak/>
        <mc:AlternateContent>
          <mc:Choice Requires="wps">
            <w:drawing>
              <wp:anchor distT="45720" distB="45720" distL="114300" distR="114300" simplePos="0" relativeHeight="251655168" behindDoc="0" locked="0" layoutInCell="1" allowOverlap="1">
                <wp:simplePos x="0" y="0"/>
                <wp:positionH relativeFrom="column">
                  <wp:posOffset>2333625</wp:posOffset>
                </wp:positionH>
                <wp:positionV relativeFrom="paragraph">
                  <wp:posOffset>76200</wp:posOffset>
                </wp:positionV>
                <wp:extent cx="2421255" cy="1590675"/>
                <wp:effectExtent l="19050" t="19050" r="17145" b="28575"/>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590675"/>
                        </a:xfrm>
                        <a:prstGeom prst="rect">
                          <a:avLst/>
                        </a:prstGeom>
                        <a:solidFill>
                          <a:srgbClr val="FFFFFF"/>
                        </a:solidFill>
                        <a:ln w="38100">
                          <a:solidFill>
                            <a:srgbClr val="0070C0"/>
                          </a:solidFill>
                          <a:miter lim="800000"/>
                          <a:headEnd/>
                          <a:tailEnd/>
                        </a:ln>
                      </wps:spPr>
                      <wps:txbx>
                        <w:txbxContent>
                          <w:p w:rsidR="008F631C" w:rsidRDefault="00B36DEF">
                            <w:r>
                              <w:rPr>
                                <w:noProof/>
                              </w:rPr>
                              <w:drawing>
                                <wp:inline distT="0" distB="0" distL="0" distR="0">
                                  <wp:extent cx="2377440" cy="158496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Fotolia_87095189_smaller.jpg"/>
                                          <pic:cNvPicPr/>
                                        </pic:nvPicPr>
                                        <pic:blipFill>
                                          <a:blip r:embed="rId15">
                                            <a:extLst>
                                              <a:ext uri="{28A0092B-C50C-407E-A947-70E740481C1C}">
                                                <a14:useLocalDpi xmlns:a14="http://schemas.microsoft.com/office/drawing/2010/main" val="0"/>
                                              </a:ext>
                                            </a:extLst>
                                          </a:blip>
                                          <a:stretch>
                                            <a:fillRect/>
                                          </a:stretch>
                                        </pic:blipFill>
                                        <pic:spPr>
                                          <a:xfrm>
                                            <a:off x="0" y="0"/>
                                            <a:ext cx="2377440" cy="158496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8" type="#_x0000_t202" style="position:absolute;left:0;text-align:left;margin-left:183.75pt;margin-top:6pt;width:190.65pt;height:125.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" strokecolor="#0070c0" strokeweight="3pt">
                <v:textbox inset="0,0,0,0">
                  <w:txbxContent>
                    <w:p w:rsidR="008F631C" w:rsidRDefault="00B36DEF">
                      <w:r>
                        <w:rPr>
                          <w:noProof/>
                        </w:rPr>
                        <w:drawing>
                          <wp:inline distT="0" distB="0" distL="0" distR="0">
                            <wp:extent cx="2377440" cy="158496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Fotolia_87095189_smaller.jpg"/>
                                    <pic:cNvPicPr/>
                                  </pic:nvPicPr>
                                  <pic:blipFill>
                                    <a:blip r:embed="rId16">
                                      <a:extLst>
                                        <a:ext uri="{28A0092B-C50C-407E-A947-70E740481C1C}">
                                          <a14:useLocalDpi xmlns:a14="http://schemas.microsoft.com/office/drawing/2010/main" val="0"/>
                                        </a:ext>
                                      </a:extLst>
                                    </a:blip>
                                    <a:stretch>
                                      <a:fillRect/>
                                    </a:stretch>
                                  </pic:blipFill>
                                  <pic:spPr>
                                    <a:xfrm>
                                      <a:off x="0" y="0"/>
                                      <a:ext cx="2377440" cy="1584960"/>
                                    </a:xfrm>
                                    <a:prstGeom prst="rect">
                                      <a:avLst/>
                                    </a:prstGeom>
                                  </pic:spPr>
                                </pic:pic>
                              </a:graphicData>
                            </a:graphic>
                          </wp:inline>
                        </w:drawing>
                      </w:r>
                    </w:p>
                  </w:txbxContent>
                </v:textbox>
                <w10:wrap type="square"/>
              </v:shape>
            </w:pict>
          </mc:Fallback>
        </mc:AlternateContent>
      </w:r>
      <w:r w:rsidR="00C57937" w:rsidRPr="002B04DE">
        <w:rPr>
          <w:rFonts w:ascii="Arial" w:hAnsi="Arial" w:cs="Arial"/>
          <w:b/>
          <w:color w:val="FF6600"/>
          <w:sz w:val="20"/>
          <w:szCs w:val="20"/>
        </w:rPr>
        <w:t>The Sciences of Luck</w:t>
      </w:r>
    </w:p>
    <w:p w:rsidR="00DB47B2" w:rsidRPr="00834317" w:rsidRDefault="00C57937" w:rsidP="00C57937">
      <w:pPr>
        <w:ind w:firstLine="288"/>
        <w:jc w:val="both"/>
        <w:rPr>
          <w:sz w:val="20"/>
          <w:szCs w:val="20"/>
        </w:rPr>
      </w:pPr>
      <w:r w:rsidRPr="00834317">
        <w:rPr>
          <w:sz w:val="20"/>
          <w:szCs w:val="20"/>
        </w:rPr>
        <w:t>If it’s disappointing to realize that random events beyond</w:t>
      </w:r>
      <w:r>
        <w:rPr>
          <w:sz w:val="20"/>
          <w:szCs w:val="20"/>
        </w:rPr>
        <w:t xml:space="preserve"> our control may have a critical role in any success, and that our survivorship bias may keep us from getting the truth on why the </w:t>
      </w:r>
      <w:r w:rsidR="00DB47B2" w:rsidRPr="00834317">
        <w:rPr>
          <w:sz w:val="20"/>
          <w:szCs w:val="20"/>
        </w:rPr>
        <w:t>successful succeed, there’s a bright spot in McRaney’s research: there may be a “success formula” for getting lucky.</w:t>
      </w:r>
    </w:p>
    <w:p w:rsidR="00DB47B2" w:rsidRPr="0025087A" w:rsidRDefault="00DB47B2" w:rsidP="00DB47B2">
      <w:pPr>
        <w:ind w:firstLine="288"/>
        <w:jc w:val="both"/>
        <w:rPr>
          <w:sz w:val="8"/>
          <w:szCs w:val="8"/>
        </w:rPr>
      </w:pPr>
    </w:p>
    <w:p w:rsidR="00DB47B2" w:rsidRPr="00FB7DB0" w:rsidRDefault="00DB47B2" w:rsidP="00FB7DB0">
      <w:pPr>
        <w:ind w:firstLine="288"/>
        <w:jc w:val="both"/>
        <w:rPr>
          <w:color w:val="0070C0"/>
          <w:sz w:val="20"/>
          <w:szCs w:val="20"/>
        </w:rPr>
      </w:pPr>
      <w:r w:rsidRPr="00FB7DB0">
        <w:rPr>
          <w:color w:val="0070C0"/>
          <w:sz w:val="20"/>
          <w:szCs w:val="20"/>
        </w:rPr>
        <w:t xml:space="preserve">(T)he latest psychological research indicates that luck is a </w:t>
      </w:r>
      <w:r w:rsidR="009E0AA1" w:rsidRPr="00FB7DB0">
        <w:rPr>
          <w:color w:val="0070C0"/>
          <w:sz w:val="20"/>
          <w:szCs w:val="20"/>
        </w:rPr>
        <w:t>long-mislabeled</w:t>
      </w:r>
      <w:r w:rsidRPr="00FB7DB0">
        <w:rPr>
          <w:color w:val="0070C0"/>
          <w:sz w:val="20"/>
          <w:szCs w:val="20"/>
        </w:rPr>
        <w:t xml:space="preserve"> phenomenon. It isn’t a force, or grace from the gods, or an enchantment from fairy folk, but the measurable output of a group of predictable behaviors. Randomness, chance, and the noisy chaos of reality may be mostly impossible to predict or tame, but luck is something else.</w:t>
      </w:r>
    </w:p>
    <w:p w:rsidR="00DB47B2" w:rsidRPr="0025087A" w:rsidRDefault="00DB47B2" w:rsidP="00DB47B2">
      <w:pPr>
        <w:ind w:firstLine="288"/>
        <w:jc w:val="both"/>
        <w:rPr>
          <w:sz w:val="8"/>
          <w:szCs w:val="8"/>
        </w:rPr>
      </w:pPr>
    </w:p>
    <w:p w:rsidR="00DB47B2" w:rsidRPr="00834317" w:rsidRDefault="00DB47B2" w:rsidP="00DB47B2">
      <w:pPr>
        <w:ind w:firstLine="288"/>
        <w:jc w:val="both"/>
        <w:rPr>
          <w:sz w:val="20"/>
          <w:szCs w:val="20"/>
        </w:rPr>
      </w:pPr>
      <w:r w:rsidRPr="00834317">
        <w:rPr>
          <w:sz w:val="20"/>
          <w:szCs w:val="20"/>
        </w:rPr>
        <w:t xml:space="preserve">McRaney cites research by psychologist Richard Wiseman </w:t>
      </w:r>
      <w:r w:rsidR="001A1269">
        <w:rPr>
          <w:sz w:val="20"/>
          <w:szCs w:val="20"/>
        </w:rPr>
        <w:t xml:space="preserve">finding </w:t>
      </w:r>
      <w:r w:rsidRPr="00834317">
        <w:rPr>
          <w:sz w:val="20"/>
          <w:szCs w:val="20"/>
        </w:rPr>
        <w:t>that “some people are better than others at interacting with chance.” Wiseman compiled extensive psychological profiles for two groups of people:</w:t>
      </w:r>
    </w:p>
    <w:p w:rsidR="00DB47B2" w:rsidRPr="00834317" w:rsidRDefault="00DB47B2" w:rsidP="00F26B69">
      <w:pPr>
        <w:pStyle w:val="ListParagraph"/>
        <w:numPr>
          <w:ilvl w:val="0"/>
          <w:numId w:val="11"/>
        </w:numPr>
        <w:ind w:left="360" w:hanging="180"/>
        <w:jc w:val="both"/>
        <w:rPr>
          <w:sz w:val="20"/>
          <w:szCs w:val="20"/>
        </w:rPr>
      </w:pPr>
      <w:r w:rsidRPr="00834317">
        <w:rPr>
          <w:sz w:val="20"/>
          <w:szCs w:val="20"/>
        </w:rPr>
        <w:t>Those who considered themselves lucky, and had a history of positive outcomes from random events.</w:t>
      </w:r>
    </w:p>
    <w:p w:rsidR="00DB47B2" w:rsidRPr="00834317" w:rsidRDefault="00DB47B2" w:rsidP="00F26B69">
      <w:pPr>
        <w:pStyle w:val="ListParagraph"/>
        <w:numPr>
          <w:ilvl w:val="0"/>
          <w:numId w:val="11"/>
        </w:numPr>
        <w:ind w:left="360" w:hanging="180"/>
        <w:jc w:val="both"/>
        <w:rPr>
          <w:sz w:val="20"/>
          <w:szCs w:val="20"/>
        </w:rPr>
      </w:pPr>
      <w:r w:rsidRPr="00834317">
        <w:rPr>
          <w:sz w:val="20"/>
          <w:szCs w:val="20"/>
        </w:rPr>
        <w:t xml:space="preserve">Those who felt they were unlucky, and had negative results to back it up. </w:t>
      </w:r>
    </w:p>
    <w:p w:rsidR="00E73C7F" w:rsidRPr="00E73C7F" w:rsidRDefault="00E73C7F" w:rsidP="00DB47B2">
      <w:pPr>
        <w:ind w:firstLine="288"/>
        <w:jc w:val="both"/>
        <w:rPr>
          <w:sz w:val="8"/>
          <w:szCs w:val="20"/>
        </w:rPr>
      </w:pPr>
    </w:p>
    <w:p w:rsidR="00DB47B2" w:rsidRPr="00834317" w:rsidRDefault="00DB47B2" w:rsidP="00DB47B2">
      <w:pPr>
        <w:ind w:firstLine="288"/>
        <w:jc w:val="both"/>
        <w:rPr>
          <w:sz w:val="20"/>
          <w:szCs w:val="20"/>
        </w:rPr>
      </w:pPr>
      <w:r w:rsidRPr="00834317">
        <w:rPr>
          <w:sz w:val="20"/>
          <w:szCs w:val="20"/>
        </w:rPr>
        <w:t xml:space="preserve">Wiseman found that those </w:t>
      </w:r>
      <w:r w:rsidR="00FB7DB0">
        <w:rPr>
          <w:sz w:val="20"/>
          <w:szCs w:val="20"/>
        </w:rPr>
        <w:t xml:space="preserve">who </w:t>
      </w:r>
      <w:r w:rsidRPr="00834317">
        <w:rPr>
          <w:sz w:val="20"/>
          <w:szCs w:val="20"/>
        </w:rPr>
        <w:t>considered themselves unlucky tended toward the following traits or attitudes:</w:t>
      </w:r>
    </w:p>
    <w:p w:rsidR="00DB47B2" w:rsidRPr="00834317" w:rsidRDefault="00DB47B2" w:rsidP="00DB47B2">
      <w:pPr>
        <w:pStyle w:val="ListParagraph"/>
        <w:numPr>
          <w:ilvl w:val="0"/>
          <w:numId w:val="12"/>
        </w:numPr>
        <w:jc w:val="both"/>
        <w:rPr>
          <w:sz w:val="20"/>
          <w:szCs w:val="20"/>
        </w:rPr>
      </w:pPr>
      <w:r w:rsidRPr="00834317">
        <w:rPr>
          <w:sz w:val="20"/>
          <w:szCs w:val="20"/>
        </w:rPr>
        <w:t>Narrowly focused</w:t>
      </w:r>
    </w:p>
    <w:p w:rsidR="00DB47B2" w:rsidRPr="00834317" w:rsidRDefault="00DB47B2" w:rsidP="00DB47B2">
      <w:pPr>
        <w:pStyle w:val="ListParagraph"/>
        <w:numPr>
          <w:ilvl w:val="0"/>
          <w:numId w:val="12"/>
        </w:numPr>
        <w:jc w:val="both"/>
        <w:rPr>
          <w:sz w:val="20"/>
          <w:szCs w:val="20"/>
        </w:rPr>
      </w:pPr>
      <w:r w:rsidRPr="00834317">
        <w:rPr>
          <w:sz w:val="20"/>
          <w:szCs w:val="20"/>
        </w:rPr>
        <w:t>Goal</w:t>
      </w:r>
      <w:r w:rsidR="00507B00">
        <w:rPr>
          <w:sz w:val="20"/>
          <w:szCs w:val="20"/>
        </w:rPr>
        <w:t xml:space="preserve"> and outcome</w:t>
      </w:r>
      <w:r w:rsidRPr="00834317">
        <w:rPr>
          <w:sz w:val="20"/>
          <w:szCs w:val="20"/>
        </w:rPr>
        <w:t>-oriented</w:t>
      </w:r>
    </w:p>
    <w:p w:rsidR="00DB47B2" w:rsidRPr="00834317" w:rsidRDefault="00DB47B2" w:rsidP="00DB47B2">
      <w:pPr>
        <w:pStyle w:val="ListParagraph"/>
        <w:numPr>
          <w:ilvl w:val="0"/>
          <w:numId w:val="12"/>
        </w:numPr>
        <w:jc w:val="both"/>
        <w:rPr>
          <w:sz w:val="20"/>
          <w:szCs w:val="20"/>
        </w:rPr>
      </w:pPr>
      <w:r w:rsidRPr="00834317">
        <w:rPr>
          <w:sz w:val="20"/>
          <w:szCs w:val="20"/>
        </w:rPr>
        <w:t>Seekers of security and control</w:t>
      </w:r>
    </w:p>
    <w:p w:rsidR="00DB47B2" w:rsidRPr="00834317" w:rsidRDefault="00DB47B2" w:rsidP="00DB47B2">
      <w:pPr>
        <w:pStyle w:val="ListParagraph"/>
        <w:numPr>
          <w:ilvl w:val="0"/>
          <w:numId w:val="12"/>
        </w:numPr>
        <w:jc w:val="both"/>
        <w:rPr>
          <w:sz w:val="20"/>
          <w:szCs w:val="20"/>
        </w:rPr>
      </w:pPr>
      <w:r w:rsidRPr="00834317">
        <w:rPr>
          <w:sz w:val="20"/>
          <w:szCs w:val="20"/>
        </w:rPr>
        <w:t>Preferr</w:t>
      </w:r>
      <w:r w:rsidR="00507B00">
        <w:rPr>
          <w:sz w:val="20"/>
          <w:szCs w:val="20"/>
        </w:rPr>
        <w:t>ing</w:t>
      </w:r>
      <w:r w:rsidRPr="00834317">
        <w:rPr>
          <w:sz w:val="20"/>
          <w:szCs w:val="20"/>
        </w:rPr>
        <w:t xml:space="preserve"> routines</w:t>
      </w:r>
    </w:p>
    <w:p w:rsidR="00DB47B2" w:rsidRPr="0025087A" w:rsidRDefault="00DB47B2" w:rsidP="00DB47B2">
      <w:pPr>
        <w:ind w:firstLine="288"/>
        <w:jc w:val="both"/>
        <w:rPr>
          <w:sz w:val="8"/>
          <w:szCs w:val="8"/>
        </w:rPr>
      </w:pPr>
    </w:p>
    <w:p w:rsidR="00DB47B2" w:rsidRPr="00834317" w:rsidRDefault="00DB47B2" w:rsidP="00DB47B2">
      <w:pPr>
        <w:ind w:firstLine="288"/>
        <w:jc w:val="both"/>
        <w:rPr>
          <w:sz w:val="20"/>
          <w:szCs w:val="20"/>
        </w:rPr>
      </w:pPr>
      <w:r w:rsidRPr="00834317">
        <w:rPr>
          <w:sz w:val="20"/>
          <w:szCs w:val="20"/>
        </w:rPr>
        <w:t xml:space="preserve">In contrast, those who saw themselves as lucky had these traits in common:  </w:t>
      </w:r>
    </w:p>
    <w:p w:rsidR="00DB47B2" w:rsidRPr="00834317" w:rsidRDefault="00DB47B2" w:rsidP="00DB47B2">
      <w:pPr>
        <w:pStyle w:val="ListParagraph"/>
        <w:numPr>
          <w:ilvl w:val="0"/>
          <w:numId w:val="13"/>
        </w:numPr>
        <w:jc w:val="both"/>
        <w:rPr>
          <w:sz w:val="20"/>
          <w:szCs w:val="20"/>
        </w:rPr>
      </w:pPr>
      <w:r w:rsidRPr="00834317">
        <w:rPr>
          <w:sz w:val="20"/>
          <w:szCs w:val="20"/>
        </w:rPr>
        <w:t>Open to new experiences</w:t>
      </w:r>
    </w:p>
    <w:p w:rsidR="00DB47B2" w:rsidRPr="00834317" w:rsidRDefault="00DB47B2" w:rsidP="00DB47B2">
      <w:pPr>
        <w:pStyle w:val="ListParagraph"/>
        <w:numPr>
          <w:ilvl w:val="0"/>
          <w:numId w:val="13"/>
        </w:numPr>
        <w:jc w:val="both"/>
        <w:rPr>
          <w:sz w:val="20"/>
          <w:szCs w:val="20"/>
        </w:rPr>
      </w:pPr>
      <w:r w:rsidRPr="00834317">
        <w:rPr>
          <w:sz w:val="20"/>
          <w:szCs w:val="20"/>
        </w:rPr>
        <w:t>Easily abandoned routines</w:t>
      </w:r>
    </w:p>
    <w:p w:rsidR="00DB47B2" w:rsidRPr="00834317" w:rsidRDefault="00DB47B2" w:rsidP="00DB47B2">
      <w:pPr>
        <w:pStyle w:val="ListParagraph"/>
        <w:numPr>
          <w:ilvl w:val="0"/>
          <w:numId w:val="13"/>
        </w:numPr>
        <w:jc w:val="both"/>
        <w:rPr>
          <w:sz w:val="20"/>
          <w:szCs w:val="20"/>
        </w:rPr>
      </w:pPr>
      <w:r w:rsidRPr="00834317">
        <w:rPr>
          <w:sz w:val="20"/>
          <w:szCs w:val="20"/>
        </w:rPr>
        <w:t>Fail</w:t>
      </w:r>
      <w:r>
        <w:rPr>
          <w:sz w:val="20"/>
          <w:szCs w:val="20"/>
        </w:rPr>
        <w:t>ed</w:t>
      </w:r>
      <w:r w:rsidRPr="00834317">
        <w:rPr>
          <w:sz w:val="20"/>
          <w:szCs w:val="20"/>
        </w:rPr>
        <w:t xml:space="preserve"> often, but </w:t>
      </w:r>
      <w:r w:rsidR="00507B00">
        <w:rPr>
          <w:sz w:val="20"/>
          <w:szCs w:val="20"/>
        </w:rPr>
        <w:t xml:space="preserve">usually </w:t>
      </w:r>
      <w:r w:rsidRPr="00834317">
        <w:rPr>
          <w:sz w:val="20"/>
          <w:szCs w:val="20"/>
        </w:rPr>
        <w:t>rebound</w:t>
      </w:r>
      <w:r>
        <w:rPr>
          <w:sz w:val="20"/>
          <w:szCs w:val="20"/>
        </w:rPr>
        <w:t>ed</w:t>
      </w:r>
      <w:r w:rsidRPr="00834317">
        <w:rPr>
          <w:sz w:val="20"/>
          <w:szCs w:val="20"/>
        </w:rPr>
        <w:t xml:space="preserve"> quickly.</w:t>
      </w:r>
    </w:p>
    <w:p w:rsidR="00DB47B2" w:rsidRPr="0025087A" w:rsidRDefault="00DB47B2" w:rsidP="00DB47B2">
      <w:pPr>
        <w:ind w:firstLine="288"/>
        <w:jc w:val="both"/>
        <w:rPr>
          <w:sz w:val="8"/>
          <w:szCs w:val="8"/>
        </w:rPr>
      </w:pPr>
    </w:p>
    <w:p w:rsidR="00DB47B2" w:rsidRPr="00834317" w:rsidRDefault="00DB47B2" w:rsidP="00DB47B2">
      <w:pPr>
        <w:ind w:firstLine="288"/>
        <w:jc w:val="both"/>
        <w:rPr>
          <w:sz w:val="20"/>
          <w:szCs w:val="20"/>
        </w:rPr>
      </w:pPr>
      <w:r w:rsidRPr="00834317">
        <w:rPr>
          <w:sz w:val="20"/>
          <w:szCs w:val="20"/>
        </w:rPr>
        <w:t xml:space="preserve">Wiseman concluded that </w:t>
      </w:r>
      <w:r w:rsidR="00507B00">
        <w:rPr>
          <w:sz w:val="20"/>
          <w:szCs w:val="20"/>
        </w:rPr>
        <w:t>“</w:t>
      </w:r>
      <w:r w:rsidRPr="00834317">
        <w:rPr>
          <w:sz w:val="20"/>
          <w:szCs w:val="20"/>
        </w:rPr>
        <w:t>lucky</w:t>
      </w:r>
      <w:r w:rsidR="00507B00">
        <w:rPr>
          <w:sz w:val="20"/>
          <w:szCs w:val="20"/>
        </w:rPr>
        <w:t>”</w:t>
      </w:r>
      <w:r w:rsidRPr="00834317">
        <w:rPr>
          <w:sz w:val="20"/>
          <w:szCs w:val="20"/>
        </w:rPr>
        <w:t xml:space="preserve"> people</w:t>
      </w:r>
      <w:r w:rsidR="00507B00">
        <w:rPr>
          <w:sz w:val="20"/>
          <w:szCs w:val="20"/>
        </w:rPr>
        <w:t xml:space="preserve">, because of their </w:t>
      </w:r>
      <w:r w:rsidR="00A93FD0">
        <w:rPr>
          <w:sz w:val="20"/>
          <w:szCs w:val="20"/>
        </w:rPr>
        <w:t>personality profiles</w:t>
      </w:r>
      <w:r w:rsidR="00507B00">
        <w:rPr>
          <w:sz w:val="20"/>
          <w:szCs w:val="20"/>
        </w:rPr>
        <w:t xml:space="preserve">, </w:t>
      </w:r>
      <w:r w:rsidRPr="00834317">
        <w:rPr>
          <w:sz w:val="20"/>
          <w:szCs w:val="20"/>
        </w:rPr>
        <w:t>end</w:t>
      </w:r>
      <w:r w:rsidR="00507B00">
        <w:rPr>
          <w:sz w:val="20"/>
          <w:szCs w:val="20"/>
        </w:rPr>
        <w:t>ed</w:t>
      </w:r>
      <w:r w:rsidRPr="00834317">
        <w:rPr>
          <w:sz w:val="20"/>
          <w:szCs w:val="20"/>
        </w:rPr>
        <w:t xml:space="preserve"> up having more interaction with random events, </w:t>
      </w:r>
      <w:r w:rsidR="00A93FD0">
        <w:rPr>
          <w:sz w:val="20"/>
          <w:szCs w:val="20"/>
        </w:rPr>
        <w:t xml:space="preserve">and because of the ways they responded, also increased </w:t>
      </w:r>
      <w:r w:rsidRPr="00834317">
        <w:rPr>
          <w:sz w:val="20"/>
          <w:szCs w:val="20"/>
        </w:rPr>
        <w:t xml:space="preserve">the likelihood that one or more of these chance </w:t>
      </w:r>
      <w:r w:rsidR="00507B00">
        <w:rPr>
          <w:sz w:val="20"/>
          <w:szCs w:val="20"/>
        </w:rPr>
        <w:t xml:space="preserve">encounters would </w:t>
      </w:r>
      <w:r w:rsidRPr="00834317">
        <w:rPr>
          <w:sz w:val="20"/>
          <w:szCs w:val="20"/>
        </w:rPr>
        <w:t>end favorably.</w:t>
      </w:r>
    </w:p>
    <w:p w:rsidR="00DB47B2" w:rsidRPr="00A93FD0" w:rsidRDefault="00DB47B2" w:rsidP="00DB47B2">
      <w:pPr>
        <w:ind w:firstLine="288"/>
        <w:jc w:val="both"/>
        <w:rPr>
          <w:sz w:val="12"/>
          <w:szCs w:val="12"/>
        </w:rPr>
      </w:pPr>
    </w:p>
    <w:p w:rsidR="00DB47B2" w:rsidRPr="001900FE" w:rsidRDefault="00A93FD0" w:rsidP="00DB47B2">
      <w:pPr>
        <w:jc w:val="both"/>
        <w:rPr>
          <w:rFonts w:ascii="Arial" w:hAnsi="Arial" w:cs="Arial"/>
          <w:b/>
          <w:color w:val="FF6600"/>
          <w:sz w:val="20"/>
          <w:szCs w:val="20"/>
        </w:rPr>
      </w:pPr>
      <w:r w:rsidRPr="001900FE">
        <w:rPr>
          <w:rFonts w:ascii="Arial" w:hAnsi="Arial" w:cs="Arial"/>
          <w:b/>
          <w:color w:val="FF6600"/>
          <w:sz w:val="20"/>
          <w:szCs w:val="20"/>
        </w:rPr>
        <w:t xml:space="preserve">The Real-World </w:t>
      </w:r>
      <w:r w:rsidR="00DB47B2" w:rsidRPr="001900FE">
        <w:rPr>
          <w:rFonts w:ascii="Arial" w:hAnsi="Arial" w:cs="Arial"/>
          <w:b/>
          <w:color w:val="FF6600"/>
          <w:sz w:val="20"/>
          <w:szCs w:val="20"/>
        </w:rPr>
        <w:t>S</w:t>
      </w:r>
      <w:r w:rsidRPr="001900FE">
        <w:rPr>
          <w:rFonts w:ascii="Arial" w:hAnsi="Arial" w:cs="Arial"/>
          <w:b/>
          <w:color w:val="FF6600"/>
          <w:sz w:val="20"/>
          <w:szCs w:val="20"/>
        </w:rPr>
        <w:t>ecret to S</w:t>
      </w:r>
      <w:r w:rsidR="00DB47B2" w:rsidRPr="001900FE">
        <w:rPr>
          <w:rFonts w:ascii="Arial" w:hAnsi="Arial" w:cs="Arial"/>
          <w:b/>
          <w:color w:val="FF6600"/>
          <w:sz w:val="20"/>
          <w:szCs w:val="20"/>
        </w:rPr>
        <w:t>uccess</w:t>
      </w:r>
    </w:p>
    <w:p w:rsidR="00DB47B2" w:rsidRPr="00834317" w:rsidRDefault="00A93FD0" w:rsidP="00DB47B2">
      <w:pPr>
        <w:ind w:firstLine="288"/>
        <w:jc w:val="both"/>
        <w:rPr>
          <w:sz w:val="20"/>
          <w:szCs w:val="20"/>
        </w:rPr>
      </w:pPr>
      <w:r>
        <w:rPr>
          <w:sz w:val="20"/>
          <w:szCs w:val="20"/>
        </w:rPr>
        <w:t xml:space="preserve">When </w:t>
      </w:r>
      <w:r w:rsidR="00DB47B2" w:rsidRPr="00834317">
        <w:rPr>
          <w:sz w:val="20"/>
          <w:szCs w:val="20"/>
        </w:rPr>
        <w:t>you strip away survivorship bias, you recognize that</w:t>
      </w:r>
      <w:r w:rsidR="00B50537">
        <w:rPr>
          <w:sz w:val="20"/>
          <w:szCs w:val="20"/>
        </w:rPr>
        <w:t>,</w:t>
      </w:r>
      <w:r w:rsidR="00DB47B2" w:rsidRPr="00834317">
        <w:rPr>
          <w:sz w:val="20"/>
          <w:szCs w:val="20"/>
        </w:rPr>
        <w:t xml:space="preserve"> </w:t>
      </w:r>
      <w:r w:rsidR="00B50537">
        <w:rPr>
          <w:sz w:val="20"/>
          <w:szCs w:val="20"/>
        </w:rPr>
        <w:t xml:space="preserve">(1) </w:t>
      </w:r>
      <w:r w:rsidR="00DB47B2" w:rsidRPr="00834317">
        <w:rPr>
          <w:sz w:val="20"/>
          <w:szCs w:val="20"/>
        </w:rPr>
        <w:t>the successful may owe their success to what they didn’t do, or that they may have been more lucky than t</w:t>
      </w:r>
      <w:r w:rsidR="00507B00">
        <w:rPr>
          <w:sz w:val="20"/>
          <w:szCs w:val="20"/>
        </w:rPr>
        <w:t>alented</w:t>
      </w:r>
      <w:r w:rsidR="00DB47B2" w:rsidRPr="00834317">
        <w:rPr>
          <w:sz w:val="20"/>
          <w:szCs w:val="20"/>
        </w:rPr>
        <w:t xml:space="preserve">. </w:t>
      </w:r>
      <w:r w:rsidRPr="00B50537">
        <w:rPr>
          <w:sz w:val="20"/>
          <w:szCs w:val="20"/>
        </w:rPr>
        <w:t xml:space="preserve">And </w:t>
      </w:r>
      <w:r w:rsidR="00B50537" w:rsidRPr="00B50537">
        <w:rPr>
          <w:sz w:val="20"/>
          <w:szCs w:val="20"/>
        </w:rPr>
        <w:t>(2)</w:t>
      </w:r>
      <w:r w:rsidR="00B50537">
        <w:rPr>
          <w:sz w:val="20"/>
          <w:szCs w:val="20"/>
        </w:rPr>
        <w:t>,</w:t>
      </w:r>
      <w:r w:rsidR="00B50537" w:rsidRPr="00B50537">
        <w:rPr>
          <w:sz w:val="20"/>
          <w:szCs w:val="20"/>
        </w:rPr>
        <w:t xml:space="preserve"> </w:t>
      </w:r>
      <w:r w:rsidRPr="00B50537">
        <w:rPr>
          <w:sz w:val="20"/>
          <w:szCs w:val="20"/>
        </w:rPr>
        <w:t>i</w:t>
      </w:r>
      <w:r w:rsidR="00DB47B2" w:rsidRPr="00B50537">
        <w:rPr>
          <w:sz w:val="20"/>
          <w:szCs w:val="20"/>
        </w:rPr>
        <w:t>f you understand that there are favorable ways to deal with the randomness of life, you have a better chance of getting lucky.</w:t>
      </w:r>
      <w:r w:rsidR="00DB47B2" w:rsidRPr="00834317">
        <w:rPr>
          <w:sz w:val="20"/>
          <w:szCs w:val="20"/>
        </w:rPr>
        <w:t xml:space="preserve"> McRaney combines these two conclusions to produce a real-world success formula:</w:t>
      </w:r>
    </w:p>
    <w:p w:rsidR="00DB47B2" w:rsidRPr="0025087A" w:rsidRDefault="00DB47B2" w:rsidP="00DB47B2">
      <w:pPr>
        <w:ind w:firstLine="288"/>
        <w:jc w:val="both"/>
        <w:rPr>
          <w:sz w:val="8"/>
          <w:szCs w:val="12"/>
        </w:rPr>
      </w:pPr>
    </w:p>
    <w:p w:rsidR="00DB47B2" w:rsidRPr="00E73C7F" w:rsidRDefault="00DB47B2" w:rsidP="00E73C7F">
      <w:pPr>
        <w:ind w:left="360" w:right="315" w:firstLine="288"/>
        <w:jc w:val="both"/>
        <w:rPr>
          <w:rFonts w:ascii="Arial" w:hAnsi="Arial" w:cs="Arial"/>
          <w:b/>
          <w:color w:val="0070C0"/>
          <w:sz w:val="20"/>
          <w:szCs w:val="18"/>
        </w:rPr>
      </w:pPr>
      <w:r w:rsidRPr="00E73C7F">
        <w:rPr>
          <w:rFonts w:ascii="Arial" w:hAnsi="Arial" w:cs="Arial"/>
          <w:b/>
          <w:color w:val="0070C0"/>
          <w:sz w:val="20"/>
          <w:szCs w:val="18"/>
        </w:rPr>
        <w:t>“Success boils down to serially avoiding catastrophic failure while routinely absorbing manageable damage.”</w:t>
      </w:r>
    </w:p>
    <w:p w:rsidR="00DB47B2" w:rsidRPr="00A93FD0" w:rsidRDefault="00DB47B2" w:rsidP="00DB47B2">
      <w:pPr>
        <w:ind w:firstLine="288"/>
        <w:jc w:val="both"/>
        <w:rPr>
          <w:sz w:val="12"/>
          <w:szCs w:val="12"/>
        </w:rPr>
      </w:pPr>
    </w:p>
    <w:p w:rsidR="00DB47B2" w:rsidRPr="001900FE" w:rsidRDefault="00A93FD0" w:rsidP="001900FE">
      <w:pPr>
        <w:rPr>
          <w:rFonts w:ascii="Arial" w:hAnsi="Arial" w:cs="Arial"/>
          <w:b/>
          <w:color w:val="FF6600"/>
          <w:sz w:val="20"/>
          <w:szCs w:val="20"/>
        </w:rPr>
      </w:pPr>
      <w:r w:rsidRPr="001900FE">
        <w:rPr>
          <w:rFonts w:ascii="Arial" w:hAnsi="Arial" w:cs="Arial"/>
          <w:b/>
          <w:color w:val="FF6600"/>
          <w:sz w:val="20"/>
          <w:szCs w:val="20"/>
        </w:rPr>
        <w:t xml:space="preserve">Is There an Application </w:t>
      </w:r>
      <w:r w:rsidR="00280526" w:rsidRPr="001900FE">
        <w:rPr>
          <w:rFonts w:ascii="Arial" w:hAnsi="Arial" w:cs="Arial"/>
          <w:b/>
          <w:color w:val="FF6600"/>
          <w:sz w:val="20"/>
          <w:szCs w:val="20"/>
        </w:rPr>
        <w:t>f</w:t>
      </w:r>
      <w:r w:rsidRPr="001900FE">
        <w:rPr>
          <w:rFonts w:ascii="Arial" w:hAnsi="Arial" w:cs="Arial"/>
          <w:b/>
          <w:color w:val="FF6600"/>
          <w:sz w:val="20"/>
          <w:szCs w:val="20"/>
        </w:rPr>
        <w:t>o</w:t>
      </w:r>
      <w:r w:rsidR="00280526" w:rsidRPr="001900FE">
        <w:rPr>
          <w:rFonts w:ascii="Arial" w:hAnsi="Arial" w:cs="Arial"/>
          <w:b/>
          <w:color w:val="FF6600"/>
          <w:sz w:val="20"/>
          <w:szCs w:val="20"/>
        </w:rPr>
        <w:t>r</w:t>
      </w:r>
      <w:r w:rsidRPr="001900FE">
        <w:rPr>
          <w:rFonts w:ascii="Arial" w:hAnsi="Arial" w:cs="Arial"/>
          <w:b/>
          <w:color w:val="FF6600"/>
          <w:sz w:val="20"/>
          <w:szCs w:val="20"/>
        </w:rPr>
        <w:t xml:space="preserve"> </w:t>
      </w:r>
      <w:r w:rsidR="00DB47B2" w:rsidRPr="001900FE">
        <w:rPr>
          <w:rFonts w:ascii="Arial" w:hAnsi="Arial" w:cs="Arial"/>
          <w:b/>
          <w:color w:val="FF6600"/>
          <w:sz w:val="20"/>
          <w:szCs w:val="20"/>
        </w:rPr>
        <w:t>Personal Finance</w:t>
      </w:r>
      <w:r w:rsidRPr="001900FE">
        <w:rPr>
          <w:rFonts w:ascii="Arial" w:hAnsi="Arial" w:cs="Arial"/>
          <w:b/>
          <w:color w:val="FF6600"/>
          <w:sz w:val="20"/>
          <w:szCs w:val="20"/>
        </w:rPr>
        <w:t xml:space="preserve">? </w:t>
      </w:r>
      <w:r w:rsidR="001900FE">
        <w:rPr>
          <w:rFonts w:ascii="Arial" w:hAnsi="Arial" w:cs="Arial"/>
          <w:b/>
          <w:color w:val="FF6600"/>
          <w:sz w:val="20"/>
          <w:szCs w:val="20"/>
        </w:rPr>
        <w:br/>
      </w:r>
      <w:r w:rsidR="00280526" w:rsidRPr="001900FE">
        <w:rPr>
          <w:rFonts w:ascii="Arial" w:hAnsi="Arial" w:cs="Arial"/>
          <w:b/>
          <w:color w:val="FF6600"/>
          <w:sz w:val="20"/>
          <w:szCs w:val="20"/>
        </w:rPr>
        <w:t>(</w:t>
      </w:r>
      <w:r w:rsidR="00043570" w:rsidRPr="001900FE">
        <w:rPr>
          <w:rFonts w:ascii="Arial" w:hAnsi="Arial" w:cs="Arial"/>
          <w:b/>
          <w:color w:val="FF6600"/>
          <w:sz w:val="20"/>
          <w:szCs w:val="20"/>
        </w:rPr>
        <w:t xml:space="preserve">Yes, </w:t>
      </w:r>
      <w:r w:rsidR="00063A0D">
        <w:rPr>
          <w:rFonts w:ascii="Arial" w:hAnsi="Arial" w:cs="Arial"/>
          <w:b/>
          <w:color w:val="FF6600"/>
          <w:sz w:val="20"/>
          <w:szCs w:val="20"/>
        </w:rPr>
        <w:t>T</w:t>
      </w:r>
      <w:r w:rsidR="00280526" w:rsidRPr="001900FE">
        <w:rPr>
          <w:rFonts w:ascii="Arial" w:hAnsi="Arial" w:cs="Arial"/>
          <w:b/>
          <w:color w:val="FF6600"/>
          <w:sz w:val="20"/>
          <w:szCs w:val="20"/>
        </w:rPr>
        <w:t xml:space="preserve">here </w:t>
      </w:r>
      <w:r w:rsidR="00063A0D">
        <w:rPr>
          <w:rFonts w:ascii="Arial" w:hAnsi="Arial" w:cs="Arial"/>
          <w:b/>
          <w:color w:val="FF6600"/>
          <w:sz w:val="20"/>
          <w:szCs w:val="20"/>
        </w:rPr>
        <w:t>I</w:t>
      </w:r>
      <w:r w:rsidR="00280526" w:rsidRPr="001900FE">
        <w:rPr>
          <w:rFonts w:ascii="Arial" w:hAnsi="Arial" w:cs="Arial"/>
          <w:b/>
          <w:color w:val="FF6600"/>
          <w:sz w:val="20"/>
          <w:szCs w:val="20"/>
        </w:rPr>
        <w:t>s.)</w:t>
      </w:r>
    </w:p>
    <w:p w:rsidR="00DB47B2" w:rsidRPr="00834317" w:rsidRDefault="00DB47B2" w:rsidP="00DB47B2">
      <w:pPr>
        <w:ind w:firstLine="288"/>
        <w:jc w:val="both"/>
        <w:rPr>
          <w:sz w:val="20"/>
          <w:szCs w:val="20"/>
        </w:rPr>
      </w:pPr>
      <w:r w:rsidRPr="00834317">
        <w:rPr>
          <w:sz w:val="20"/>
          <w:szCs w:val="20"/>
        </w:rPr>
        <w:t xml:space="preserve">It’s not much of a stretch to apply McRaney’s success </w:t>
      </w:r>
      <w:r w:rsidR="00A93FD0">
        <w:rPr>
          <w:sz w:val="20"/>
          <w:szCs w:val="20"/>
        </w:rPr>
        <w:t>formula</w:t>
      </w:r>
      <w:r w:rsidRPr="00834317">
        <w:rPr>
          <w:sz w:val="20"/>
          <w:szCs w:val="20"/>
        </w:rPr>
        <w:t xml:space="preserve"> to personal finance. The details might vary, but </w:t>
      </w:r>
      <w:r w:rsidR="00280526">
        <w:rPr>
          <w:sz w:val="20"/>
          <w:szCs w:val="20"/>
        </w:rPr>
        <w:t>you</w:t>
      </w:r>
      <w:r w:rsidR="00A93FD0" w:rsidRPr="00834317">
        <w:rPr>
          <w:sz w:val="20"/>
          <w:szCs w:val="20"/>
        </w:rPr>
        <w:t xml:space="preserve"> </w:t>
      </w:r>
      <w:r w:rsidR="00A93FD0">
        <w:rPr>
          <w:sz w:val="20"/>
          <w:szCs w:val="20"/>
        </w:rPr>
        <w:t xml:space="preserve">can </w:t>
      </w:r>
      <w:r w:rsidR="00A93FD0" w:rsidRPr="00834317">
        <w:rPr>
          <w:sz w:val="20"/>
          <w:szCs w:val="20"/>
        </w:rPr>
        <w:t>serially avoid catastrophe, and routinely absorb manageable losses</w:t>
      </w:r>
      <w:r w:rsidR="00280526">
        <w:rPr>
          <w:sz w:val="20"/>
          <w:szCs w:val="20"/>
        </w:rPr>
        <w:t>,</w:t>
      </w:r>
      <w:r w:rsidR="00A93FD0" w:rsidRPr="00834317">
        <w:rPr>
          <w:sz w:val="20"/>
          <w:szCs w:val="20"/>
        </w:rPr>
        <w:t xml:space="preserve"> </w:t>
      </w:r>
      <w:r w:rsidR="00A93FD0">
        <w:rPr>
          <w:sz w:val="20"/>
          <w:szCs w:val="20"/>
        </w:rPr>
        <w:t xml:space="preserve">with </w:t>
      </w:r>
      <w:r w:rsidRPr="00834317">
        <w:rPr>
          <w:sz w:val="20"/>
          <w:szCs w:val="20"/>
        </w:rPr>
        <w:t xml:space="preserve">some combination of </w:t>
      </w:r>
      <w:r w:rsidRPr="00B50537">
        <w:rPr>
          <w:b/>
          <w:sz w:val="20"/>
          <w:szCs w:val="20"/>
        </w:rPr>
        <w:t>insurance</w:t>
      </w:r>
      <w:r w:rsidRPr="00834317">
        <w:rPr>
          <w:sz w:val="20"/>
          <w:szCs w:val="20"/>
        </w:rPr>
        <w:t xml:space="preserve"> and </w:t>
      </w:r>
      <w:r w:rsidRPr="00B50537">
        <w:rPr>
          <w:b/>
          <w:sz w:val="20"/>
          <w:szCs w:val="20"/>
        </w:rPr>
        <w:t>cash reserves</w:t>
      </w:r>
      <w:r w:rsidRPr="00834317">
        <w:rPr>
          <w:sz w:val="20"/>
          <w:szCs w:val="20"/>
        </w:rPr>
        <w:t xml:space="preserve">. </w:t>
      </w:r>
      <w:r w:rsidR="00E73C7F">
        <w:rPr>
          <w:sz w:val="20"/>
          <w:szCs w:val="20"/>
        </w:rPr>
        <w:br w:type="column"/>
      </w:r>
      <w:r w:rsidRPr="00834317">
        <w:rPr>
          <w:sz w:val="20"/>
          <w:szCs w:val="20"/>
        </w:rPr>
        <w:lastRenderedPageBreak/>
        <w:t>Having those two elements in your financial program give</w:t>
      </w:r>
      <w:r w:rsidR="00A93FD0">
        <w:rPr>
          <w:sz w:val="20"/>
          <w:szCs w:val="20"/>
        </w:rPr>
        <w:t>s</w:t>
      </w:r>
      <w:r w:rsidRPr="00834317">
        <w:rPr>
          <w:sz w:val="20"/>
          <w:szCs w:val="20"/>
        </w:rPr>
        <w:t xml:space="preserve"> you the opportunity to be lucky, to consider new experiences, to be flexible in your responses, </w:t>
      </w:r>
      <w:r w:rsidR="00280526">
        <w:rPr>
          <w:sz w:val="20"/>
          <w:szCs w:val="20"/>
        </w:rPr>
        <w:t xml:space="preserve">and </w:t>
      </w:r>
      <w:r w:rsidRPr="00834317">
        <w:rPr>
          <w:sz w:val="20"/>
          <w:szCs w:val="20"/>
        </w:rPr>
        <w:t xml:space="preserve">to fail </w:t>
      </w:r>
      <w:r w:rsidR="006F10B5">
        <w:rPr>
          <w:sz w:val="20"/>
          <w:szCs w:val="20"/>
        </w:rPr>
        <w:t>occas</w:t>
      </w:r>
      <w:r w:rsidR="00280526">
        <w:rPr>
          <w:sz w:val="20"/>
          <w:szCs w:val="20"/>
        </w:rPr>
        <w:t>i</w:t>
      </w:r>
      <w:r w:rsidR="006F10B5">
        <w:rPr>
          <w:sz w:val="20"/>
          <w:szCs w:val="20"/>
        </w:rPr>
        <w:t>o</w:t>
      </w:r>
      <w:r w:rsidR="00280526">
        <w:rPr>
          <w:sz w:val="20"/>
          <w:szCs w:val="20"/>
        </w:rPr>
        <w:t>nally</w:t>
      </w:r>
      <w:r w:rsidRPr="00834317">
        <w:rPr>
          <w:sz w:val="20"/>
          <w:szCs w:val="20"/>
        </w:rPr>
        <w:t xml:space="preserve"> while having</w:t>
      </w:r>
      <w:r w:rsidR="002578A9">
        <w:rPr>
          <w:sz w:val="20"/>
          <w:szCs w:val="20"/>
        </w:rPr>
        <w:t xml:space="preserve"> more opportunities to succeed</w:t>
      </w:r>
      <w:r w:rsidR="00D93F56">
        <w:rPr>
          <w:sz w:val="20"/>
          <w:szCs w:val="20"/>
        </w:rPr>
        <w:t>.</w:t>
      </w:r>
    </w:p>
    <w:p w:rsidR="001A1269" w:rsidRDefault="00DB47B2" w:rsidP="00DB47B2">
      <w:pPr>
        <w:ind w:firstLine="288"/>
        <w:jc w:val="both"/>
        <w:rPr>
          <w:sz w:val="20"/>
          <w:szCs w:val="20"/>
        </w:rPr>
      </w:pPr>
      <w:r>
        <w:rPr>
          <w:sz w:val="20"/>
          <w:szCs w:val="20"/>
        </w:rPr>
        <w:t>In the abstract, this makes sense. But e</w:t>
      </w:r>
      <w:r w:rsidRPr="00834317">
        <w:rPr>
          <w:sz w:val="20"/>
          <w:szCs w:val="20"/>
        </w:rPr>
        <w:t>ven though insurance and cash reserves improve our odds of being lucky</w:t>
      </w:r>
      <w:r w:rsidR="00A93FD0">
        <w:rPr>
          <w:sz w:val="20"/>
          <w:szCs w:val="20"/>
        </w:rPr>
        <w:t xml:space="preserve">, </w:t>
      </w:r>
      <w:r w:rsidR="00280526">
        <w:rPr>
          <w:sz w:val="20"/>
          <w:szCs w:val="20"/>
        </w:rPr>
        <w:t xml:space="preserve">this knowledge </w:t>
      </w:r>
      <w:r w:rsidRPr="00834317">
        <w:rPr>
          <w:sz w:val="20"/>
          <w:szCs w:val="20"/>
        </w:rPr>
        <w:t xml:space="preserve">is often overwhelmed by </w:t>
      </w:r>
      <w:r w:rsidR="00280526">
        <w:rPr>
          <w:sz w:val="20"/>
          <w:szCs w:val="20"/>
        </w:rPr>
        <w:t xml:space="preserve">our </w:t>
      </w:r>
      <w:r w:rsidRPr="00834317">
        <w:rPr>
          <w:sz w:val="20"/>
          <w:szCs w:val="20"/>
        </w:rPr>
        <w:t>survivorship bias.</w:t>
      </w:r>
      <w:r w:rsidR="00A93FD0">
        <w:rPr>
          <w:sz w:val="20"/>
          <w:szCs w:val="20"/>
        </w:rPr>
        <w:t xml:space="preserve"> It’s hard to ignore the possibility that at least one </w:t>
      </w:r>
      <w:r w:rsidR="001179C3">
        <w:rPr>
          <w:sz w:val="20"/>
          <w:szCs w:val="20"/>
        </w:rPr>
        <w:t xml:space="preserve">financially </w:t>
      </w:r>
      <w:r w:rsidR="00A93FD0">
        <w:rPr>
          <w:sz w:val="20"/>
          <w:szCs w:val="20"/>
        </w:rPr>
        <w:t>successful person</w:t>
      </w:r>
      <w:r w:rsidR="001179C3" w:rsidRPr="00834317">
        <w:rPr>
          <w:sz w:val="20"/>
          <w:szCs w:val="20"/>
        </w:rPr>
        <w:t xml:space="preserve"> </w:t>
      </w:r>
      <w:r w:rsidR="001179C3">
        <w:rPr>
          <w:sz w:val="20"/>
          <w:szCs w:val="20"/>
        </w:rPr>
        <w:t>really knows the keys to success.</w:t>
      </w:r>
      <w:r w:rsidR="00CB5CC0">
        <w:rPr>
          <w:sz w:val="20"/>
          <w:szCs w:val="20"/>
        </w:rPr>
        <w:t xml:space="preserve"> And if they d</w:t>
      </w:r>
      <w:r w:rsidR="006F10B5">
        <w:rPr>
          <w:sz w:val="20"/>
          <w:szCs w:val="20"/>
        </w:rPr>
        <w:t>o</w:t>
      </w:r>
      <w:r w:rsidR="00CB5CC0">
        <w:rPr>
          <w:sz w:val="20"/>
          <w:szCs w:val="20"/>
        </w:rPr>
        <w:t xml:space="preserve">, why can’t you? </w:t>
      </w:r>
      <w:r w:rsidRPr="00C57966">
        <w:rPr>
          <w:sz w:val="20"/>
          <w:szCs w:val="20"/>
        </w:rPr>
        <w:t xml:space="preserve">Maybe you can – if you also look for the </w:t>
      </w:r>
      <w:r w:rsidR="00CB5CC0">
        <w:rPr>
          <w:sz w:val="20"/>
          <w:szCs w:val="20"/>
        </w:rPr>
        <w:t xml:space="preserve">financial </w:t>
      </w:r>
      <w:r w:rsidRPr="00C57966">
        <w:rPr>
          <w:sz w:val="20"/>
          <w:szCs w:val="20"/>
        </w:rPr>
        <w:t xml:space="preserve">failures. </w:t>
      </w:r>
    </w:p>
    <w:p w:rsidR="00F758AB" w:rsidRDefault="001A1269" w:rsidP="00DB47B2">
      <w:pPr>
        <w:ind w:firstLine="288"/>
        <w:jc w:val="both"/>
        <w:rPr>
          <w:sz w:val="20"/>
          <w:szCs w:val="20"/>
        </w:rPr>
      </w:pPr>
      <w:r>
        <w:rPr>
          <w:sz w:val="20"/>
          <w:szCs w:val="20"/>
        </w:rPr>
        <w:t>U</w:t>
      </w:r>
      <w:r w:rsidR="00DB47B2" w:rsidRPr="00C57966">
        <w:rPr>
          <w:sz w:val="20"/>
          <w:szCs w:val="20"/>
        </w:rPr>
        <w:t xml:space="preserve">nlike some other fields, </w:t>
      </w:r>
      <w:r w:rsidR="00CB5CC0">
        <w:rPr>
          <w:sz w:val="20"/>
          <w:szCs w:val="20"/>
        </w:rPr>
        <w:t>a</w:t>
      </w:r>
      <w:r w:rsidR="00DB47B2" w:rsidRPr="00C57966">
        <w:rPr>
          <w:sz w:val="20"/>
          <w:szCs w:val="20"/>
        </w:rPr>
        <w:t xml:space="preserve"> record of failure</w:t>
      </w:r>
      <w:r w:rsidR="00CB5CC0">
        <w:rPr>
          <w:sz w:val="20"/>
          <w:szCs w:val="20"/>
        </w:rPr>
        <w:t>s</w:t>
      </w:r>
      <w:r w:rsidR="00DB47B2" w:rsidRPr="00C57966">
        <w:rPr>
          <w:sz w:val="20"/>
          <w:szCs w:val="20"/>
        </w:rPr>
        <w:t xml:space="preserve"> i</w:t>
      </w:r>
      <w:r w:rsidR="006F10B5">
        <w:rPr>
          <w:sz w:val="20"/>
          <w:szCs w:val="20"/>
        </w:rPr>
        <w:t>n personal finance i</w:t>
      </w:r>
      <w:r w:rsidR="00CB5CC0">
        <w:rPr>
          <w:sz w:val="20"/>
          <w:szCs w:val="20"/>
        </w:rPr>
        <w:t>s available</w:t>
      </w:r>
      <w:r w:rsidR="00765EBF">
        <w:rPr>
          <w:sz w:val="20"/>
          <w:szCs w:val="20"/>
        </w:rPr>
        <w:t xml:space="preserve">, in the form of </w:t>
      </w:r>
      <w:r w:rsidR="00DB47B2" w:rsidRPr="00C57966">
        <w:rPr>
          <w:sz w:val="20"/>
          <w:szCs w:val="20"/>
        </w:rPr>
        <w:t xml:space="preserve">bankruptcy filings. In the past 20 years, the most </w:t>
      </w:r>
      <w:r w:rsidR="00700CD6">
        <w:rPr>
          <w:sz w:val="20"/>
          <w:szCs w:val="20"/>
        </w:rPr>
        <w:t>frequent</w:t>
      </w:r>
      <w:r w:rsidR="00DB47B2" w:rsidRPr="00C57966">
        <w:rPr>
          <w:sz w:val="20"/>
          <w:szCs w:val="20"/>
        </w:rPr>
        <w:t xml:space="preserve"> </w:t>
      </w:r>
      <w:r w:rsidR="00700CD6">
        <w:rPr>
          <w:sz w:val="20"/>
          <w:szCs w:val="20"/>
        </w:rPr>
        <w:t xml:space="preserve">cause of </w:t>
      </w:r>
      <w:r w:rsidR="00DB47B2" w:rsidRPr="00C57966">
        <w:rPr>
          <w:sz w:val="20"/>
          <w:szCs w:val="20"/>
        </w:rPr>
        <w:t xml:space="preserve">bankruptcy </w:t>
      </w:r>
      <w:r w:rsidR="00CF4AC5">
        <w:rPr>
          <w:sz w:val="20"/>
          <w:szCs w:val="20"/>
        </w:rPr>
        <w:t>has</w:t>
      </w:r>
      <w:r w:rsidR="00DB47B2" w:rsidRPr="00C57966">
        <w:rPr>
          <w:sz w:val="20"/>
          <w:szCs w:val="20"/>
        </w:rPr>
        <w:t xml:space="preserve"> </w:t>
      </w:r>
      <w:r w:rsidR="00700CD6">
        <w:rPr>
          <w:sz w:val="20"/>
          <w:szCs w:val="20"/>
        </w:rPr>
        <w:t xml:space="preserve">been large, </w:t>
      </w:r>
      <w:r w:rsidR="00DB47B2" w:rsidRPr="00C57966">
        <w:rPr>
          <w:sz w:val="20"/>
          <w:szCs w:val="20"/>
        </w:rPr>
        <w:t>unexpected medical expenses</w:t>
      </w:r>
      <w:r w:rsidR="00C734D3">
        <w:rPr>
          <w:sz w:val="20"/>
          <w:szCs w:val="20"/>
        </w:rPr>
        <w:t>; a</w:t>
      </w:r>
      <w:r w:rsidR="00DB47B2" w:rsidRPr="00C57966">
        <w:rPr>
          <w:sz w:val="20"/>
          <w:szCs w:val="20"/>
        </w:rPr>
        <w:t xml:space="preserve"> 2015 Harvard University study </w:t>
      </w:r>
      <w:r w:rsidR="00700CD6">
        <w:rPr>
          <w:sz w:val="20"/>
          <w:szCs w:val="20"/>
        </w:rPr>
        <w:t>found</w:t>
      </w:r>
      <w:r w:rsidR="00DB47B2" w:rsidRPr="00C57966">
        <w:rPr>
          <w:sz w:val="20"/>
          <w:szCs w:val="20"/>
        </w:rPr>
        <w:t xml:space="preserve"> medical expenses account for 62 percent of personal bankruptcies in the U.S. </w:t>
      </w:r>
      <w:r w:rsidR="00700CD6">
        <w:rPr>
          <w:sz w:val="20"/>
          <w:szCs w:val="20"/>
        </w:rPr>
        <w:t>T</w:t>
      </w:r>
      <w:r w:rsidR="00DB47B2" w:rsidRPr="00C57966">
        <w:rPr>
          <w:sz w:val="20"/>
          <w:szCs w:val="20"/>
        </w:rPr>
        <w:t xml:space="preserve">he study also </w:t>
      </w:r>
      <w:r w:rsidR="00700CD6">
        <w:rPr>
          <w:sz w:val="20"/>
          <w:szCs w:val="20"/>
        </w:rPr>
        <w:t>reported</w:t>
      </w:r>
      <w:r w:rsidR="00DB47B2" w:rsidRPr="00C57966">
        <w:rPr>
          <w:sz w:val="20"/>
          <w:szCs w:val="20"/>
        </w:rPr>
        <w:t xml:space="preserve"> that three-quarters of those who filed for bankruptcy due to medical expenses </w:t>
      </w:r>
      <w:r w:rsidR="00DB47B2" w:rsidRPr="00700CD6">
        <w:rPr>
          <w:b/>
          <w:i/>
          <w:sz w:val="20"/>
          <w:szCs w:val="20"/>
        </w:rPr>
        <w:t>had health insurance.</w:t>
      </w:r>
      <w:r w:rsidR="00DB47B2" w:rsidRPr="00C57966">
        <w:rPr>
          <w:sz w:val="20"/>
          <w:szCs w:val="20"/>
        </w:rPr>
        <w:t xml:space="preserve"> What they didn’t have was </w:t>
      </w:r>
      <w:r w:rsidR="00765EBF">
        <w:rPr>
          <w:sz w:val="20"/>
          <w:szCs w:val="20"/>
        </w:rPr>
        <w:t>cash</w:t>
      </w:r>
      <w:r w:rsidR="00DB47B2" w:rsidRPr="00C57966">
        <w:rPr>
          <w:sz w:val="20"/>
          <w:szCs w:val="20"/>
        </w:rPr>
        <w:t xml:space="preserve"> reserves </w:t>
      </w:r>
      <w:r w:rsidR="00C734D3">
        <w:rPr>
          <w:sz w:val="20"/>
          <w:szCs w:val="20"/>
        </w:rPr>
        <w:t>for</w:t>
      </w:r>
      <w:r w:rsidR="00DB47B2" w:rsidRPr="00C57966">
        <w:rPr>
          <w:sz w:val="20"/>
          <w:szCs w:val="20"/>
        </w:rPr>
        <w:t xml:space="preserve"> deductibles and out-of-pocket costs. </w:t>
      </w:r>
      <w:r w:rsidR="00C734D3">
        <w:rPr>
          <w:sz w:val="20"/>
          <w:szCs w:val="20"/>
        </w:rPr>
        <w:t>You won’t hear this from a self-made millionaire, but a</w:t>
      </w:r>
      <w:r w:rsidR="00DB47B2" w:rsidRPr="00C57966">
        <w:rPr>
          <w:sz w:val="20"/>
          <w:szCs w:val="20"/>
        </w:rPr>
        <w:t>voiding a catastrophic medical incident</w:t>
      </w:r>
      <w:r w:rsidR="00700CD6">
        <w:rPr>
          <w:sz w:val="20"/>
          <w:szCs w:val="20"/>
        </w:rPr>
        <w:t xml:space="preserve"> is perhaps one of the “luckiest” things you can do to increase your chances for </w:t>
      </w:r>
      <w:r w:rsidR="00C734D3">
        <w:rPr>
          <w:sz w:val="20"/>
          <w:szCs w:val="20"/>
        </w:rPr>
        <w:t xml:space="preserve">financial </w:t>
      </w:r>
      <w:r w:rsidR="00700CD6">
        <w:rPr>
          <w:sz w:val="20"/>
          <w:szCs w:val="20"/>
        </w:rPr>
        <w:t>success.</w:t>
      </w:r>
    </w:p>
    <w:p w:rsidR="00F758AB" w:rsidRDefault="00F758AB" w:rsidP="00DB47B2">
      <w:pPr>
        <w:ind w:firstLine="288"/>
        <w:jc w:val="both"/>
        <w:rPr>
          <w:sz w:val="20"/>
          <w:szCs w:val="20"/>
        </w:rPr>
      </w:pPr>
      <w:r>
        <w:rPr>
          <w:sz w:val="20"/>
          <w:szCs w:val="20"/>
        </w:rPr>
        <w:t>Iron</w:t>
      </w:r>
      <w:r w:rsidR="004C6483">
        <w:rPr>
          <w:sz w:val="20"/>
          <w:szCs w:val="20"/>
        </w:rPr>
        <w:t>i</w:t>
      </w:r>
      <w:r>
        <w:rPr>
          <w:sz w:val="20"/>
          <w:szCs w:val="20"/>
        </w:rPr>
        <w:t xml:space="preserve">cally, this insight about avoiding a catastrophic medical event is part of the </w:t>
      </w:r>
      <w:r w:rsidR="004C6483">
        <w:rPr>
          <w:sz w:val="20"/>
          <w:szCs w:val="20"/>
        </w:rPr>
        <w:t>Microsoft story</w:t>
      </w:r>
      <w:r>
        <w:rPr>
          <w:sz w:val="20"/>
          <w:szCs w:val="20"/>
        </w:rPr>
        <w:t xml:space="preserve">. </w:t>
      </w:r>
      <w:r w:rsidR="002578A9">
        <w:rPr>
          <w:sz w:val="20"/>
          <w:szCs w:val="20"/>
        </w:rPr>
        <w:t>In the early 1980s</w:t>
      </w:r>
      <w:r w:rsidR="00700CD6">
        <w:rPr>
          <w:sz w:val="20"/>
          <w:szCs w:val="20"/>
        </w:rPr>
        <w:t>,</w:t>
      </w:r>
      <w:r w:rsidR="002578A9">
        <w:rPr>
          <w:sz w:val="20"/>
          <w:szCs w:val="20"/>
        </w:rPr>
        <w:t xml:space="preserve"> </w:t>
      </w:r>
      <w:r>
        <w:rPr>
          <w:sz w:val="20"/>
          <w:szCs w:val="20"/>
        </w:rPr>
        <w:t xml:space="preserve">Paul Allen, one of Gates’ co-founders at Microsoft, </w:t>
      </w:r>
      <w:r w:rsidR="002578A9">
        <w:rPr>
          <w:sz w:val="20"/>
          <w:szCs w:val="20"/>
        </w:rPr>
        <w:t xml:space="preserve">was diagnosed with </w:t>
      </w:r>
      <w:r>
        <w:rPr>
          <w:sz w:val="20"/>
          <w:szCs w:val="20"/>
        </w:rPr>
        <w:t xml:space="preserve">Hodgkin’s lymphoma. </w:t>
      </w:r>
      <w:r w:rsidR="002578A9">
        <w:rPr>
          <w:sz w:val="20"/>
          <w:szCs w:val="20"/>
        </w:rPr>
        <w:t xml:space="preserve">The disease and </w:t>
      </w:r>
      <w:r w:rsidR="001A1269">
        <w:rPr>
          <w:sz w:val="20"/>
          <w:szCs w:val="20"/>
        </w:rPr>
        <w:t xml:space="preserve">its </w:t>
      </w:r>
      <w:r w:rsidR="002578A9">
        <w:rPr>
          <w:sz w:val="20"/>
          <w:szCs w:val="20"/>
        </w:rPr>
        <w:t xml:space="preserve">treatment limited </w:t>
      </w:r>
      <w:r w:rsidR="001A1269">
        <w:rPr>
          <w:sz w:val="20"/>
          <w:szCs w:val="20"/>
        </w:rPr>
        <w:t>Allen’s</w:t>
      </w:r>
      <w:r w:rsidR="002578A9">
        <w:rPr>
          <w:sz w:val="20"/>
          <w:szCs w:val="20"/>
        </w:rPr>
        <w:t xml:space="preserve"> participation in the business, fractured his relationship with Gates, and </w:t>
      </w:r>
      <w:r w:rsidR="004C6483">
        <w:rPr>
          <w:sz w:val="20"/>
          <w:szCs w:val="20"/>
        </w:rPr>
        <w:t xml:space="preserve">eventually </w:t>
      </w:r>
      <w:r w:rsidR="002578A9">
        <w:rPr>
          <w:sz w:val="20"/>
          <w:szCs w:val="20"/>
        </w:rPr>
        <w:t>led to his departure from the company in 2000.</w:t>
      </w:r>
      <w:r w:rsidR="004C6483">
        <w:rPr>
          <w:sz w:val="20"/>
          <w:szCs w:val="20"/>
        </w:rPr>
        <w:t xml:space="preserve"> Allen is still a wealthy individual (he made the Forbes Top 100 list), but</w:t>
      </w:r>
      <w:r w:rsidR="00D93F56">
        <w:rPr>
          <w:sz w:val="20"/>
          <w:szCs w:val="20"/>
        </w:rPr>
        <w:t xml:space="preserve"> he</w:t>
      </w:r>
      <w:r w:rsidR="004C6483">
        <w:rPr>
          <w:sz w:val="20"/>
          <w:szCs w:val="20"/>
        </w:rPr>
        <w:t xml:space="preserve"> is nowhere close to Gates.</w:t>
      </w:r>
    </w:p>
    <w:p w:rsidR="00DB47B2" w:rsidRDefault="00C734D3" w:rsidP="00DB47B2">
      <w:pPr>
        <w:ind w:firstLine="288"/>
        <w:jc w:val="both"/>
        <w:rPr>
          <w:sz w:val="20"/>
          <w:szCs w:val="20"/>
        </w:rPr>
      </w:pPr>
      <w:r>
        <w:rPr>
          <w:sz w:val="20"/>
          <w:szCs w:val="20"/>
        </w:rPr>
        <w:t xml:space="preserve">There is a segment of the financial services industry that likes to tout historical performance as a reason to follow their advice. They have 4-star ratings, 10-year track records, etc. But </w:t>
      </w:r>
      <w:r w:rsidR="00957EC7">
        <w:rPr>
          <w:sz w:val="20"/>
          <w:szCs w:val="20"/>
        </w:rPr>
        <w:t xml:space="preserve">they </w:t>
      </w:r>
      <w:r>
        <w:rPr>
          <w:sz w:val="20"/>
          <w:szCs w:val="20"/>
        </w:rPr>
        <w:t>m</w:t>
      </w:r>
      <w:r w:rsidR="00957EC7">
        <w:rPr>
          <w:sz w:val="20"/>
          <w:szCs w:val="20"/>
        </w:rPr>
        <w:t xml:space="preserve">ight just </w:t>
      </w:r>
      <w:r>
        <w:rPr>
          <w:sz w:val="20"/>
          <w:szCs w:val="20"/>
        </w:rPr>
        <w:t>be lucky survivors, not financial wizards.</w:t>
      </w:r>
    </w:p>
    <w:p w:rsidR="00C734D3" w:rsidRDefault="00C734D3" w:rsidP="00DB47B2">
      <w:pPr>
        <w:ind w:firstLine="288"/>
        <w:jc w:val="both"/>
        <w:rPr>
          <w:sz w:val="20"/>
          <w:szCs w:val="20"/>
        </w:rPr>
      </w:pPr>
      <w:r>
        <w:rPr>
          <w:sz w:val="20"/>
          <w:szCs w:val="20"/>
        </w:rPr>
        <w:t>Because</w:t>
      </w:r>
      <w:r w:rsidR="008F631C">
        <w:rPr>
          <w:sz w:val="20"/>
          <w:szCs w:val="20"/>
        </w:rPr>
        <w:t xml:space="preserve"> we </w:t>
      </w:r>
      <w:r>
        <w:rPr>
          <w:sz w:val="20"/>
          <w:szCs w:val="20"/>
        </w:rPr>
        <w:t xml:space="preserve">see cause-and-effect at work in some parts of life, we want to believe it </w:t>
      </w:r>
      <w:r w:rsidR="00957EC7">
        <w:rPr>
          <w:sz w:val="20"/>
          <w:szCs w:val="20"/>
        </w:rPr>
        <w:t xml:space="preserve">is </w:t>
      </w:r>
      <w:r>
        <w:rPr>
          <w:sz w:val="20"/>
          <w:szCs w:val="20"/>
        </w:rPr>
        <w:t xml:space="preserve">in </w:t>
      </w:r>
      <w:r w:rsidRPr="000B184E">
        <w:rPr>
          <w:i/>
          <w:sz w:val="20"/>
          <w:szCs w:val="20"/>
        </w:rPr>
        <w:t>everything</w:t>
      </w:r>
      <w:r>
        <w:rPr>
          <w:sz w:val="20"/>
          <w:szCs w:val="20"/>
        </w:rPr>
        <w:t xml:space="preserve">. But there are too many variables to process and too many things beyond our control. </w:t>
      </w:r>
    </w:p>
    <w:p w:rsidR="00481231" w:rsidRPr="001914D9" w:rsidRDefault="002401FC" w:rsidP="00DB47B2">
      <w:pPr>
        <w:ind w:firstLine="288"/>
        <w:jc w:val="both"/>
        <w:rPr>
          <w:sz w:val="14"/>
          <w:szCs w:val="20"/>
        </w:rPr>
      </w:pPr>
      <w:r>
        <w:rPr>
          <w:noProof/>
          <w:sz w:val="14"/>
          <w:szCs w:val="20"/>
        </w:rPr>
        <mc:AlternateContent>
          <mc:Choice Requires="wpg">
            <w:drawing>
              <wp:anchor distT="0" distB="0" distL="114300" distR="114300" simplePos="0" relativeHeight="251656704" behindDoc="0" locked="0" layoutInCell="1" allowOverlap="1">
                <wp:simplePos x="0" y="0"/>
                <wp:positionH relativeFrom="column">
                  <wp:posOffset>28575</wp:posOffset>
                </wp:positionH>
                <wp:positionV relativeFrom="paragraph">
                  <wp:posOffset>140335</wp:posOffset>
                </wp:positionV>
                <wp:extent cx="3267075" cy="2375535"/>
                <wp:effectExtent l="0" t="19050" r="9525" b="5715"/>
                <wp:wrapSquare wrapText="bothSides"/>
                <wp:docPr id="309" name="Group 309"/>
                <wp:cNvGraphicFramePr/>
                <a:graphic xmlns:a="http://schemas.openxmlformats.org/drawingml/2006/main">
                  <a:graphicData uri="http://schemas.microsoft.com/office/word/2010/wordprocessingGroup">
                    <wpg:wgp>
                      <wpg:cNvGrpSpPr/>
                      <wpg:grpSpPr>
                        <a:xfrm>
                          <a:off x="0" y="0"/>
                          <a:ext cx="3267075" cy="2375535"/>
                          <a:chOff x="0" y="0"/>
                          <a:chExt cx="3267107" cy="2434583"/>
                        </a:xfrm>
                      </wpg:grpSpPr>
                      <wps:wsp>
                        <wps:cNvPr id="27" name="Text Box 2"/>
                        <wps:cNvSpPr txBox="1">
                          <a:spLocks noChangeArrowheads="1"/>
                        </wps:cNvSpPr>
                        <wps:spPr bwMode="auto">
                          <a:xfrm>
                            <a:off x="0" y="0"/>
                            <a:ext cx="2057400" cy="2381250"/>
                          </a:xfrm>
                          <a:prstGeom prst="rect">
                            <a:avLst/>
                          </a:prstGeom>
                          <a:solidFill>
                            <a:schemeClr val="accent1">
                              <a:lumMod val="40000"/>
                              <a:lumOff val="60000"/>
                            </a:schemeClr>
                          </a:solidFill>
                          <a:ln w="9525">
                            <a:noFill/>
                            <a:miter lim="800000"/>
                            <a:headEnd/>
                            <a:tailEnd/>
                          </a:ln>
                        </wps:spPr>
                        <wps:txbx>
                          <w:txbxContent>
                            <w:p w:rsidR="00D23206" w:rsidRDefault="00D23206">
                              <w:pPr>
                                <w:rPr>
                                  <w:rFonts w:ascii="Arial" w:hAnsi="Arial" w:cs="Arial"/>
                                  <w:b/>
                                  <w:sz w:val="24"/>
                                  <w:szCs w:val="20"/>
                                </w:rPr>
                              </w:pPr>
                            </w:p>
                            <w:p w:rsidR="000B2801" w:rsidRPr="00ED572D" w:rsidRDefault="000B2801" w:rsidP="002401FC">
                              <w:pPr>
                                <w:spacing w:line="300" w:lineRule="exact"/>
                                <w:ind w:left="90"/>
                                <w:rPr>
                                  <w:rFonts w:ascii="Arial" w:hAnsi="Arial" w:cs="Arial"/>
                                  <w:sz w:val="28"/>
                                </w:rPr>
                              </w:pPr>
                              <w:r w:rsidRPr="00ED572D">
                                <w:rPr>
                                  <w:rFonts w:ascii="Arial" w:hAnsi="Arial" w:cs="Arial"/>
                                  <w:b/>
                                  <w:sz w:val="24"/>
                                  <w:szCs w:val="20"/>
                                </w:rPr>
                                <w:t xml:space="preserve">The insurance-focused financial professionals have it right: Strategies to avoid catastrophic failure and absorb manageable damage are arguably more effective than looking for success secrets from a lucky survivor.  </w:t>
                              </w:r>
                              <w:r w:rsidRPr="00ED572D">
                                <w:rPr>
                                  <w:rFonts w:ascii="Arial" w:hAnsi="Arial" w:cs="Arial"/>
                                  <w:sz w:val="24"/>
                                  <w:szCs w:val="20"/>
                                </w:rPr>
                                <w:sym w:font="Wingdings" w:char="F076"/>
                              </w:r>
                            </w:p>
                          </w:txbxContent>
                        </wps:txbx>
                        <wps:bodyPr rot="0" vert="horz" wrap="square" lIns="91440" tIns="45720" rIns="91440" bIns="45720" anchor="t" anchorCtr="0">
                          <a:noAutofit/>
                        </wps:bodyPr>
                      </wps:wsp>
                      <wps:wsp>
                        <wps:cNvPr id="304" name="Text Box 2"/>
                        <wps:cNvSpPr txBox="1">
                          <a:spLocks noChangeArrowheads="1"/>
                        </wps:cNvSpPr>
                        <wps:spPr bwMode="auto">
                          <a:xfrm>
                            <a:off x="2066323" y="9519"/>
                            <a:ext cx="1200784" cy="2425064"/>
                          </a:xfrm>
                          <a:prstGeom prst="rect">
                            <a:avLst/>
                          </a:prstGeom>
                          <a:noFill/>
                          <a:ln w="9525">
                            <a:noFill/>
                            <a:miter lim="800000"/>
                            <a:headEnd/>
                            <a:tailEnd/>
                          </a:ln>
                        </wps:spPr>
                        <wps:txbx>
                          <w:txbxContent>
                            <w:p w:rsidR="00D23206" w:rsidRDefault="00B21920">
                              <w:r>
                                <w:rPr>
                                  <w:noProof/>
                                </w:rPr>
                                <w:drawing>
                                  <wp:inline distT="0" distB="0" distL="0" distR="0">
                                    <wp:extent cx="1014984" cy="227685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Fotolia_136931749_cropped.jpg"/>
                                            <pic:cNvPicPr/>
                                          </pic:nvPicPr>
                                          <pic:blipFill>
                                            <a:blip r:embed="rId17">
                                              <a:extLst>
                                                <a:ext uri="{28A0092B-C50C-407E-A947-70E740481C1C}">
                                                  <a14:useLocalDpi xmlns:a14="http://schemas.microsoft.com/office/drawing/2010/main" val="0"/>
                                                </a:ext>
                                              </a:extLst>
                                            </a:blip>
                                            <a:stretch>
                                              <a:fillRect/>
                                            </a:stretch>
                                          </pic:blipFill>
                                          <pic:spPr>
                                            <a:xfrm>
                                              <a:off x="0" y="0"/>
                                              <a:ext cx="1014984" cy="2276856"/>
                                            </a:xfrm>
                                            <a:prstGeom prst="rect">
                                              <a:avLst/>
                                            </a:prstGeom>
                                          </pic:spPr>
                                        </pic:pic>
                                      </a:graphicData>
                                    </a:graphic>
                                  </wp:inline>
                                </w:drawing>
                              </w:r>
                            </w:p>
                          </w:txbxContent>
                        </wps:txbx>
                        <wps:bodyPr rot="0" vert="horz" wrap="square" lIns="91440" tIns="45720" rIns="91440" bIns="45720" anchor="t" anchorCtr="0">
                          <a:noAutofit/>
                        </wps:bodyPr>
                      </wps:wsp>
                      <wps:wsp>
                        <wps:cNvPr id="308" name="Rectangle 308"/>
                        <wps:cNvSpPr/>
                        <wps:spPr>
                          <a:xfrm>
                            <a:off x="9525" y="9525"/>
                            <a:ext cx="3248025" cy="2385060"/>
                          </a:xfrm>
                          <a:prstGeom prst="rect">
                            <a:avLst/>
                          </a:prstGeom>
                          <a:no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09" o:spid="_x0000_s1039" style="position:absolute;left:0;text-align:left;margin-left:2.25pt;margin-top:11.05pt;width:257.25pt;height:187.05pt;z-index:251656704;mso-height-relative:margin" coordsize="32671,2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">
                <v:shape id="_x0000_s1040" type="#_x0000_t202" style="position:absolute;width:20574;height:2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" fillcolor="#b4c6e7 [1300]" stroked="f">
                  <v:textbox>
                    <w:txbxContent>
                      <w:p w:rsidR="00D23206" w:rsidRDefault="00D23206">
                        <w:pPr>
                          <w:rPr>
                            <w:rFonts w:ascii="Arial" w:hAnsi="Arial" w:cs="Arial"/>
                            <w:b/>
                            <w:sz w:val="24"/>
                            <w:szCs w:val="20"/>
                          </w:rPr>
                        </w:pPr>
                      </w:p>
                      <w:p w:rsidR="000B2801" w:rsidRPr="00ED572D" w:rsidRDefault="000B2801" w:rsidP="002401FC">
                        <w:pPr>
                          <w:spacing w:line="300" w:lineRule="exact"/>
                          <w:ind w:left="90"/>
                          <w:rPr>
                            <w:rFonts w:ascii="Arial" w:hAnsi="Arial" w:cs="Arial"/>
                            <w:sz w:val="28"/>
                          </w:rPr>
                        </w:pPr>
                        <w:r w:rsidRPr="00ED572D">
                          <w:rPr>
                            <w:rFonts w:ascii="Arial" w:hAnsi="Arial" w:cs="Arial"/>
                            <w:b/>
                            <w:sz w:val="24"/>
                            <w:szCs w:val="20"/>
                          </w:rPr>
                          <w:t xml:space="preserve">The insurance-focused financial professionals have it right: Strategies to avoid catastrophic failure and absorb manageable damage are arguably more effective than looking for success secrets from a lucky survivor.  </w:t>
                        </w:r>
                        <w:r w:rsidRPr="00ED572D">
                          <w:rPr>
                            <w:rFonts w:ascii="Arial" w:hAnsi="Arial" w:cs="Arial"/>
                            <w:sz w:val="24"/>
                            <w:szCs w:val="20"/>
                          </w:rPr>
                          <w:sym w:font="Wingdings" w:char="F076"/>
                        </w:r>
                      </w:p>
                    </w:txbxContent>
                  </v:textbox>
                </v:shape>
                <v:shape id="_x0000_s1041" type="#_x0000_t202" style="position:absolute;left:20663;top:95;width:12008;height:24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rsidR="00D23206" w:rsidRDefault="00B21920">
                        <w:r>
                          <w:rPr>
                            <w:noProof/>
                          </w:rPr>
                          <w:drawing>
                            <wp:inline distT="0" distB="0" distL="0" distR="0">
                              <wp:extent cx="1014984" cy="227685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Fotolia_136931749_cropped.jpg"/>
                                      <pic:cNvPicPr/>
                                    </pic:nvPicPr>
                                    <pic:blipFill>
                                      <a:blip r:embed="rId18">
                                        <a:extLst>
                                          <a:ext uri="{28A0092B-C50C-407E-A947-70E740481C1C}">
                                            <a14:useLocalDpi xmlns:a14="http://schemas.microsoft.com/office/drawing/2010/main" val="0"/>
                                          </a:ext>
                                        </a:extLst>
                                      </a:blip>
                                      <a:stretch>
                                        <a:fillRect/>
                                      </a:stretch>
                                    </pic:blipFill>
                                    <pic:spPr>
                                      <a:xfrm>
                                        <a:off x="0" y="0"/>
                                        <a:ext cx="1014984" cy="2276856"/>
                                      </a:xfrm>
                                      <a:prstGeom prst="rect">
                                        <a:avLst/>
                                      </a:prstGeom>
                                    </pic:spPr>
                                  </pic:pic>
                                </a:graphicData>
                              </a:graphic>
                            </wp:inline>
                          </w:drawing>
                        </w:r>
                      </w:p>
                    </w:txbxContent>
                  </v:textbox>
                </v:shape>
                <v:rect id="Rectangle 308" o:spid="_x0000_s1042" style="position:absolute;left:95;top:95;width:32480;height:2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" filled="f" strokecolor="#f60" strokeweight="2.25pt"/>
                <w10:wrap type="square"/>
              </v:group>
            </w:pict>
          </mc:Fallback>
        </mc:AlternateContent>
      </w:r>
    </w:p>
    <w:p w:rsidR="0083306C" w:rsidRDefault="0083306C" w:rsidP="003A74FF">
      <w:pPr>
        <w:jc w:val="both"/>
        <w:rPr>
          <w:sz w:val="12"/>
          <w:szCs w:val="12"/>
        </w:rPr>
      </w:pPr>
    </w:p>
    <w:p w:rsidR="00EA02FE" w:rsidRDefault="00EA02FE" w:rsidP="003A74FF">
      <w:pPr>
        <w:jc w:val="both"/>
        <w:rPr>
          <w:sz w:val="12"/>
          <w:szCs w:val="12"/>
        </w:rPr>
      </w:pPr>
    </w:p>
    <w:p w:rsidR="00EA02FE" w:rsidRPr="00EA02FE" w:rsidRDefault="00A13C21" w:rsidP="0053484A">
      <w:pPr>
        <w:ind w:firstLine="288"/>
        <w:jc w:val="both"/>
        <w:rPr>
          <w:b/>
          <w:color w:val="00B0F0"/>
          <w:sz w:val="8"/>
          <w:szCs w:val="8"/>
          <w14:shadow w14:blurRad="50800" w14:dist="38100" w14:dir="2700000" w14:sx="100000" w14:sy="100000" w14:kx="0" w14:ky="0" w14:algn="tl">
            <w14:srgbClr w14:val="000000">
              <w14:alpha w14:val="13000"/>
            </w14:srgbClr>
          </w14:shadow>
        </w:rPr>
      </w:pPr>
      <w:r>
        <w:rPr>
          <w:b/>
          <w:noProof/>
          <w:color w:val="00B0F0"/>
          <w:sz w:val="8"/>
          <w:szCs w:val="8"/>
        </w:rPr>
        <w:lastRenderedPageBreak/>
        <mc:AlternateContent>
          <mc:Choice Requires="wpg">
            <w:drawing>
              <wp:anchor distT="0" distB="0" distL="114300" distR="114300" simplePos="0" relativeHeight="251651584" behindDoc="0" locked="0" layoutInCell="1" allowOverlap="1">
                <wp:simplePos x="0" y="0"/>
                <wp:positionH relativeFrom="column">
                  <wp:posOffset>28575</wp:posOffset>
                </wp:positionH>
                <wp:positionV relativeFrom="paragraph">
                  <wp:posOffset>79798</wp:posOffset>
                </wp:positionV>
                <wp:extent cx="3257550" cy="2137410"/>
                <wp:effectExtent l="0" t="0" r="19050" b="15240"/>
                <wp:wrapSquare wrapText="bothSides"/>
                <wp:docPr id="310" name="Group 310"/>
                <wp:cNvGraphicFramePr/>
                <a:graphic xmlns:a="http://schemas.openxmlformats.org/drawingml/2006/main">
                  <a:graphicData uri="http://schemas.microsoft.com/office/word/2010/wordprocessingGroup">
                    <wpg:wgp>
                      <wpg:cNvGrpSpPr/>
                      <wpg:grpSpPr>
                        <a:xfrm>
                          <a:off x="0" y="0"/>
                          <a:ext cx="3257550" cy="2137410"/>
                          <a:chOff x="0" y="0"/>
                          <a:chExt cx="3257550" cy="2137410"/>
                        </a:xfrm>
                      </wpg:grpSpPr>
                      <wps:wsp>
                        <wps:cNvPr id="29" name="Text Box 2"/>
                        <wps:cNvSpPr txBox="1">
                          <a:spLocks noChangeArrowheads="1"/>
                        </wps:cNvSpPr>
                        <wps:spPr bwMode="auto">
                          <a:xfrm>
                            <a:off x="0" y="0"/>
                            <a:ext cx="3257550" cy="2137410"/>
                          </a:xfrm>
                          <a:prstGeom prst="rect">
                            <a:avLst/>
                          </a:prstGeom>
                          <a:gradFill>
                            <a:gsLst>
                              <a:gs pos="100000">
                                <a:schemeClr val="bg1"/>
                              </a:gs>
                              <a:gs pos="30000">
                                <a:schemeClr val="accent5">
                                  <a:lumMod val="20000"/>
                                  <a:lumOff val="80000"/>
                                </a:schemeClr>
                              </a:gs>
                            </a:gsLst>
                            <a:lin ang="13500000" scaled="1"/>
                          </a:gradFill>
                          <a:ln w="9525">
                            <a:solidFill>
                              <a:srgbClr val="000000"/>
                            </a:solidFill>
                            <a:miter lim="800000"/>
                            <a:headEnd/>
                            <a:tailEnd/>
                          </a:ln>
                        </wps:spPr>
                        <wps:txbx>
                          <w:txbxContent>
                            <w:p w:rsidR="003A74FF" w:rsidRPr="003A74FF" w:rsidRDefault="003A74FF">
                              <w:pPr>
                                <w:rPr>
                                  <w:sz w:val="4"/>
                                </w:rPr>
                              </w:pPr>
                            </w:p>
                            <w:p w:rsidR="003A74FF" w:rsidRPr="00ED572D" w:rsidRDefault="003A74FF">
                              <w:pPr>
                                <w:rPr>
                                  <w:sz w:val="2"/>
                                </w:rPr>
                              </w:pPr>
                            </w:p>
                            <w:p w:rsidR="003A74FF" w:rsidRDefault="003A74FF">
                              <w:pPr>
                                <w:rPr>
                                  <w:sz w:val="40"/>
                                </w:rPr>
                              </w:pPr>
                            </w:p>
                            <w:p w:rsidR="00EA02FE" w:rsidRPr="00E41907" w:rsidRDefault="00EA02FE">
                              <w:pPr>
                                <w:rPr>
                                  <w:sz w:val="32"/>
                                </w:rPr>
                              </w:pPr>
                            </w:p>
                            <w:p w:rsidR="001D00AF" w:rsidRDefault="00E41907" w:rsidP="003A74FF">
                              <w:pPr>
                                <w:jc w:val="right"/>
                              </w:pPr>
                              <w:r>
                                <w:rPr>
                                  <w:noProof/>
                                </w:rPr>
                                <w:drawing>
                                  <wp:inline distT="0" distB="0" distL="0" distR="0">
                                    <wp:extent cx="2292096" cy="15544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Fotolia_28770576_smaller.jpg"/>
                                            <pic:cNvPicPr/>
                                          </pic:nvPicPr>
                                          <pic:blipFill>
                                            <a:blip r:embed="rId19">
                                              <a:extLst>
                                                <a:ext uri="{28A0092B-C50C-407E-A947-70E740481C1C}">
                                                  <a14:useLocalDpi xmlns:a14="http://schemas.microsoft.com/office/drawing/2010/main" val="0"/>
                                                </a:ext>
                                              </a:extLst>
                                            </a:blip>
                                            <a:stretch>
                                              <a:fillRect/>
                                            </a:stretch>
                                          </pic:blipFill>
                                          <pic:spPr>
                                            <a:xfrm>
                                              <a:off x="0" y="0"/>
                                              <a:ext cx="2292096" cy="1554480"/>
                                            </a:xfrm>
                                            <a:prstGeom prst="rect">
                                              <a:avLst/>
                                            </a:prstGeom>
                                          </pic:spPr>
                                        </pic:pic>
                                      </a:graphicData>
                                    </a:graphic>
                                  </wp:inline>
                                </w:drawing>
                              </w:r>
                            </w:p>
                          </w:txbxContent>
                        </wps:txbx>
                        <wps:bodyPr rot="0" vert="horz" wrap="square" lIns="0" tIns="0" rIns="0" bIns="0" anchor="t" anchorCtr="0">
                          <a:noAutofit/>
                        </wps:bodyPr>
                      </wps:wsp>
                      <wps:wsp>
                        <wps:cNvPr id="289" name="Text Box 289"/>
                        <wps:cNvSpPr txBox="1"/>
                        <wps:spPr>
                          <a:xfrm>
                            <a:off x="66675" y="38100"/>
                            <a:ext cx="1847850" cy="962025"/>
                          </a:xfrm>
                          <a:prstGeom prst="rect">
                            <a:avLst/>
                          </a:prstGeom>
                          <a:noFill/>
                          <a:ln w="6350">
                            <a:noFill/>
                          </a:ln>
                        </wps:spPr>
                        <wps:txbx>
                          <w:txbxContent>
                            <w:p w:rsidR="003A74FF" w:rsidRPr="003A74FF" w:rsidRDefault="003A74FF">
                              <w:pPr>
                                <w:rPr>
                                  <w:rFonts w:ascii="Arial" w:hAnsi="Arial" w:cs="Arial"/>
                                  <w:b/>
                                  <w:color w:val="00B0F0"/>
                                  <w:sz w:val="32"/>
                                  <w14:shadow w14:blurRad="50800" w14:dist="38100" w14:dir="2700000" w14:sx="100000" w14:sy="100000" w14:kx="0" w14:ky="0" w14:algn="tl">
                                    <w14:srgbClr w14:val="000000">
                                      <w14:alpha w14:val="15000"/>
                                    </w14:srgbClr>
                                  </w14:shadow>
                                </w:rPr>
                              </w:pPr>
                              <w:r w:rsidRPr="00A237A8">
                                <w:rPr>
                                  <w:rFonts w:ascii="Arial" w:hAnsi="Arial" w:cs="Arial"/>
                                  <w:b/>
                                  <w:sz w:val="32"/>
                                </w:rPr>
                                <w:t xml:space="preserve">The </w:t>
                              </w:r>
                              <w:r w:rsidRPr="00A237A8">
                                <w:rPr>
                                  <w:rFonts w:ascii="Arial" w:hAnsi="Arial" w:cs="Arial"/>
                                  <w:b/>
                                  <w:sz w:val="44"/>
                                </w:rPr>
                                <w:t>Stresses</w:t>
                              </w:r>
                              <w:r w:rsidR="00EA02FE" w:rsidRPr="00A237A8">
                                <w:rPr>
                                  <w:rFonts w:ascii="Arial" w:hAnsi="Arial" w:cs="Arial"/>
                                  <w:b/>
                                  <w:color w:val="00B0F0"/>
                                  <w:sz w:val="44"/>
                                  <w14:shadow w14:blurRad="50800" w14:dist="38100" w14:dir="2700000" w14:sx="100000" w14:sy="100000" w14:kx="0" w14:ky="0" w14:algn="tl">
                                    <w14:srgbClr w14:val="000000">
                                      <w14:alpha w14:val="15000"/>
                                    </w14:srgbClr>
                                  </w14:shadow>
                                </w:rPr>
                                <w:br/>
                              </w:r>
                              <w:r w:rsidR="00EA02FE">
                                <w:rPr>
                                  <w:rFonts w:ascii="Arial" w:hAnsi="Arial" w:cs="Arial"/>
                                  <w:b/>
                                  <w:color w:val="00B0F0"/>
                                  <w:sz w:val="32"/>
                                  <w14:shadow w14:blurRad="50800" w14:dist="38100" w14:dir="2700000" w14:sx="100000" w14:sy="100000" w14:kx="0" w14:ky="0" w14:algn="tl">
                                    <w14:srgbClr w14:val="000000">
                                      <w14:alpha w14:val="15000"/>
                                    </w14:srgbClr>
                                  </w14:shadow>
                                </w:rPr>
                                <w:t xml:space="preserve">in </w:t>
                              </w:r>
                              <w:r w:rsidRPr="003A74FF">
                                <w:rPr>
                                  <w:rFonts w:ascii="Arial" w:hAnsi="Arial" w:cs="Arial"/>
                                  <w:b/>
                                  <w:color w:val="00B0F0"/>
                                  <w:sz w:val="32"/>
                                  <w14:shadow w14:blurRad="50800" w14:dist="38100" w14:dir="2700000" w14:sx="100000" w14:sy="100000" w14:kx="0" w14:ky="0" w14:algn="tl">
                                    <w14:srgbClr w14:val="000000">
                                      <w14:alpha w14:val="15000"/>
                                    </w14:srgbClr>
                                  </w14:shadow>
                                </w:rPr>
                                <w:t>Staggered</w:t>
                              </w:r>
                            </w:p>
                            <w:p w:rsidR="003A74FF" w:rsidRPr="003A74FF" w:rsidRDefault="003A74FF">
                              <w:pPr>
                                <w:rPr>
                                  <w:rFonts w:ascii="Arial" w:hAnsi="Arial" w:cs="Arial"/>
                                  <w:b/>
                                  <w:color w:val="00B0F0"/>
                                  <w:sz w:val="32"/>
                                  <w14:shadow w14:blurRad="50800" w14:dist="38100" w14:dir="2700000" w14:sx="100000" w14:sy="100000" w14:kx="0" w14:ky="0" w14:algn="tl">
                                    <w14:srgbClr w14:val="000000">
                                      <w14:alpha w14:val="15000"/>
                                    </w14:srgbClr>
                                  </w14:shadow>
                                </w:rPr>
                              </w:pPr>
                              <w:r w:rsidRPr="003A74FF">
                                <w:rPr>
                                  <w:rFonts w:ascii="Arial" w:hAnsi="Arial" w:cs="Arial"/>
                                  <w:b/>
                                  <w:color w:val="00B0F0"/>
                                  <w:sz w:val="32"/>
                                  <w14:shadow w14:blurRad="50800" w14:dist="38100" w14:dir="2700000" w14:sx="100000" w14:sy="100000" w14:kx="0" w14:ky="0" w14:algn="tl">
                                    <w14:srgbClr w14:val="000000">
                                      <w14:alpha w14:val="15000"/>
                                    </w14:srgbClr>
                                  </w14:shadow>
                                </w:rPr>
                                <w:t xml:space="preserve">Retirement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10" o:spid="_x0000_s1043" style="position:absolute;left:0;text-align:left;margin-left:2.25pt;margin-top:6.3pt;width:256.5pt;height:168.3pt;z-index:251651584" coordsize="32575,21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">
                <v:shape id="_x0000_s1044" type="#_x0000_t202" style="position:absolute;width:32575;height:2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" fillcolor="#deeaf6 [664]">
                  <v:fill color2="white [3212]" angle="225" colors="0 #deebf7;19661f #deebf7" focus="100%" type="gradient"/>
                  <v:textbox inset="0,0,0,0">
                    <w:txbxContent>
                      <w:p w:rsidR="003A74FF" w:rsidRPr="003A74FF" w:rsidRDefault="003A74FF">
                        <w:pPr>
                          <w:rPr>
                            <w:sz w:val="4"/>
                          </w:rPr>
                        </w:pPr>
                      </w:p>
                      <w:p w:rsidR="003A74FF" w:rsidRPr="00ED572D" w:rsidRDefault="003A74FF">
                        <w:pPr>
                          <w:rPr>
                            <w:sz w:val="2"/>
                          </w:rPr>
                        </w:pPr>
                      </w:p>
                      <w:p w:rsidR="003A74FF" w:rsidRDefault="003A74FF">
                        <w:pPr>
                          <w:rPr>
                            <w:sz w:val="40"/>
                          </w:rPr>
                        </w:pPr>
                      </w:p>
                      <w:p w:rsidR="00EA02FE" w:rsidRPr="00E41907" w:rsidRDefault="00EA02FE">
                        <w:pPr>
                          <w:rPr>
                            <w:sz w:val="32"/>
                          </w:rPr>
                        </w:pPr>
                      </w:p>
                      <w:p w:rsidR="001D00AF" w:rsidRDefault="00E41907" w:rsidP="003A74FF">
                        <w:pPr>
                          <w:jc w:val="right"/>
                        </w:pPr>
                        <w:r>
                          <w:rPr>
                            <w:noProof/>
                          </w:rPr>
                          <w:drawing>
                            <wp:inline distT="0" distB="0" distL="0" distR="0">
                              <wp:extent cx="2292096" cy="15544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Fotolia_28770576_smaller.jpg"/>
                                      <pic:cNvPicPr/>
                                    </pic:nvPicPr>
                                    <pic:blipFill>
                                      <a:blip r:embed="rId20">
                                        <a:extLst>
                                          <a:ext uri="{28A0092B-C50C-407E-A947-70E740481C1C}">
                                            <a14:useLocalDpi xmlns:a14="http://schemas.microsoft.com/office/drawing/2010/main" val="0"/>
                                          </a:ext>
                                        </a:extLst>
                                      </a:blip>
                                      <a:stretch>
                                        <a:fillRect/>
                                      </a:stretch>
                                    </pic:blipFill>
                                    <pic:spPr>
                                      <a:xfrm>
                                        <a:off x="0" y="0"/>
                                        <a:ext cx="2292096" cy="1554480"/>
                                      </a:xfrm>
                                      <a:prstGeom prst="rect">
                                        <a:avLst/>
                                      </a:prstGeom>
                                    </pic:spPr>
                                  </pic:pic>
                                </a:graphicData>
                              </a:graphic>
                            </wp:inline>
                          </w:drawing>
                        </w:r>
                      </w:p>
                    </w:txbxContent>
                  </v:textbox>
                </v:shape>
                <v:shape id="Text Box 289" o:spid="_x0000_s1045" type="#_x0000_t202" style="position:absolute;left:666;top:381;width:18479;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" filled="f" stroked="f" strokeweight=".5pt">
                  <v:textbox>
                    <w:txbxContent>
                      <w:p w:rsidR="003A74FF" w:rsidRPr="003A74FF" w:rsidRDefault="003A74FF">
                        <w:pPr>
                          <w:rPr>
                            <w:rFonts w:ascii="Arial" w:hAnsi="Arial" w:cs="Arial"/>
                            <w:b/>
                            <w:color w:val="00B0F0"/>
                            <w:sz w:val="32"/>
                            <w14:shadow w14:blurRad="50800" w14:dist="38100" w14:dir="2700000" w14:sx="100000" w14:sy="100000" w14:kx="0" w14:ky="0" w14:algn="tl">
                              <w14:srgbClr w14:val="000000">
                                <w14:alpha w14:val="15000"/>
                              </w14:srgbClr>
                            </w14:shadow>
                          </w:rPr>
                        </w:pPr>
                        <w:r w:rsidRPr="00A237A8">
                          <w:rPr>
                            <w:rFonts w:ascii="Arial" w:hAnsi="Arial" w:cs="Arial"/>
                            <w:b/>
                            <w:sz w:val="32"/>
                          </w:rPr>
                          <w:t xml:space="preserve">The </w:t>
                        </w:r>
                        <w:r w:rsidRPr="00A237A8">
                          <w:rPr>
                            <w:rFonts w:ascii="Arial" w:hAnsi="Arial" w:cs="Arial"/>
                            <w:b/>
                            <w:sz w:val="44"/>
                          </w:rPr>
                          <w:t>Stresses</w:t>
                        </w:r>
                        <w:r w:rsidR="00EA02FE" w:rsidRPr="00A237A8">
                          <w:rPr>
                            <w:rFonts w:ascii="Arial" w:hAnsi="Arial" w:cs="Arial"/>
                            <w:b/>
                            <w:color w:val="00B0F0"/>
                            <w:sz w:val="44"/>
                            <w14:shadow w14:blurRad="50800" w14:dist="38100" w14:dir="2700000" w14:sx="100000" w14:sy="100000" w14:kx="0" w14:ky="0" w14:algn="tl">
                              <w14:srgbClr w14:val="000000">
                                <w14:alpha w14:val="15000"/>
                              </w14:srgbClr>
                            </w14:shadow>
                          </w:rPr>
                          <w:br/>
                        </w:r>
                        <w:r w:rsidR="00EA02FE">
                          <w:rPr>
                            <w:rFonts w:ascii="Arial" w:hAnsi="Arial" w:cs="Arial"/>
                            <w:b/>
                            <w:color w:val="00B0F0"/>
                            <w:sz w:val="32"/>
                            <w14:shadow w14:blurRad="50800" w14:dist="38100" w14:dir="2700000" w14:sx="100000" w14:sy="100000" w14:kx="0" w14:ky="0" w14:algn="tl">
                              <w14:srgbClr w14:val="000000">
                                <w14:alpha w14:val="15000"/>
                              </w14:srgbClr>
                            </w14:shadow>
                          </w:rPr>
                          <w:t xml:space="preserve">in </w:t>
                        </w:r>
                        <w:r w:rsidRPr="003A74FF">
                          <w:rPr>
                            <w:rFonts w:ascii="Arial" w:hAnsi="Arial" w:cs="Arial"/>
                            <w:b/>
                            <w:color w:val="00B0F0"/>
                            <w:sz w:val="32"/>
                            <w14:shadow w14:blurRad="50800" w14:dist="38100" w14:dir="2700000" w14:sx="100000" w14:sy="100000" w14:kx="0" w14:ky="0" w14:algn="tl">
                              <w14:srgbClr w14:val="000000">
                                <w14:alpha w14:val="15000"/>
                              </w14:srgbClr>
                            </w14:shadow>
                          </w:rPr>
                          <w:t>Staggered</w:t>
                        </w:r>
                      </w:p>
                      <w:p w:rsidR="003A74FF" w:rsidRPr="003A74FF" w:rsidRDefault="003A74FF">
                        <w:pPr>
                          <w:rPr>
                            <w:rFonts w:ascii="Arial" w:hAnsi="Arial" w:cs="Arial"/>
                            <w:b/>
                            <w:color w:val="00B0F0"/>
                            <w:sz w:val="32"/>
                            <w14:shadow w14:blurRad="50800" w14:dist="38100" w14:dir="2700000" w14:sx="100000" w14:sy="100000" w14:kx="0" w14:ky="0" w14:algn="tl">
                              <w14:srgbClr w14:val="000000">
                                <w14:alpha w14:val="15000"/>
                              </w14:srgbClr>
                            </w14:shadow>
                          </w:rPr>
                        </w:pPr>
                        <w:r w:rsidRPr="003A74FF">
                          <w:rPr>
                            <w:rFonts w:ascii="Arial" w:hAnsi="Arial" w:cs="Arial"/>
                            <w:b/>
                            <w:color w:val="00B0F0"/>
                            <w:sz w:val="32"/>
                            <w14:shadow w14:blurRad="50800" w14:dist="38100" w14:dir="2700000" w14:sx="100000" w14:sy="100000" w14:kx="0" w14:ky="0" w14:algn="tl">
                              <w14:srgbClr w14:val="000000">
                                <w14:alpha w14:val="15000"/>
                              </w14:srgbClr>
                            </w14:shadow>
                          </w:rPr>
                          <w:t xml:space="preserve">Retirement </w:t>
                        </w:r>
                      </w:p>
                    </w:txbxContent>
                  </v:textbox>
                </v:shape>
                <w10:wrap type="square"/>
              </v:group>
            </w:pict>
          </mc:Fallback>
        </mc:AlternateContent>
      </w:r>
    </w:p>
    <w:p w:rsidR="00A13C21" w:rsidRPr="009449CE" w:rsidRDefault="00A13C21" w:rsidP="0053484A">
      <w:pPr>
        <w:ind w:firstLine="288"/>
        <w:jc w:val="both"/>
        <w:rPr>
          <w:b/>
          <w:color w:val="00B0F0"/>
          <w:sz w:val="12"/>
          <w:szCs w:val="32"/>
          <w14:shadow w14:blurRad="50800" w14:dist="38100" w14:dir="2700000" w14:sx="100000" w14:sy="100000" w14:kx="0" w14:ky="0" w14:algn="tl">
            <w14:srgbClr w14:val="000000">
              <w14:alpha w14:val="13000"/>
            </w14:srgbClr>
          </w14:shadow>
        </w:rPr>
      </w:pPr>
    </w:p>
    <w:p w:rsidR="0083306C" w:rsidRDefault="0051662A" w:rsidP="0053484A">
      <w:pPr>
        <w:ind w:firstLine="288"/>
        <w:jc w:val="both"/>
        <w:rPr>
          <w:sz w:val="20"/>
          <w:szCs w:val="20"/>
        </w:rPr>
      </w:pPr>
      <w:r w:rsidRPr="003A74FF">
        <w:rPr>
          <w:b/>
          <w:color w:val="00B0F0"/>
          <w:sz w:val="32"/>
          <w:szCs w:val="32"/>
          <w14:shadow w14:blurRad="50800" w14:dist="38100" w14:dir="2700000" w14:sx="100000" w14:sy="100000" w14:kx="0" w14:ky="0" w14:algn="tl">
            <w14:srgbClr w14:val="000000">
              <w14:alpha w14:val="13000"/>
            </w14:srgbClr>
          </w14:shadow>
        </w:rPr>
        <w:t>T</w:t>
      </w:r>
      <w:r>
        <w:rPr>
          <w:sz w:val="20"/>
          <w:szCs w:val="20"/>
        </w:rPr>
        <w:t xml:space="preserve">he </w:t>
      </w:r>
      <w:r w:rsidR="0083306C">
        <w:rPr>
          <w:sz w:val="20"/>
          <w:szCs w:val="20"/>
        </w:rPr>
        <w:t>Holmes and Rahe Stress Scale</w:t>
      </w:r>
      <w:r w:rsidR="0083306C" w:rsidRPr="0083306C">
        <w:t xml:space="preserve"> </w:t>
      </w:r>
      <w:r w:rsidR="0083306C" w:rsidRPr="0083306C">
        <w:rPr>
          <w:sz w:val="20"/>
          <w:szCs w:val="20"/>
        </w:rPr>
        <w:t>is a list of 43 stressful life events that can contribute to illness.</w:t>
      </w:r>
      <w:r w:rsidR="0083306C">
        <w:rPr>
          <w:sz w:val="20"/>
          <w:szCs w:val="20"/>
        </w:rPr>
        <w:t xml:space="preserve"> Developed in the late 1960s and </w:t>
      </w:r>
      <w:r w:rsidR="005B7048">
        <w:rPr>
          <w:sz w:val="20"/>
          <w:szCs w:val="20"/>
        </w:rPr>
        <w:t xml:space="preserve">regularly </w:t>
      </w:r>
      <w:r>
        <w:rPr>
          <w:sz w:val="20"/>
          <w:szCs w:val="20"/>
        </w:rPr>
        <w:t>updated</w:t>
      </w:r>
      <w:r w:rsidR="005B7048">
        <w:rPr>
          <w:sz w:val="20"/>
          <w:szCs w:val="20"/>
        </w:rPr>
        <w:t>,</w:t>
      </w:r>
      <w:r w:rsidR="0083306C">
        <w:rPr>
          <w:sz w:val="20"/>
          <w:szCs w:val="20"/>
        </w:rPr>
        <w:t xml:space="preserve"> the most stressful life events are relational – the death of a spouse, divorce, and marital separation are the top three.</w:t>
      </w:r>
    </w:p>
    <w:p w:rsidR="00B05F21" w:rsidRDefault="00163032" w:rsidP="0053484A">
      <w:pPr>
        <w:ind w:firstLine="288"/>
        <w:jc w:val="both"/>
        <w:rPr>
          <w:sz w:val="20"/>
          <w:szCs w:val="20"/>
        </w:rPr>
      </w:pPr>
      <w:r>
        <w:rPr>
          <w:sz w:val="20"/>
          <w:szCs w:val="20"/>
        </w:rPr>
        <w:t>R</w:t>
      </w:r>
      <w:r w:rsidR="0083306C">
        <w:rPr>
          <w:sz w:val="20"/>
          <w:szCs w:val="20"/>
        </w:rPr>
        <w:t xml:space="preserve">etirement </w:t>
      </w:r>
      <w:r w:rsidR="004E2C50">
        <w:rPr>
          <w:sz w:val="20"/>
          <w:szCs w:val="20"/>
        </w:rPr>
        <w:t>comes in at Number 10</w:t>
      </w:r>
      <w:r>
        <w:rPr>
          <w:sz w:val="20"/>
          <w:szCs w:val="20"/>
        </w:rPr>
        <w:t xml:space="preserve">, which is sort of a surprise, since it’s </w:t>
      </w:r>
      <w:r w:rsidR="0083306C">
        <w:rPr>
          <w:sz w:val="20"/>
          <w:szCs w:val="20"/>
        </w:rPr>
        <w:t>supposed to be a</w:t>
      </w:r>
      <w:r w:rsidR="000C6E70">
        <w:rPr>
          <w:sz w:val="20"/>
          <w:szCs w:val="20"/>
        </w:rPr>
        <w:t xml:space="preserve">n end to </w:t>
      </w:r>
      <w:r>
        <w:rPr>
          <w:sz w:val="20"/>
          <w:szCs w:val="20"/>
        </w:rPr>
        <w:t>the daily grind</w:t>
      </w:r>
      <w:r w:rsidR="0083306C">
        <w:rPr>
          <w:sz w:val="20"/>
          <w:szCs w:val="20"/>
        </w:rPr>
        <w:t>, a</w:t>
      </w:r>
      <w:r>
        <w:rPr>
          <w:sz w:val="20"/>
          <w:szCs w:val="20"/>
        </w:rPr>
        <w:t>nd a</w:t>
      </w:r>
      <w:r w:rsidR="0083306C">
        <w:rPr>
          <w:sz w:val="20"/>
          <w:szCs w:val="20"/>
        </w:rPr>
        <w:t xml:space="preserve"> reward for </w:t>
      </w:r>
      <w:r w:rsidR="000C6E70">
        <w:rPr>
          <w:sz w:val="20"/>
          <w:szCs w:val="20"/>
        </w:rPr>
        <w:t>a lifetime of diligence</w:t>
      </w:r>
      <w:r>
        <w:rPr>
          <w:sz w:val="20"/>
          <w:szCs w:val="20"/>
        </w:rPr>
        <w:t>.</w:t>
      </w:r>
      <w:r w:rsidR="0083306C">
        <w:rPr>
          <w:sz w:val="20"/>
          <w:szCs w:val="20"/>
        </w:rPr>
        <w:t xml:space="preserve"> </w:t>
      </w:r>
      <w:r w:rsidR="000C6E70">
        <w:rPr>
          <w:sz w:val="20"/>
          <w:szCs w:val="20"/>
        </w:rPr>
        <w:t>So w</w:t>
      </w:r>
      <w:r w:rsidR="0083306C">
        <w:rPr>
          <w:sz w:val="20"/>
          <w:szCs w:val="20"/>
        </w:rPr>
        <w:t xml:space="preserve">here’s the stress? </w:t>
      </w:r>
      <w:r>
        <w:rPr>
          <w:sz w:val="20"/>
          <w:szCs w:val="20"/>
        </w:rPr>
        <w:t>It’s the changes that occur when work no longer dominat</w:t>
      </w:r>
      <w:r w:rsidR="007D3FE2">
        <w:rPr>
          <w:sz w:val="20"/>
          <w:szCs w:val="20"/>
        </w:rPr>
        <w:t>es</w:t>
      </w:r>
      <w:r>
        <w:rPr>
          <w:sz w:val="20"/>
          <w:szCs w:val="20"/>
        </w:rPr>
        <w:t xml:space="preserve"> the schedule. And like other high-stress events, the big</w:t>
      </w:r>
      <w:r w:rsidR="000C6E70">
        <w:rPr>
          <w:sz w:val="20"/>
          <w:szCs w:val="20"/>
        </w:rPr>
        <w:t>gest</w:t>
      </w:r>
      <w:r>
        <w:rPr>
          <w:sz w:val="20"/>
          <w:szCs w:val="20"/>
        </w:rPr>
        <w:t xml:space="preserve"> </w:t>
      </w:r>
      <w:r w:rsidR="004E2C50">
        <w:rPr>
          <w:sz w:val="20"/>
          <w:szCs w:val="20"/>
        </w:rPr>
        <w:t>challenges in retirement</w:t>
      </w:r>
      <w:r>
        <w:rPr>
          <w:sz w:val="20"/>
          <w:szCs w:val="20"/>
        </w:rPr>
        <w:t xml:space="preserve"> can be</w:t>
      </w:r>
      <w:r w:rsidR="0083306C">
        <w:rPr>
          <w:sz w:val="20"/>
          <w:szCs w:val="20"/>
        </w:rPr>
        <w:t xml:space="preserve"> relational, particularly </w:t>
      </w:r>
      <w:r w:rsidR="007D3FE2">
        <w:rPr>
          <w:sz w:val="20"/>
          <w:szCs w:val="20"/>
        </w:rPr>
        <w:t xml:space="preserve">in a staggered retirement, </w:t>
      </w:r>
      <w:r>
        <w:rPr>
          <w:sz w:val="20"/>
          <w:szCs w:val="20"/>
        </w:rPr>
        <w:t xml:space="preserve">where one person </w:t>
      </w:r>
      <w:r w:rsidR="007D3FE2">
        <w:rPr>
          <w:sz w:val="20"/>
          <w:szCs w:val="20"/>
        </w:rPr>
        <w:t>retires</w:t>
      </w:r>
      <w:r>
        <w:rPr>
          <w:sz w:val="20"/>
          <w:szCs w:val="20"/>
        </w:rPr>
        <w:t xml:space="preserve"> while the other continues to work.</w:t>
      </w:r>
    </w:p>
    <w:p w:rsidR="007B1CDE" w:rsidRDefault="00B05F21" w:rsidP="0053484A">
      <w:pPr>
        <w:ind w:firstLine="288"/>
        <w:jc w:val="both"/>
        <w:rPr>
          <w:sz w:val="20"/>
          <w:szCs w:val="20"/>
        </w:rPr>
      </w:pPr>
      <w:r>
        <w:rPr>
          <w:sz w:val="20"/>
          <w:szCs w:val="20"/>
        </w:rPr>
        <w:t xml:space="preserve">That retirement might </w:t>
      </w:r>
      <w:r w:rsidR="007D3FE2">
        <w:rPr>
          <w:sz w:val="20"/>
          <w:szCs w:val="20"/>
        </w:rPr>
        <w:t>cause</w:t>
      </w:r>
      <w:r>
        <w:rPr>
          <w:sz w:val="20"/>
          <w:szCs w:val="20"/>
        </w:rPr>
        <w:t xml:space="preserve"> </w:t>
      </w:r>
      <w:r w:rsidR="004E2C50">
        <w:rPr>
          <w:sz w:val="20"/>
          <w:szCs w:val="20"/>
        </w:rPr>
        <w:t>stress i</w:t>
      </w:r>
      <w:r>
        <w:rPr>
          <w:sz w:val="20"/>
          <w:szCs w:val="20"/>
        </w:rPr>
        <w:t xml:space="preserve">sn’t a </w:t>
      </w:r>
      <w:r w:rsidR="004E2C50">
        <w:rPr>
          <w:sz w:val="20"/>
          <w:szCs w:val="20"/>
        </w:rPr>
        <w:t>new discovery</w:t>
      </w:r>
      <w:r>
        <w:rPr>
          <w:sz w:val="20"/>
          <w:szCs w:val="20"/>
        </w:rPr>
        <w:t>. But couples may be surprised by how far-reaching the effects can be, both to the</w:t>
      </w:r>
      <w:r w:rsidR="007D3FE2">
        <w:rPr>
          <w:sz w:val="20"/>
          <w:szCs w:val="20"/>
        </w:rPr>
        <w:t>ir</w:t>
      </w:r>
      <w:r>
        <w:rPr>
          <w:sz w:val="20"/>
          <w:szCs w:val="20"/>
        </w:rPr>
        <w:t xml:space="preserve"> relation</w:t>
      </w:r>
      <w:r w:rsidR="007D3FE2">
        <w:rPr>
          <w:sz w:val="20"/>
          <w:szCs w:val="20"/>
        </w:rPr>
        <w:t>ships</w:t>
      </w:r>
      <w:r>
        <w:rPr>
          <w:sz w:val="20"/>
          <w:szCs w:val="20"/>
        </w:rPr>
        <w:t xml:space="preserve"> and finances. </w:t>
      </w:r>
      <w:r w:rsidR="004E2C50">
        <w:rPr>
          <w:sz w:val="20"/>
          <w:szCs w:val="20"/>
        </w:rPr>
        <w:t xml:space="preserve">And the scenario where one person retires </w:t>
      </w:r>
      <w:r w:rsidR="007B1CDE">
        <w:rPr>
          <w:sz w:val="20"/>
          <w:szCs w:val="20"/>
        </w:rPr>
        <w:t xml:space="preserve">only expands the </w:t>
      </w:r>
      <w:r w:rsidR="004E2C50">
        <w:rPr>
          <w:sz w:val="20"/>
          <w:szCs w:val="20"/>
        </w:rPr>
        <w:t xml:space="preserve">number of </w:t>
      </w:r>
      <w:r w:rsidR="007B1CDE">
        <w:rPr>
          <w:sz w:val="20"/>
          <w:szCs w:val="20"/>
        </w:rPr>
        <w:t xml:space="preserve">issues that must be addressed.  </w:t>
      </w:r>
    </w:p>
    <w:p w:rsidR="007B1CDE" w:rsidRPr="00A20D50" w:rsidRDefault="007B1CDE" w:rsidP="0053484A">
      <w:pPr>
        <w:ind w:firstLine="288"/>
        <w:jc w:val="both"/>
        <w:rPr>
          <w:sz w:val="12"/>
          <w:szCs w:val="12"/>
        </w:rPr>
      </w:pPr>
    </w:p>
    <w:p w:rsidR="007B1CDE" w:rsidRPr="003A74FF" w:rsidRDefault="007B1CDE" w:rsidP="00043570">
      <w:pPr>
        <w:jc w:val="both"/>
        <w:rPr>
          <w:rFonts w:ascii="Arial" w:hAnsi="Arial" w:cs="Arial"/>
          <w:b/>
          <w:color w:val="00B0F0"/>
          <w:sz w:val="20"/>
          <w:szCs w:val="20"/>
          <w14:shadow w14:blurRad="50800" w14:dist="38100" w14:dir="2700000" w14:sx="100000" w14:sy="100000" w14:kx="0" w14:ky="0" w14:algn="tl">
            <w14:srgbClr w14:val="000000">
              <w14:alpha w14:val="15000"/>
            </w14:srgbClr>
          </w14:shadow>
        </w:rPr>
      </w:pPr>
      <w:r w:rsidRPr="003A74FF">
        <w:rPr>
          <w:rFonts w:ascii="Arial" w:hAnsi="Arial" w:cs="Arial"/>
          <w:b/>
          <w:color w:val="00B0F0"/>
          <w:sz w:val="20"/>
          <w:szCs w:val="20"/>
          <w14:shadow w14:blurRad="50800" w14:dist="38100" w14:dir="2700000" w14:sx="100000" w14:sy="100000" w14:kx="0" w14:ky="0" w14:algn="tl">
            <w14:srgbClr w14:val="000000">
              <w14:alpha w14:val="15000"/>
            </w14:srgbClr>
          </w14:shadow>
        </w:rPr>
        <w:t>Lifestyle Challenges</w:t>
      </w:r>
    </w:p>
    <w:p w:rsidR="009748F6" w:rsidRDefault="007B1CDE" w:rsidP="0053484A">
      <w:pPr>
        <w:ind w:firstLine="288"/>
        <w:jc w:val="both"/>
        <w:rPr>
          <w:sz w:val="20"/>
          <w:szCs w:val="20"/>
        </w:rPr>
      </w:pPr>
      <w:r>
        <w:rPr>
          <w:sz w:val="20"/>
          <w:szCs w:val="20"/>
        </w:rPr>
        <w:t xml:space="preserve">Relationship experts know that </w:t>
      </w:r>
      <w:r w:rsidR="009748F6">
        <w:rPr>
          <w:sz w:val="20"/>
          <w:szCs w:val="20"/>
        </w:rPr>
        <w:t>seemingly small</w:t>
      </w:r>
      <w:r>
        <w:rPr>
          <w:sz w:val="20"/>
          <w:szCs w:val="20"/>
        </w:rPr>
        <w:t xml:space="preserve"> </w:t>
      </w:r>
      <w:r w:rsidR="007D3FE2">
        <w:rPr>
          <w:sz w:val="20"/>
          <w:szCs w:val="20"/>
        </w:rPr>
        <w:t xml:space="preserve">but </w:t>
      </w:r>
      <w:r w:rsidR="009748F6">
        <w:rPr>
          <w:sz w:val="20"/>
          <w:szCs w:val="20"/>
        </w:rPr>
        <w:t>unresolved issues can create deep</w:t>
      </w:r>
      <w:r w:rsidR="00481231">
        <w:rPr>
          <w:sz w:val="20"/>
          <w:szCs w:val="20"/>
        </w:rPr>
        <w:t>,</w:t>
      </w:r>
      <w:r w:rsidR="009748F6">
        <w:rPr>
          <w:sz w:val="20"/>
          <w:szCs w:val="20"/>
        </w:rPr>
        <w:t xml:space="preserve"> </w:t>
      </w:r>
      <w:r w:rsidR="007D3FE2">
        <w:rPr>
          <w:sz w:val="20"/>
          <w:szCs w:val="20"/>
        </w:rPr>
        <w:t xml:space="preserve">sometimes irreparable </w:t>
      </w:r>
      <w:r w:rsidR="009748F6">
        <w:rPr>
          <w:sz w:val="20"/>
          <w:szCs w:val="20"/>
        </w:rPr>
        <w:t>fissures in a relationship</w:t>
      </w:r>
      <w:r w:rsidR="007D3FE2">
        <w:rPr>
          <w:sz w:val="20"/>
          <w:szCs w:val="20"/>
        </w:rPr>
        <w:t>.</w:t>
      </w:r>
      <w:r w:rsidR="009748F6">
        <w:rPr>
          <w:sz w:val="20"/>
          <w:szCs w:val="20"/>
        </w:rPr>
        <w:t xml:space="preserve"> When one person retires, </w:t>
      </w:r>
      <w:r w:rsidR="007D438E">
        <w:rPr>
          <w:sz w:val="20"/>
          <w:szCs w:val="20"/>
        </w:rPr>
        <w:t>small issues can mushroom into large stresses</w:t>
      </w:r>
      <w:r w:rsidR="009449CE">
        <w:rPr>
          <w:sz w:val="20"/>
          <w:szCs w:val="20"/>
        </w:rPr>
        <w:t>. H</w:t>
      </w:r>
      <w:r w:rsidR="009748F6">
        <w:rPr>
          <w:sz w:val="20"/>
          <w:szCs w:val="20"/>
        </w:rPr>
        <w:t>ere are a few examples</w:t>
      </w:r>
      <w:r w:rsidR="009449CE">
        <w:rPr>
          <w:sz w:val="20"/>
          <w:szCs w:val="20"/>
        </w:rPr>
        <w:t>:</w:t>
      </w:r>
    </w:p>
    <w:p w:rsidR="0083306C" w:rsidRDefault="0051662A" w:rsidP="0053484A">
      <w:pPr>
        <w:ind w:firstLine="288"/>
        <w:jc w:val="both"/>
        <w:rPr>
          <w:sz w:val="20"/>
          <w:szCs w:val="20"/>
        </w:rPr>
      </w:pPr>
      <w:r w:rsidRPr="003A74FF">
        <w:rPr>
          <w:b/>
          <w:color w:val="0088B8"/>
          <w:sz w:val="20"/>
          <w:szCs w:val="20"/>
        </w:rPr>
        <w:t>Schedules.</w:t>
      </w:r>
      <w:r w:rsidRPr="003A74FF">
        <w:rPr>
          <w:color w:val="0088B8"/>
          <w:sz w:val="20"/>
          <w:szCs w:val="20"/>
        </w:rPr>
        <w:t xml:space="preserve"> </w:t>
      </w:r>
      <w:r>
        <w:rPr>
          <w:sz w:val="20"/>
          <w:szCs w:val="20"/>
        </w:rPr>
        <w:t xml:space="preserve">What happens when one person doesn’t have to get up for work each morning? </w:t>
      </w:r>
      <w:r w:rsidR="00BB6B6B">
        <w:rPr>
          <w:sz w:val="20"/>
          <w:szCs w:val="20"/>
        </w:rPr>
        <w:t>Out</w:t>
      </w:r>
      <w:r w:rsidR="00A20D50">
        <w:rPr>
          <w:sz w:val="20"/>
          <w:szCs w:val="20"/>
        </w:rPr>
        <w:t>-</w:t>
      </w:r>
      <w:r w:rsidR="00BB6B6B">
        <w:rPr>
          <w:sz w:val="20"/>
          <w:szCs w:val="20"/>
        </w:rPr>
        <w:t>of</w:t>
      </w:r>
      <w:r w:rsidR="00A20D50">
        <w:rPr>
          <w:sz w:val="20"/>
          <w:szCs w:val="20"/>
        </w:rPr>
        <w:t>-</w:t>
      </w:r>
      <w:r w:rsidR="00BB6B6B">
        <w:rPr>
          <w:sz w:val="20"/>
          <w:szCs w:val="20"/>
        </w:rPr>
        <w:t>sync schedules can create relationship stress</w:t>
      </w:r>
      <w:r w:rsidR="00A20D50">
        <w:rPr>
          <w:sz w:val="20"/>
          <w:szCs w:val="20"/>
        </w:rPr>
        <w:t xml:space="preserve"> where none existed</w:t>
      </w:r>
      <w:r w:rsidR="00BB6B6B">
        <w:rPr>
          <w:sz w:val="20"/>
          <w:szCs w:val="20"/>
        </w:rPr>
        <w:t>.</w:t>
      </w:r>
      <w:r w:rsidR="0080129E">
        <w:rPr>
          <w:sz w:val="20"/>
          <w:szCs w:val="20"/>
        </w:rPr>
        <w:t xml:space="preserve"> Robert Laura, a social worker turned retirement planner, says “</w:t>
      </w:r>
      <w:r w:rsidR="009449CE">
        <w:rPr>
          <w:sz w:val="20"/>
          <w:szCs w:val="20"/>
        </w:rPr>
        <w:t>C</w:t>
      </w:r>
      <w:r w:rsidR="0080129E" w:rsidRPr="0080129E">
        <w:rPr>
          <w:sz w:val="20"/>
          <w:szCs w:val="20"/>
        </w:rPr>
        <w:t>ouples should make a commitment to keeping a regular bedtime</w:t>
      </w:r>
      <w:r w:rsidR="007D3FE2">
        <w:rPr>
          <w:sz w:val="20"/>
          <w:szCs w:val="20"/>
        </w:rPr>
        <w:t>,” because this simple routine fosters relationship stability</w:t>
      </w:r>
      <w:r w:rsidR="000C6E70">
        <w:rPr>
          <w:sz w:val="20"/>
          <w:szCs w:val="20"/>
        </w:rPr>
        <w:t xml:space="preserve"> in retirement</w:t>
      </w:r>
      <w:r w:rsidR="007D3FE2">
        <w:rPr>
          <w:sz w:val="20"/>
          <w:szCs w:val="20"/>
        </w:rPr>
        <w:t>.</w:t>
      </w:r>
    </w:p>
    <w:p w:rsidR="0051662A" w:rsidRDefault="0051662A" w:rsidP="0053484A">
      <w:pPr>
        <w:ind w:firstLine="288"/>
        <w:jc w:val="both"/>
        <w:rPr>
          <w:sz w:val="20"/>
          <w:szCs w:val="20"/>
        </w:rPr>
      </w:pPr>
      <w:r w:rsidRPr="003A74FF">
        <w:rPr>
          <w:b/>
          <w:color w:val="0088B8"/>
          <w:sz w:val="20"/>
          <w:szCs w:val="20"/>
        </w:rPr>
        <w:t>Responsibilities</w:t>
      </w:r>
      <w:r w:rsidR="000E7115" w:rsidRPr="003A74FF">
        <w:rPr>
          <w:b/>
          <w:color w:val="0088B8"/>
          <w:sz w:val="20"/>
          <w:szCs w:val="20"/>
        </w:rPr>
        <w:t>.</w:t>
      </w:r>
      <w:r w:rsidR="000E7115">
        <w:rPr>
          <w:sz w:val="20"/>
          <w:szCs w:val="20"/>
        </w:rPr>
        <w:t xml:space="preserve"> </w:t>
      </w:r>
      <w:r w:rsidR="007D3FE2">
        <w:rPr>
          <w:sz w:val="20"/>
          <w:szCs w:val="20"/>
        </w:rPr>
        <w:t>Part of the advantage f</w:t>
      </w:r>
      <w:r w:rsidR="000C6E70">
        <w:rPr>
          <w:sz w:val="20"/>
          <w:szCs w:val="20"/>
        </w:rPr>
        <w:t>or</w:t>
      </w:r>
      <w:r w:rsidR="007D3FE2">
        <w:rPr>
          <w:sz w:val="20"/>
          <w:szCs w:val="20"/>
        </w:rPr>
        <w:t xml:space="preserve"> </w:t>
      </w:r>
      <w:r w:rsidR="00A20D50">
        <w:rPr>
          <w:sz w:val="20"/>
          <w:szCs w:val="20"/>
        </w:rPr>
        <w:t>couples is</w:t>
      </w:r>
      <w:r w:rsidR="007D3FE2">
        <w:rPr>
          <w:sz w:val="20"/>
          <w:szCs w:val="20"/>
        </w:rPr>
        <w:t xml:space="preserve"> a division of labor. </w:t>
      </w:r>
      <w:r w:rsidR="00E62E6D">
        <w:rPr>
          <w:sz w:val="20"/>
          <w:szCs w:val="20"/>
        </w:rPr>
        <w:t>Do</w:t>
      </w:r>
      <w:r w:rsidR="007D3FE2">
        <w:rPr>
          <w:sz w:val="20"/>
          <w:szCs w:val="20"/>
        </w:rPr>
        <w:t>es</w:t>
      </w:r>
      <w:r w:rsidR="00E62E6D">
        <w:rPr>
          <w:sz w:val="20"/>
          <w:szCs w:val="20"/>
        </w:rPr>
        <w:t xml:space="preserve"> th</w:t>
      </w:r>
      <w:r w:rsidR="000C6E70">
        <w:rPr>
          <w:sz w:val="20"/>
          <w:szCs w:val="20"/>
        </w:rPr>
        <w:t>is</w:t>
      </w:r>
      <w:r w:rsidR="00E62E6D">
        <w:rPr>
          <w:sz w:val="20"/>
          <w:szCs w:val="20"/>
        </w:rPr>
        <w:t xml:space="preserve"> </w:t>
      </w:r>
      <w:r w:rsidR="00A20D50">
        <w:rPr>
          <w:sz w:val="20"/>
          <w:szCs w:val="20"/>
        </w:rPr>
        <w:t>division</w:t>
      </w:r>
      <w:r w:rsidR="00E62E6D">
        <w:rPr>
          <w:sz w:val="20"/>
          <w:szCs w:val="20"/>
        </w:rPr>
        <w:t xml:space="preserve"> change when one person is no longer working? </w:t>
      </w:r>
      <w:r w:rsidR="00BB6B6B">
        <w:rPr>
          <w:sz w:val="20"/>
          <w:szCs w:val="20"/>
        </w:rPr>
        <w:t>T</w:t>
      </w:r>
      <w:r w:rsidR="00E62E6D">
        <w:rPr>
          <w:sz w:val="20"/>
          <w:szCs w:val="20"/>
        </w:rPr>
        <w:t xml:space="preserve">here may </w:t>
      </w:r>
      <w:r w:rsidR="009449CE">
        <w:rPr>
          <w:sz w:val="20"/>
          <w:szCs w:val="20"/>
        </w:rPr>
        <w:t xml:space="preserve">be </w:t>
      </w:r>
      <w:r w:rsidR="00E62E6D">
        <w:rPr>
          <w:sz w:val="20"/>
          <w:szCs w:val="20"/>
        </w:rPr>
        <w:t xml:space="preserve">the expectation that the retired individual </w:t>
      </w:r>
      <w:r w:rsidR="003A26CD">
        <w:rPr>
          <w:sz w:val="20"/>
          <w:szCs w:val="20"/>
        </w:rPr>
        <w:t>has more time to assist in household</w:t>
      </w:r>
      <w:r w:rsidR="00BB6B6B">
        <w:rPr>
          <w:sz w:val="20"/>
          <w:szCs w:val="20"/>
        </w:rPr>
        <w:t xml:space="preserve"> cho</w:t>
      </w:r>
      <w:r w:rsidR="00A20D50">
        <w:rPr>
          <w:sz w:val="20"/>
          <w:szCs w:val="20"/>
        </w:rPr>
        <w:t>r</w:t>
      </w:r>
      <w:r w:rsidR="00BB6B6B">
        <w:rPr>
          <w:sz w:val="20"/>
          <w:szCs w:val="20"/>
        </w:rPr>
        <w:t>es</w:t>
      </w:r>
      <w:r w:rsidR="003A26CD">
        <w:rPr>
          <w:sz w:val="20"/>
          <w:szCs w:val="20"/>
        </w:rPr>
        <w:t xml:space="preserve">. Or, now that they have the time, </w:t>
      </w:r>
      <w:r w:rsidR="000C6E70">
        <w:rPr>
          <w:sz w:val="20"/>
          <w:szCs w:val="20"/>
        </w:rPr>
        <w:t>the</w:t>
      </w:r>
      <w:r w:rsidR="00A20D50">
        <w:rPr>
          <w:sz w:val="20"/>
          <w:szCs w:val="20"/>
        </w:rPr>
        <w:t xml:space="preserve"> </w:t>
      </w:r>
      <w:r w:rsidR="003A26CD">
        <w:rPr>
          <w:sz w:val="20"/>
          <w:szCs w:val="20"/>
        </w:rPr>
        <w:t>retire</w:t>
      </w:r>
      <w:r w:rsidR="0027559D">
        <w:rPr>
          <w:sz w:val="20"/>
          <w:szCs w:val="20"/>
        </w:rPr>
        <w:t xml:space="preserve">e </w:t>
      </w:r>
      <w:r w:rsidR="000C6E70">
        <w:rPr>
          <w:sz w:val="20"/>
          <w:szCs w:val="20"/>
        </w:rPr>
        <w:t>may want</w:t>
      </w:r>
      <w:r w:rsidR="0027559D">
        <w:rPr>
          <w:sz w:val="20"/>
          <w:szCs w:val="20"/>
        </w:rPr>
        <w:t xml:space="preserve"> to “take over” areas where the still-working </w:t>
      </w:r>
      <w:r w:rsidR="000C6E70">
        <w:rPr>
          <w:sz w:val="20"/>
          <w:szCs w:val="20"/>
        </w:rPr>
        <w:t>partner</w:t>
      </w:r>
      <w:r w:rsidR="0027559D">
        <w:rPr>
          <w:sz w:val="20"/>
          <w:szCs w:val="20"/>
        </w:rPr>
        <w:t xml:space="preserve"> </w:t>
      </w:r>
      <w:r w:rsidR="00A20D50">
        <w:rPr>
          <w:sz w:val="20"/>
          <w:szCs w:val="20"/>
        </w:rPr>
        <w:t>doesn’t want</w:t>
      </w:r>
      <w:r w:rsidR="00BB6B6B">
        <w:rPr>
          <w:sz w:val="20"/>
          <w:szCs w:val="20"/>
        </w:rPr>
        <w:t xml:space="preserve"> to relinquish control.</w:t>
      </w:r>
    </w:p>
    <w:p w:rsidR="00163664" w:rsidRDefault="0027559D" w:rsidP="0053484A">
      <w:pPr>
        <w:ind w:firstLine="288"/>
        <w:jc w:val="both"/>
        <w:rPr>
          <w:sz w:val="20"/>
          <w:szCs w:val="20"/>
        </w:rPr>
      </w:pPr>
      <w:r w:rsidRPr="003A74FF">
        <w:rPr>
          <w:b/>
          <w:color w:val="0088B8"/>
          <w:sz w:val="20"/>
          <w:szCs w:val="20"/>
        </w:rPr>
        <w:t xml:space="preserve">Leisure </w:t>
      </w:r>
      <w:r w:rsidR="0051662A" w:rsidRPr="003A74FF">
        <w:rPr>
          <w:b/>
          <w:color w:val="0088B8"/>
          <w:sz w:val="20"/>
          <w:szCs w:val="20"/>
        </w:rPr>
        <w:t>Activities</w:t>
      </w:r>
      <w:r w:rsidRPr="003A74FF">
        <w:rPr>
          <w:b/>
          <w:color w:val="0088B8"/>
          <w:sz w:val="20"/>
          <w:szCs w:val="20"/>
        </w:rPr>
        <w:t xml:space="preserve"> and </w:t>
      </w:r>
      <w:r w:rsidR="0051662A" w:rsidRPr="003A74FF">
        <w:rPr>
          <w:b/>
          <w:color w:val="0088B8"/>
          <w:sz w:val="20"/>
          <w:szCs w:val="20"/>
        </w:rPr>
        <w:t>Social Circle</w:t>
      </w:r>
      <w:r w:rsidRPr="003A74FF">
        <w:rPr>
          <w:b/>
          <w:color w:val="0088B8"/>
          <w:sz w:val="20"/>
          <w:szCs w:val="20"/>
        </w:rPr>
        <w:t>.</w:t>
      </w:r>
      <w:r w:rsidRPr="003A74FF">
        <w:rPr>
          <w:color w:val="0088B8"/>
          <w:sz w:val="20"/>
          <w:szCs w:val="20"/>
        </w:rPr>
        <w:t xml:space="preserve"> </w:t>
      </w:r>
      <w:r w:rsidR="00BB6B6B">
        <w:rPr>
          <w:sz w:val="20"/>
          <w:szCs w:val="20"/>
        </w:rPr>
        <w:t>T</w:t>
      </w:r>
      <w:r>
        <w:rPr>
          <w:sz w:val="20"/>
          <w:szCs w:val="20"/>
        </w:rPr>
        <w:t xml:space="preserve">he workplace </w:t>
      </w:r>
      <w:r w:rsidR="00BB6B6B">
        <w:rPr>
          <w:sz w:val="20"/>
          <w:szCs w:val="20"/>
        </w:rPr>
        <w:t>can</w:t>
      </w:r>
      <w:r>
        <w:rPr>
          <w:sz w:val="20"/>
          <w:szCs w:val="20"/>
        </w:rPr>
        <w:t xml:space="preserve"> </w:t>
      </w:r>
      <w:r w:rsidR="007872D5">
        <w:rPr>
          <w:sz w:val="20"/>
          <w:szCs w:val="20"/>
        </w:rPr>
        <w:t xml:space="preserve">be </w:t>
      </w:r>
      <w:r w:rsidR="000C6E70">
        <w:rPr>
          <w:sz w:val="20"/>
          <w:szCs w:val="20"/>
        </w:rPr>
        <w:t>a</w:t>
      </w:r>
      <w:r w:rsidR="00BB6B6B">
        <w:rPr>
          <w:sz w:val="20"/>
          <w:szCs w:val="20"/>
        </w:rPr>
        <w:t xml:space="preserve"> </w:t>
      </w:r>
      <w:r>
        <w:rPr>
          <w:sz w:val="20"/>
          <w:szCs w:val="20"/>
        </w:rPr>
        <w:t xml:space="preserve">social center </w:t>
      </w:r>
      <w:r w:rsidR="00A723C4">
        <w:rPr>
          <w:sz w:val="20"/>
          <w:szCs w:val="20"/>
        </w:rPr>
        <w:t>for many couples</w:t>
      </w:r>
      <w:r w:rsidR="00A20D50">
        <w:rPr>
          <w:sz w:val="20"/>
          <w:szCs w:val="20"/>
        </w:rPr>
        <w:t>; c</w:t>
      </w:r>
      <w:r>
        <w:rPr>
          <w:sz w:val="20"/>
          <w:szCs w:val="20"/>
        </w:rPr>
        <w:t xml:space="preserve">o-workers become friends, </w:t>
      </w:r>
      <w:r w:rsidR="00A723C4">
        <w:rPr>
          <w:sz w:val="20"/>
          <w:szCs w:val="20"/>
        </w:rPr>
        <w:t>and influence leisure activities</w:t>
      </w:r>
      <w:r>
        <w:rPr>
          <w:sz w:val="20"/>
          <w:szCs w:val="20"/>
        </w:rPr>
        <w:t>. At retirement, th</w:t>
      </w:r>
      <w:r w:rsidR="004F11EE">
        <w:rPr>
          <w:sz w:val="20"/>
          <w:szCs w:val="20"/>
        </w:rPr>
        <w:t>e</w:t>
      </w:r>
      <w:r w:rsidR="00A723C4">
        <w:rPr>
          <w:sz w:val="20"/>
          <w:szCs w:val="20"/>
        </w:rPr>
        <w:t>s</w:t>
      </w:r>
      <w:r w:rsidR="004F11EE">
        <w:rPr>
          <w:sz w:val="20"/>
          <w:szCs w:val="20"/>
        </w:rPr>
        <w:t>e</w:t>
      </w:r>
      <w:r>
        <w:rPr>
          <w:sz w:val="20"/>
          <w:szCs w:val="20"/>
        </w:rPr>
        <w:t xml:space="preserve"> social circle</w:t>
      </w:r>
      <w:r w:rsidR="004F11EE">
        <w:rPr>
          <w:sz w:val="20"/>
          <w:szCs w:val="20"/>
        </w:rPr>
        <w:t>s</w:t>
      </w:r>
      <w:r>
        <w:rPr>
          <w:sz w:val="20"/>
          <w:szCs w:val="20"/>
        </w:rPr>
        <w:t xml:space="preserve"> may </w:t>
      </w:r>
      <w:r w:rsidR="00A723C4">
        <w:rPr>
          <w:sz w:val="20"/>
          <w:szCs w:val="20"/>
        </w:rPr>
        <w:t xml:space="preserve">shrink </w:t>
      </w:r>
      <w:r>
        <w:rPr>
          <w:sz w:val="20"/>
          <w:szCs w:val="20"/>
        </w:rPr>
        <w:t xml:space="preserve">or close. </w:t>
      </w:r>
      <w:r w:rsidR="004F11EE">
        <w:rPr>
          <w:sz w:val="20"/>
          <w:szCs w:val="20"/>
        </w:rPr>
        <w:t>In their place, n</w:t>
      </w:r>
      <w:r w:rsidR="00A723C4">
        <w:rPr>
          <w:sz w:val="20"/>
          <w:szCs w:val="20"/>
        </w:rPr>
        <w:t xml:space="preserve">ew relationships </w:t>
      </w:r>
      <w:r>
        <w:rPr>
          <w:sz w:val="20"/>
          <w:szCs w:val="20"/>
        </w:rPr>
        <w:t>m</w:t>
      </w:r>
      <w:r w:rsidR="004F11EE">
        <w:rPr>
          <w:sz w:val="20"/>
          <w:szCs w:val="20"/>
        </w:rPr>
        <w:t xml:space="preserve">ay form at </w:t>
      </w:r>
      <w:r>
        <w:rPr>
          <w:sz w:val="20"/>
          <w:szCs w:val="20"/>
        </w:rPr>
        <w:t>club</w:t>
      </w:r>
      <w:r w:rsidR="00A20D50">
        <w:rPr>
          <w:sz w:val="20"/>
          <w:szCs w:val="20"/>
        </w:rPr>
        <w:t>s</w:t>
      </w:r>
      <w:r>
        <w:rPr>
          <w:sz w:val="20"/>
          <w:szCs w:val="20"/>
        </w:rPr>
        <w:t xml:space="preserve">, </w:t>
      </w:r>
      <w:r w:rsidR="00A20D50">
        <w:rPr>
          <w:sz w:val="20"/>
          <w:szCs w:val="20"/>
        </w:rPr>
        <w:t xml:space="preserve">with </w:t>
      </w:r>
      <w:r>
        <w:rPr>
          <w:sz w:val="20"/>
          <w:szCs w:val="20"/>
        </w:rPr>
        <w:t xml:space="preserve">volunteer organizations or </w:t>
      </w:r>
      <w:r w:rsidR="000C6E70">
        <w:rPr>
          <w:sz w:val="20"/>
          <w:szCs w:val="20"/>
        </w:rPr>
        <w:t xml:space="preserve">in </w:t>
      </w:r>
      <w:r>
        <w:rPr>
          <w:sz w:val="20"/>
          <w:szCs w:val="20"/>
        </w:rPr>
        <w:t xml:space="preserve">other recreational </w:t>
      </w:r>
      <w:r w:rsidR="00A20D50">
        <w:rPr>
          <w:sz w:val="20"/>
          <w:szCs w:val="20"/>
        </w:rPr>
        <w:t>pursuits</w:t>
      </w:r>
      <w:r w:rsidR="009449CE">
        <w:rPr>
          <w:sz w:val="20"/>
          <w:szCs w:val="20"/>
        </w:rPr>
        <w:t xml:space="preserve"> - w</w:t>
      </w:r>
      <w:r w:rsidR="00A20D50">
        <w:rPr>
          <w:sz w:val="20"/>
          <w:szCs w:val="20"/>
        </w:rPr>
        <w:t>hich</w:t>
      </w:r>
      <w:r w:rsidR="00A723C4">
        <w:rPr>
          <w:sz w:val="20"/>
          <w:szCs w:val="20"/>
        </w:rPr>
        <w:t xml:space="preserve"> </w:t>
      </w:r>
      <w:r>
        <w:rPr>
          <w:sz w:val="20"/>
          <w:szCs w:val="20"/>
        </w:rPr>
        <w:t>may mean a</w:t>
      </w:r>
      <w:r w:rsidR="000C6E70">
        <w:rPr>
          <w:sz w:val="20"/>
          <w:szCs w:val="20"/>
        </w:rPr>
        <w:t>dapting to</w:t>
      </w:r>
      <w:r>
        <w:rPr>
          <w:sz w:val="20"/>
          <w:szCs w:val="20"/>
        </w:rPr>
        <w:t xml:space="preserve"> </w:t>
      </w:r>
      <w:r w:rsidR="007872D5">
        <w:rPr>
          <w:sz w:val="20"/>
          <w:szCs w:val="20"/>
        </w:rPr>
        <w:t xml:space="preserve">a </w:t>
      </w:r>
      <w:r>
        <w:rPr>
          <w:sz w:val="20"/>
          <w:szCs w:val="20"/>
        </w:rPr>
        <w:t>new set of friends and acquaintances – for both parties.</w:t>
      </w:r>
    </w:p>
    <w:p w:rsidR="0051662A" w:rsidRPr="00A20D50" w:rsidRDefault="009449CE" w:rsidP="0053484A">
      <w:pPr>
        <w:ind w:firstLine="288"/>
        <w:jc w:val="both"/>
        <w:rPr>
          <w:sz w:val="12"/>
          <w:szCs w:val="12"/>
        </w:rPr>
      </w:pPr>
      <w:r>
        <w:rPr>
          <w:sz w:val="20"/>
          <w:szCs w:val="20"/>
        </w:rPr>
        <w:br w:type="column"/>
      </w:r>
    </w:p>
    <w:p w:rsidR="004378B0" w:rsidRPr="003A74FF" w:rsidRDefault="0051662A" w:rsidP="00043570">
      <w:pPr>
        <w:jc w:val="both"/>
        <w:rPr>
          <w:rFonts w:ascii="Arial" w:hAnsi="Arial" w:cs="Arial"/>
          <w:b/>
          <w:color w:val="00B0F0"/>
          <w:sz w:val="20"/>
          <w:szCs w:val="20"/>
          <w14:shadow w14:blurRad="50800" w14:dist="38100" w14:dir="2700000" w14:sx="100000" w14:sy="100000" w14:kx="0" w14:ky="0" w14:algn="tl">
            <w14:srgbClr w14:val="000000">
              <w14:alpha w14:val="15000"/>
            </w14:srgbClr>
          </w14:shadow>
        </w:rPr>
      </w:pPr>
      <w:r w:rsidRPr="003A74FF">
        <w:rPr>
          <w:rFonts w:ascii="Arial" w:hAnsi="Arial" w:cs="Arial"/>
          <w:b/>
          <w:color w:val="00B0F0"/>
          <w:sz w:val="20"/>
          <w:szCs w:val="20"/>
          <w14:shadow w14:blurRad="50800" w14:dist="38100" w14:dir="2700000" w14:sx="100000" w14:sy="100000" w14:kx="0" w14:ky="0" w14:algn="tl">
            <w14:srgbClr w14:val="000000">
              <w14:alpha w14:val="15000"/>
            </w14:srgbClr>
          </w14:shadow>
        </w:rPr>
        <w:t>Financial</w:t>
      </w:r>
      <w:r w:rsidR="004378B0" w:rsidRPr="003A74FF">
        <w:rPr>
          <w:rFonts w:ascii="Arial" w:hAnsi="Arial" w:cs="Arial"/>
          <w:b/>
          <w:color w:val="00B0F0"/>
          <w:sz w:val="20"/>
          <w:szCs w:val="20"/>
          <w14:shadow w14:blurRad="50800" w14:dist="38100" w14:dir="2700000" w14:sx="100000" w14:sy="100000" w14:kx="0" w14:ky="0" w14:algn="tl">
            <w14:srgbClr w14:val="000000">
              <w14:alpha w14:val="15000"/>
            </w14:srgbClr>
          </w14:shadow>
        </w:rPr>
        <w:t xml:space="preserve"> Challenges</w:t>
      </w:r>
    </w:p>
    <w:p w:rsidR="00495C53" w:rsidRDefault="0027559D" w:rsidP="0053484A">
      <w:pPr>
        <w:ind w:firstLine="288"/>
        <w:jc w:val="both"/>
        <w:rPr>
          <w:sz w:val="20"/>
          <w:szCs w:val="20"/>
        </w:rPr>
      </w:pPr>
      <w:r>
        <w:rPr>
          <w:sz w:val="20"/>
          <w:szCs w:val="20"/>
        </w:rPr>
        <w:t>The Ho</w:t>
      </w:r>
      <w:r w:rsidR="00A723C4">
        <w:rPr>
          <w:sz w:val="20"/>
          <w:szCs w:val="20"/>
        </w:rPr>
        <w:t>l</w:t>
      </w:r>
      <w:r>
        <w:rPr>
          <w:sz w:val="20"/>
          <w:szCs w:val="20"/>
        </w:rPr>
        <w:t xml:space="preserve">mes and Rahe Stress Scale puts a “change in financial state” six places lower than retirement, but when you combine their scores, the two events are the </w:t>
      </w:r>
      <w:r w:rsidR="001A03FD">
        <w:rPr>
          <w:sz w:val="20"/>
          <w:szCs w:val="20"/>
        </w:rPr>
        <w:t xml:space="preserve">stress </w:t>
      </w:r>
      <w:r>
        <w:rPr>
          <w:sz w:val="20"/>
          <w:szCs w:val="20"/>
        </w:rPr>
        <w:t>equivalent of a divorce</w:t>
      </w:r>
      <w:r w:rsidR="00495C53">
        <w:rPr>
          <w:sz w:val="20"/>
          <w:szCs w:val="20"/>
        </w:rPr>
        <w:t xml:space="preserve">. </w:t>
      </w:r>
      <w:r w:rsidR="00A20D50">
        <w:rPr>
          <w:sz w:val="20"/>
          <w:szCs w:val="20"/>
        </w:rPr>
        <w:t>A</w:t>
      </w:r>
      <w:r w:rsidR="000C6E70">
        <w:rPr>
          <w:sz w:val="20"/>
          <w:szCs w:val="20"/>
        </w:rPr>
        <w:t>nd a</w:t>
      </w:r>
      <w:r w:rsidR="004F11EE">
        <w:rPr>
          <w:sz w:val="20"/>
          <w:szCs w:val="20"/>
        </w:rPr>
        <w:t xml:space="preserve"> staggered retirement will almost certainly cause a change in financial state.</w:t>
      </w:r>
    </w:p>
    <w:p w:rsidR="00495C53" w:rsidRDefault="00A723C4" w:rsidP="0053484A">
      <w:pPr>
        <w:ind w:firstLine="288"/>
        <w:jc w:val="both"/>
        <w:rPr>
          <w:sz w:val="20"/>
          <w:szCs w:val="20"/>
        </w:rPr>
      </w:pPr>
      <w:r w:rsidRPr="003A74FF">
        <w:rPr>
          <w:b/>
          <w:color w:val="0088B8"/>
          <w:sz w:val="20"/>
          <w:szCs w:val="20"/>
        </w:rPr>
        <w:t>Household Budget:</w:t>
      </w:r>
      <w:r>
        <w:rPr>
          <w:sz w:val="20"/>
          <w:szCs w:val="20"/>
        </w:rPr>
        <w:t xml:space="preserve"> </w:t>
      </w:r>
      <w:r w:rsidR="004F11EE">
        <w:rPr>
          <w:sz w:val="20"/>
          <w:szCs w:val="20"/>
        </w:rPr>
        <w:t>Primarily because the expenses associated with working can be eliminated, m</w:t>
      </w:r>
      <w:r w:rsidR="004378B0">
        <w:rPr>
          <w:sz w:val="20"/>
          <w:szCs w:val="20"/>
        </w:rPr>
        <w:t>ost</w:t>
      </w:r>
      <w:r w:rsidR="004F11EE">
        <w:rPr>
          <w:sz w:val="20"/>
          <w:szCs w:val="20"/>
        </w:rPr>
        <w:t xml:space="preserve"> retirement projections assume a </w:t>
      </w:r>
      <w:r w:rsidR="004378B0">
        <w:rPr>
          <w:sz w:val="20"/>
          <w:szCs w:val="20"/>
        </w:rPr>
        <w:t>lower cost of living. But w</w:t>
      </w:r>
      <w:r>
        <w:rPr>
          <w:sz w:val="20"/>
          <w:szCs w:val="20"/>
        </w:rPr>
        <w:t>h</w:t>
      </w:r>
      <w:r w:rsidR="004378B0">
        <w:rPr>
          <w:sz w:val="20"/>
          <w:szCs w:val="20"/>
        </w:rPr>
        <w:t>en only</w:t>
      </w:r>
      <w:r w:rsidR="00163664">
        <w:rPr>
          <w:sz w:val="20"/>
          <w:szCs w:val="20"/>
        </w:rPr>
        <w:t xml:space="preserve"> one</w:t>
      </w:r>
      <w:r w:rsidR="004378B0">
        <w:rPr>
          <w:sz w:val="20"/>
          <w:szCs w:val="20"/>
        </w:rPr>
        <w:t xml:space="preserve"> person in a couple retires, </w:t>
      </w:r>
      <w:r w:rsidR="00673C52">
        <w:rPr>
          <w:sz w:val="20"/>
          <w:szCs w:val="20"/>
        </w:rPr>
        <w:t xml:space="preserve">you may still need two cars, may not be able to move (to a smaller residence or different location) because of work, and </w:t>
      </w:r>
      <w:r w:rsidR="00163664">
        <w:rPr>
          <w:sz w:val="20"/>
          <w:szCs w:val="20"/>
        </w:rPr>
        <w:t xml:space="preserve">you may </w:t>
      </w:r>
      <w:r w:rsidR="004F11EE">
        <w:rPr>
          <w:sz w:val="20"/>
          <w:szCs w:val="20"/>
        </w:rPr>
        <w:t xml:space="preserve">still </w:t>
      </w:r>
      <w:r w:rsidR="00673C52">
        <w:rPr>
          <w:sz w:val="20"/>
          <w:szCs w:val="20"/>
        </w:rPr>
        <w:t xml:space="preserve">be locked into other financial commitments. This financial inflexibility </w:t>
      </w:r>
      <w:r w:rsidR="000C6E70">
        <w:rPr>
          <w:sz w:val="20"/>
          <w:szCs w:val="20"/>
        </w:rPr>
        <w:t xml:space="preserve">could mean the cost of living is the same, </w:t>
      </w:r>
      <w:r w:rsidR="00673C52">
        <w:rPr>
          <w:sz w:val="20"/>
          <w:szCs w:val="20"/>
        </w:rPr>
        <w:t xml:space="preserve">but total income is less.  </w:t>
      </w:r>
      <w:r w:rsidR="004378B0">
        <w:rPr>
          <w:sz w:val="20"/>
          <w:szCs w:val="20"/>
        </w:rPr>
        <w:t xml:space="preserve">  </w:t>
      </w:r>
    </w:p>
    <w:p w:rsidR="00495C53" w:rsidRDefault="001972D3" w:rsidP="0053484A">
      <w:pPr>
        <w:ind w:firstLine="288"/>
        <w:jc w:val="both"/>
        <w:rPr>
          <w:sz w:val="20"/>
          <w:szCs w:val="20"/>
        </w:rPr>
      </w:pPr>
      <w:r w:rsidRPr="003A74FF">
        <w:rPr>
          <w:b/>
          <w:color w:val="0088B8"/>
          <w:sz w:val="20"/>
          <w:szCs w:val="20"/>
        </w:rPr>
        <w:t>Social Security:</w:t>
      </w:r>
      <w:r w:rsidRPr="003A74FF">
        <w:rPr>
          <w:color w:val="0088B8"/>
          <w:sz w:val="20"/>
          <w:szCs w:val="20"/>
        </w:rPr>
        <w:t xml:space="preserve"> </w:t>
      </w:r>
      <w:r w:rsidR="008202C7">
        <w:rPr>
          <w:sz w:val="20"/>
          <w:szCs w:val="20"/>
        </w:rPr>
        <w:t xml:space="preserve">Social Security issues are made more complicated by a staggered retirement. It starts with </w:t>
      </w:r>
      <w:r w:rsidR="00A20D50">
        <w:rPr>
          <w:sz w:val="20"/>
          <w:szCs w:val="20"/>
        </w:rPr>
        <w:t xml:space="preserve">a decision about </w:t>
      </w:r>
      <w:r>
        <w:rPr>
          <w:sz w:val="20"/>
          <w:szCs w:val="20"/>
        </w:rPr>
        <w:t xml:space="preserve">when </w:t>
      </w:r>
      <w:r w:rsidR="00495C53">
        <w:rPr>
          <w:sz w:val="20"/>
          <w:szCs w:val="20"/>
        </w:rPr>
        <w:t xml:space="preserve">to begin benefits, </w:t>
      </w:r>
      <w:r w:rsidR="004F11EE">
        <w:rPr>
          <w:sz w:val="20"/>
          <w:szCs w:val="20"/>
        </w:rPr>
        <w:t xml:space="preserve">then continues with </w:t>
      </w:r>
      <w:r w:rsidR="008202C7">
        <w:rPr>
          <w:sz w:val="20"/>
          <w:szCs w:val="20"/>
        </w:rPr>
        <w:t xml:space="preserve">electing one’s </w:t>
      </w:r>
      <w:r w:rsidR="00495C53">
        <w:rPr>
          <w:sz w:val="20"/>
          <w:szCs w:val="20"/>
        </w:rPr>
        <w:t>individual or spousal benefit</w:t>
      </w:r>
      <w:r w:rsidR="008202C7">
        <w:rPr>
          <w:sz w:val="20"/>
          <w:szCs w:val="20"/>
        </w:rPr>
        <w:t xml:space="preserve">, </w:t>
      </w:r>
      <w:r w:rsidR="004F11EE">
        <w:rPr>
          <w:sz w:val="20"/>
          <w:szCs w:val="20"/>
        </w:rPr>
        <w:t>and</w:t>
      </w:r>
      <w:r w:rsidR="008202C7">
        <w:rPr>
          <w:sz w:val="20"/>
          <w:szCs w:val="20"/>
        </w:rPr>
        <w:t xml:space="preserve"> concludes with an assessment of the tax consequences</w:t>
      </w:r>
      <w:r w:rsidR="004F11EE">
        <w:rPr>
          <w:sz w:val="20"/>
          <w:szCs w:val="20"/>
        </w:rPr>
        <w:t xml:space="preserve"> of these choices</w:t>
      </w:r>
      <w:r w:rsidR="008202C7">
        <w:rPr>
          <w:sz w:val="20"/>
          <w:szCs w:val="20"/>
        </w:rPr>
        <w:t>.</w:t>
      </w:r>
      <w:r w:rsidR="004F11EE">
        <w:rPr>
          <w:sz w:val="20"/>
          <w:szCs w:val="20"/>
        </w:rPr>
        <w:t xml:space="preserve"> </w:t>
      </w:r>
      <w:r w:rsidR="008202C7">
        <w:rPr>
          <w:sz w:val="20"/>
          <w:szCs w:val="20"/>
        </w:rPr>
        <w:t xml:space="preserve"> </w:t>
      </w:r>
    </w:p>
    <w:p w:rsidR="0080129E" w:rsidRDefault="008202C7" w:rsidP="0053484A">
      <w:pPr>
        <w:ind w:firstLine="288"/>
        <w:jc w:val="both"/>
        <w:rPr>
          <w:sz w:val="20"/>
          <w:szCs w:val="20"/>
        </w:rPr>
      </w:pPr>
      <w:r w:rsidRPr="003A74FF">
        <w:rPr>
          <w:b/>
          <w:color w:val="0088B8"/>
          <w:sz w:val="20"/>
          <w:szCs w:val="20"/>
        </w:rPr>
        <w:t>Benefits:</w:t>
      </w:r>
      <w:r>
        <w:rPr>
          <w:sz w:val="20"/>
          <w:szCs w:val="20"/>
        </w:rPr>
        <w:t xml:space="preserve"> </w:t>
      </w:r>
      <w:r w:rsidR="00A20D50">
        <w:rPr>
          <w:sz w:val="20"/>
          <w:szCs w:val="20"/>
        </w:rPr>
        <w:t>According to Mr. Laura,</w:t>
      </w:r>
      <w:r w:rsidR="001A03FD">
        <w:rPr>
          <w:sz w:val="20"/>
          <w:szCs w:val="20"/>
        </w:rPr>
        <w:t xml:space="preserve"> </w:t>
      </w:r>
      <w:r>
        <w:rPr>
          <w:sz w:val="20"/>
          <w:szCs w:val="20"/>
        </w:rPr>
        <w:t xml:space="preserve">the </w:t>
      </w:r>
      <w:r w:rsidR="00495C53">
        <w:rPr>
          <w:sz w:val="20"/>
          <w:szCs w:val="20"/>
        </w:rPr>
        <w:t xml:space="preserve">retirement of one person </w:t>
      </w:r>
      <w:r w:rsidR="00A20D50">
        <w:rPr>
          <w:sz w:val="20"/>
          <w:szCs w:val="20"/>
        </w:rPr>
        <w:t xml:space="preserve">can </w:t>
      </w:r>
      <w:r w:rsidR="00495C53">
        <w:rPr>
          <w:sz w:val="20"/>
          <w:szCs w:val="20"/>
        </w:rPr>
        <w:t>make the other a “benefit</w:t>
      </w:r>
      <w:r w:rsidR="004F11EE">
        <w:rPr>
          <w:sz w:val="20"/>
          <w:szCs w:val="20"/>
        </w:rPr>
        <w:t xml:space="preserve"> </w:t>
      </w:r>
      <w:r w:rsidR="00495C53">
        <w:rPr>
          <w:sz w:val="20"/>
          <w:szCs w:val="20"/>
        </w:rPr>
        <w:t>s</w:t>
      </w:r>
      <w:r w:rsidR="004F11EE">
        <w:rPr>
          <w:sz w:val="20"/>
          <w:szCs w:val="20"/>
        </w:rPr>
        <w:t>lave</w:t>
      </w:r>
      <w:r w:rsidR="00495C53">
        <w:rPr>
          <w:sz w:val="20"/>
          <w:szCs w:val="20"/>
        </w:rPr>
        <w:t>,</w:t>
      </w:r>
      <w:r w:rsidR="004378B0">
        <w:rPr>
          <w:sz w:val="20"/>
          <w:szCs w:val="20"/>
        </w:rPr>
        <w:t>”</w:t>
      </w:r>
      <w:r w:rsidR="00495C53">
        <w:rPr>
          <w:sz w:val="20"/>
          <w:szCs w:val="20"/>
        </w:rPr>
        <w:t xml:space="preserve"> </w:t>
      </w:r>
      <w:r w:rsidR="0080129E">
        <w:rPr>
          <w:sz w:val="20"/>
          <w:szCs w:val="20"/>
        </w:rPr>
        <w:t xml:space="preserve">i.e., </w:t>
      </w:r>
      <w:r>
        <w:rPr>
          <w:sz w:val="20"/>
          <w:szCs w:val="20"/>
        </w:rPr>
        <w:t xml:space="preserve">they </w:t>
      </w:r>
      <w:r w:rsidR="000D2AC4">
        <w:rPr>
          <w:sz w:val="20"/>
          <w:szCs w:val="20"/>
        </w:rPr>
        <w:t>must</w:t>
      </w:r>
      <w:r w:rsidR="00495C53">
        <w:rPr>
          <w:sz w:val="20"/>
          <w:szCs w:val="20"/>
        </w:rPr>
        <w:t xml:space="preserve"> </w:t>
      </w:r>
      <w:r w:rsidR="0080129E">
        <w:rPr>
          <w:sz w:val="20"/>
          <w:szCs w:val="20"/>
        </w:rPr>
        <w:t>continue working</w:t>
      </w:r>
      <w:r w:rsidR="00495C53">
        <w:rPr>
          <w:sz w:val="20"/>
          <w:szCs w:val="20"/>
        </w:rPr>
        <w:t xml:space="preserve"> to maintain employe</w:t>
      </w:r>
      <w:r w:rsidR="004A4D59">
        <w:rPr>
          <w:sz w:val="20"/>
          <w:szCs w:val="20"/>
        </w:rPr>
        <w:t>r</w:t>
      </w:r>
      <w:r w:rsidR="00495C53">
        <w:rPr>
          <w:sz w:val="20"/>
          <w:szCs w:val="20"/>
        </w:rPr>
        <w:t xml:space="preserve">-sponsored </w:t>
      </w:r>
      <w:r w:rsidR="000D2AC4">
        <w:rPr>
          <w:sz w:val="20"/>
          <w:szCs w:val="20"/>
        </w:rPr>
        <w:t xml:space="preserve">health </w:t>
      </w:r>
      <w:r w:rsidR="00495C53">
        <w:rPr>
          <w:sz w:val="20"/>
          <w:szCs w:val="20"/>
        </w:rPr>
        <w:t xml:space="preserve">insurance </w:t>
      </w:r>
      <w:r w:rsidR="000D2AC4">
        <w:rPr>
          <w:sz w:val="20"/>
          <w:szCs w:val="20"/>
        </w:rPr>
        <w:t xml:space="preserve">and other </w:t>
      </w:r>
      <w:r w:rsidR="00495C53">
        <w:rPr>
          <w:sz w:val="20"/>
          <w:szCs w:val="20"/>
        </w:rPr>
        <w:t>benefits</w:t>
      </w:r>
      <w:r w:rsidR="001A03FD">
        <w:rPr>
          <w:sz w:val="20"/>
          <w:szCs w:val="20"/>
        </w:rPr>
        <w:t xml:space="preserve">. </w:t>
      </w:r>
      <w:r w:rsidR="000D2AC4">
        <w:rPr>
          <w:sz w:val="20"/>
          <w:szCs w:val="20"/>
        </w:rPr>
        <w:t>And</w:t>
      </w:r>
      <w:r w:rsidR="00163664">
        <w:rPr>
          <w:sz w:val="20"/>
          <w:szCs w:val="20"/>
        </w:rPr>
        <w:t>,</w:t>
      </w:r>
      <w:r w:rsidR="000D2AC4">
        <w:rPr>
          <w:sz w:val="20"/>
          <w:szCs w:val="20"/>
        </w:rPr>
        <w:t xml:space="preserve"> if some group benefits are no longer available, </w:t>
      </w:r>
      <w:r w:rsidR="000C6E70">
        <w:rPr>
          <w:sz w:val="20"/>
          <w:szCs w:val="20"/>
        </w:rPr>
        <w:t>a</w:t>
      </w:r>
      <w:r w:rsidR="000D2AC4">
        <w:rPr>
          <w:sz w:val="20"/>
          <w:szCs w:val="20"/>
        </w:rPr>
        <w:t xml:space="preserve"> couple </w:t>
      </w:r>
      <w:r w:rsidR="001A03FD">
        <w:rPr>
          <w:sz w:val="20"/>
          <w:szCs w:val="20"/>
        </w:rPr>
        <w:t>may find individual rates for the same coverage</w:t>
      </w:r>
      <w:r w:rsidR="000D2AC4">
        <w:rPr>
          <w:sz w:val="20"/>
          <w:szCs w:val="20"/>
        </w:rPr>
        <w:t>s</w:t>
      </w:r>
      <w:r w:rsidR="001A03FD">
        <w:rPr>
          <w:sz w:val="20"/>
          <w:szCs w:val="20"/>
        </w:rPr>
        <w:t xml:space="preserve"> </w:t>
      </w:r>
      <w:r w:rsidR="000D2AC4">
        <w:rPr>
          <w:sz w:val="20"/>
          <w:szCs w:val="20"/>
        </w:rPr>
        <w:t xml:space="preserve">are </w:t>
      </w:r>
      <w:r w:rsidR="001A03FD">
        <w:rPr>
          <w:sz w:val="20"/>
          <w:szCs w:val="20"/>
        </w:rPr>
        <w:t>more expensive due to their current age</w:t>
      </w:r>
      <w:r w:rsidR="000D2AC4">
        <w:rPr>
          <w:sz w:val="20"/>
          <w:szCs w:val="20"/>
        </w:rPr>
        <w:t>s</w:t>
      </w:r>
      <w:r w:rsidR="001A03FD">
        <w:rPr>
          <w:sz w:val="20"/>
          <w:szCs w:val="20"/>
        </w:rPr>
        <w:t xml:space="preserve"> </w:t>
      </w:r>
      <w:r w:rsidR="004F11EE">
        <w:rPr>
          <w:sz w:val="20"/>
          <w:szCs w:val="20"/>
        </w:rPr>
        <w:t>or</w:t>
      </w:r>
      <w:r w:rsidR="001A03FD">
        <w:rPr>
          <w:sz w:val="20"/>
          <w:szCs w:val="20"/>
        </w:rPr>
        <w:t xml:space="preserve"> physical condition.</w:t>
      </w:r>
    </w:p>
    <w:p w:rsidR="001A03FD" w:rsidRDefault="001A03FD" w:rsidP="0053484A">
      <w:pPr>
        <w:ind w:firstLine="288"/>
        <w:jc w:val="both"/>
        <w:rPr>
          <w:sz w:val="20"/>
          <w:szCs w:val="20"/>
        </w:rPr>
      </w:pPr>
      <w:r w:rsidRPr="003A74FF">
        <w:rPr>
          <w:b/>
          <w:color w:val="0088B8"/>
          <w:sz w:val="20"/>
          <w:szCs w:val="20"/>
        </w:rPr>
        <w:t>Saving:</w:t>
      </w:r>
      <w:r w:rsidRPr="003A74FF">
        <w:rPr>
          <w:color w:val="0088B8"/>
          <w:sz w:val="20"/>
          <w:szCs w:val="20"/>
        </w:rPr>
        <w:t xml:space="preserve"> </w:t>
      </w:r>
      <w:r>
        <w:rPr>
          <w:sz w:val="20"/>
          <w:szCs w:val="20"/>
        </w:rPr>
        <w:t xml:space="preserve">If more of the current income </w:t>
      </w:r>
      <w:r w:rsidR="004F11EE">
        <w:rPr>
          <w:sz w:val="20"/>
          <w:szCs w:val="20"/>
        </w:rPr>
        <w:t>from</w:t>
      </w:r>
      <w:r w:rsidR="00A97E30">
        <w:rPr>
          <w:sz w:val="20"/>
          <w:szCs w:val="20"/>
        </w:rPr>
        <w:t xml:space="preserve"> a still-working partner </w:t>
      </w:r>
      <w:r>
        <w:rPr>
          <w:sz w:val="20"/>
          <w:szCs w:val="20"/>
        </w:rPr>
        <w:t xml:space="preserve">will be </w:t>
      </w:r>
      <w:r w:rsidR="000D2AC4">
        <w:rPr>
          <w:sz w:val="20"/>
          <w:szCs w:val="20"/>
        </w:rPr>
        <w:t xml:space="preserve">required </w:t>
      </w:r>
      <w:r>
        <w:rPr>
          <w:sz w:val="20"/>
          <w:szCs w:val="20"/>
        </w:rPr>
        <w:t xml:space="preserve">to make the first retirement possible, </w:t>
      </w:r>
      <w:r w:rsidR="000D2AC4">
        <w:rPr>
          <w:sz w:val="20"/>
          <w:szCs w:val="20"/>
        </w:rPr>
        <w:t>this will</w:t>
      </w:r>
      <w:r w:rsidR="004F11EE">
        <w:rPr>
          <w:sz w:val="20"/>
          <w:szCs w:val="20"/>
        </w:rPr>
        <w:t xml:space="preserve"> </w:t>
      </w:r>
      <w:r w:rsidR="000D2AC4">
        <w:rPr>
          <w:sz w:val="20"/>
          <w:szCs w:val="20"/>
        </w:rPr>
        <w:t>impact</w:t>
      </w:r>
      <w:r>
        <w:rPr>
          <w:sz w:val="20"/>
          <w:szCs w:val="20"/>
        </w:rPr>
        <w:t xml:space="preserve"> saving for the second retirement</w:t>
      </w:r>
      <w:r w:rsidR="004F11EE">
        <w:rPr>
          <w:sz w:val="20"/>
          <w:szCs w:val="20"/>
        </w:rPr>
        <w:t xml:space="preserve">. </w:t>
      </w:r>
      <w:r w:rsidR="000D2AC4">
        <w:rPr>
          <w:sz w:val="20"/>
          <w:szCs w:val="20"/>
        </w:rPr>
        <w:t>C</w:t>
      </w:r>
      <w:r>
        <w:rPr>
          <w:sz w:val="20"/>
          <w:szCs w:val="20"/>
        </w:rPr>
        <w:t>ontributions to retirement plans</w:t>
      </w:r>
      <w:r w:rsidR="000D2AC4">
        <w:rPr>
          <w:sz w:val="20"/>
          <w:szCs w:val="20"/>
        </w:rPr>
        <w:t xml:space="preserve"> may stop, and </w:t>
      </w:r>
      <w:r w:rsidR="00A97E30">
        <w:rPr>
          <w:sz w:val="20"/>
          <w:szCs w:val="20"/>
        </w:rPr>
        <w:t xml:space="preserve">other </w:t>
      </w:r>
      <w:r w:rsidR="000D2AC4">
        <w:rPr>
          <w:sz w:val="20"/>
          <w:szCs w:val="20"/>
        </w:rPr>
        <w:t>saving</w:t>
      </w:r>
      <w:r w:rsidR="00432E45">
        <w:rPr>
          <w:sz w:val="20"/>
          <w:szCs w:val="20"/>
        </w:rPr>
        <w:t>s</w:t>
      </w:r>
      <w:r w:rsidR="000D2AC4">
        <w:rPr>
          <w:sz w:val="20"/>
          <w:szCs w:val="20"/>
        </w:rPr>
        <w:t xml:space="preserve"> </w:t>
      </w:r>
      <w:r w:rsidR="00A97E30">
        <w:rPr>
          <w:sz w:val="20"/>
          <w:szCs w:val="20"/>
        </w:rPr>
        <w:t xml:space="preserve">vehicles </w:t>
      </w:r>
      <w:r w:rsidR="000D2AC4">
        <w:rPr>
          <w:sz w:val="20"/>
          <w:szCs w:val="20"/>
        </w:rPr>
        <w:t xml:space="preserve">might need to </w:t>
      </w:r>
      <w:r w:rsidR="00A97E30">
        <w:rPr>
          <w:sz w:val="20"/>
          <w:szCs w:val="20"/>
        </w:rPr>
        <w:t>be considered</w:t>
      </w:r>
      <w:r w:rsidR="000D2AC4">
        <w:rPr>
          <w:sz w:val="20"/>
          <w:szCs w:val="20"/>
        </w:rPr>
        <w:t>.</w:t>
      </w:r>
      <w:r>
        <w:rPr>
          <w:sz w:val="20"/>
          <w:szCs w:val="20"/>
        </w:rPr>
        <w:t xml:space="preserve"> </w:t>
      </w:r>
    </w:p>
    <w:p w:rsidR="00A97E30" w:rsidRPr="000C6E70" w:rsidRDefault="00A97E30" w:rsidP="0053484A">
      <w:pPr>
        <w:ind w:firstLine="288"/>
        <w:jc w:val="both"/>
        <w:rPr>
          <w:sz w:val="12"/>
          <w:szCs w:val="12"/>
        </w:rPr>
      </w:pPr>
    </w:p>
    <w:p w:rsidR="00517ADC" w:rsidRPr="003A74FF" w:rsidRDefault="00234ED1" w:rsidP="00043570">
      <w:pPr>
        <w:jc w:val="both"/>
        <w:rPr>
          <w:rFonts w:ascii="Arial" w:hAnsi="Arial" w:cs="Arial"/>
          <w:b/>
          <w:color w:val="00B0F0"/>
          <w:sz w:val="20"/>
          <w:szCs w:val="20"/>
          <w14:shadow w14:blurRad="50800" w14:dist="38100" w14:dir="2700000" w14:sx="100000" w14:sy="100000" w14:kx="0" w14:ky="0" w14:algn="tl">
            <w14:srgbClr w14:val="000000">
              <w14:alpha w14:val="15000"/>
            </w14:srgbClr>
          </w14:shadow>
        </w:rPr>
      </w:pPr>
      <w:r w:rsidRPr="003A74FF">
        <w:rPr>
          <w:rFonts w:ascii="Arial" w:hAnsi="Arial" w:cs="Arial"/>
          <w:b/>
          <w:color w:val="00B0F0"/>
          <w:sz w:val="20"/>
          <w:szCs w:val="20"/>
          <w14:shadow w14:blurRad="50800" w14:dist="38100" w14:dir="2700000" w14:sx="100000" w14:sy="100000" w14:kx="0" w14:ky="0" w14:algn="tl">
            <w14:srgbClr w14:val="000000">
              <w14:alpha w14:val="15000"/>
            </w14:srgbClr>
          </w14:shadow>
        </w:rPr>
        <w:t xml:space="preserve">Preparing for </w:t>
      </w:r>
      <w:r w:rsidR="00517ADC" w:rsidRPr="003A74FF">
        <w:rPr>
          <w:rFonts w:ascii="Arial" w:hAnsi="Arial" w:cs="Arial"/>
          <w:b/>
          <w:color w:val="00B0F0"/>
          <w:sz w:val="20"/>
          <w:szCs w:val="20"/>
          <w14:shadow w14:blurRad="50800" w14:dist="38100" w14:dir="2700000" w14:sx="100000" w14:sy="100000" w14:kx="0" w14:ky="0" w14:algn="tl">
            <w14:srgbClr w14:val="000000">
              <w14:alpha w14:val="15000"/>
            </w14:srgbClr>
          </w14:shadow>
        </w:rPr>
        <w:t>a Staggered Retirement</w:t>
      </w:r>
    </w:p>
    <w:p w:rsidR="00517ADC" w:rsidRDefault="004F11EE" w:rsidP="0053484A">
      <w:pPr>
        <w:ind w:firstLine="288"/>
        <w:jc w:val="both"/>
        <w:rPr>
          <w:sz w:val="20"/>
          <w:szCs w:val="20"/>
        </w:rPr>
      </w:pPr>
      <w:r>
        <w:rPr>
          <w:sz w:val="20"/>
          <w:szCs w:val="20"/>
        </w:rPr>
        <w:t>For couples, a s</w:t>
      </w:r>
      <w:r w:rsidR="00517ADC">
        <w:rPr>
          <w:sz w:val="20"/>
          <w:szCs w:val="20"/>
        </w:rPr>
        <w:t>taggered retirement is a half-in, half-out condition; as an economic unit, you’re working</w:t>
      </w:r>
      <w:r w:rsidR="00F1778F">
        <w:rPr>
          <w:sz w:val="20"/>
          <w:szCs w:val="20"/>
        </w:rPr>
        <w:t xml:space="preserve"> </w:t>
      </w:r>
      <w:r w:rsidR="00F1778F" w:rsidRPr="00F1778F">
        <w:rPr>
          <w:i/>
          <w:sz w:val="20"/>
          <w:szCs w:val="20"/>
        </w:rPr>
        <w:t>a</w:t>
      </w:r>
      <w:r w:rsidR="00517ADC" w:rsidRPr="00F1778F">
        <w:rPr>
          <w:i/>
          <w:sz w:val="20"/>
          <w:szCs w:val="20"/>
        </w:rPr>
        <w:t>nd</w:t>
      </w:r>
      <w:r w:rsidR="00517ADC">
        <w:rPr>
          <w:sz w:val="20"/>
          <w:szCs w:val="20"/>
        </w:rPr>
        <w:t xml:space="preserve"> retired. </w:t>
      </w:r>
      <w:r w:rsidR="00234ED1">
        <w:rPr>
          <w:sz w:val="20"/>
          <w:szCs w:val="20"/>
        </w:rPr>
        <w:t xml:space="preserve">And often, it is </w:t>
      </w:r>
      <w:r>
        <w:rPr>
          <w:sz w:val="20"/>
          <w:szCs w:val="20"/>
        </w:rPr>
        <w:t>less than ideal.</w:t>
      </w:r>
      <w:r w:rsidR="00F1778F">
        <w:rPr>
          <w:sz w:val="20"/>
          <w:szCs w:val="20"/>
        </w:rPr>
        <w:t xml:space="preserve"> </w:t>
      </w:r>
      <w:r w:rsidR="00517ADC">
        <w:rPr>
          <w:sz w:val="20"/>
          <w:szCs w:val="20"/>
        </w:rPr>
        <w:t>Glenn Ruffenach, in a June 2, 2017</w:t>
      </w:r>
      <w:r w:rsidR="00432E45">
        <w:rPr>
          <w:sz w:val="20"/>
          <w:szCs w:val="20"/>
        </w:rPr>
        <w:t>,</w:t>
      </w:r>
      <w:r w:rsidR="00517ADC">
        <w:rPr>
          <w:sz w:val="20"/>
          <w:szCs w:val="20"/>
        </w:rPr>
        <w:t xml:space="preserve"> </w:t>
      </w:r>
      <w:r w:rsidR="00517ADC" w:rsidRPr="00F1778F">
        <w:rPr>
          <w:i/>
          <w:sz w:val="20"/>
          <w:szCs w:val="20"/>
        </w:rPr>
        <w:t>Wall Street Journal</w:t>
      </w:r>
      <w:r w:rsidR="00517ADC">
        <w:rPr>
          <w:sz w:val="20"/>
          <w:szCs w:val="20"/>
        </w:rPr>
        <w:t xml:space="preserve"> article says:</w:t>
      </w:r>
    </w:p>
    <w:p w:rsidR="00B0663F" w:rsidRPr="00234ED1" w:rsidRDefault="00B0663F" w:rsidP="0053484A">
      <w:pPr>
        <w:ind w:firstLine="288"/>
        <w:jc w:val="both"/>
        <w:rPr>
          <w:sz w:val="12"/>
          <w:szCs w:val="12"/>
        </w:rPr>
      </w:pPr>
    </w:p>
    <w:p w:rsidR="00B0663F" w:rsidRPr="003A74FF" w:rsidRDefault="00517ADC" w:rsidP="00141574">
      <w:pPr>
        <w:ind w:firstLine="288"/>
        <w:jc w:val="both"/>
        <w:rPr>
          <w:color w:val="0088B8"/>
          <w:sz w:val="20"/>
          <w:szCs w:val="20"/>
        </w:rPr>
      </w:pPr>
      <w:r w:rsidRPr="003A74FF">
        <w:rPr>
          <w:color w:val="0088B8"/>
          <w:sz w:val="20"/>
          <w:szCs w:val="20"/>
        </w:rPr>
        <w:t>“Retiring at the same time tends to work better. Most couples, by definition, navigate big changes in their lives together: relocating</w:t>
      </w:r>
      <w:r w:rsidR="00141574" w:rsidRPr="003A74FF">
        <w:rPr>
          <w:color w:val="0088B8"/>
          <w:sz w:val="20"/>
          <w:szCs w:val="20"/>
        </w:rPr>
        <w:t>,</w:t>
      </w:r>
      <w:r w:rsidRPr="003A74FF">
        <w:rPr>
          <w:color w:val="0088B8"/>
          <w:sz w:val="20"/>
          <w:szCs w:val="20"/>
        </w:rPr>
        <w:t xml:space="preserve"> starting a family, </w:t>
      </w:r>
      <w:r w:rsidR="00B0663F" w:rsidRPr="003A74FF">
        <w:rPr>
          <w:color w:val="0088B8"/>
          <w:sz w:val="20"/>
          <w:szCs w:val="20"/>
        </w:rPr>
        <w:t>choosing (and changing) career paths</w:t>
      </w:r>
      <w:r w:rsidR="004D5CB4" w:rsidRPr="003A74FF">
        <w:rPr>
          <w:color w:val="0088B8"/>
          <w:sz w:val="20"/>
          <w:szCs w:val="20"/>
        </w:rPr>
        <w:t>. Retirement, of</w:t>
      </w:r>
      <w:r w:rsidR="00B0663F" w:rsidRPr="003A74FF">
        <w:rPr>
          <w:color w:val="0088B8"/>
          <w:sz w:val="20"/>
          <w:szCs w:val="20"/>
        </w:rPr>
        <w:t xml:space="preserve"> course, i</w:t>
      </w:r>
      <w:r w:rsidR="004D5CB4" w:rsidRPr="003A74FF">
        <w:rPr>
          <w:color w:val="0088B8"/>
          <w:sz w:val="20"/>
          <w:szCs w:val="20"/>
        </w:rPr>
        <w:t>s</w:t>
      </w:r>
      <w:r w:rsidR="00B0663F" w:rsidRPr="003A74FF">
        <w:rPr>
          <w:color w:val="0088B8"/>
          <w:sz w:val="20"/>
          <w:szCs w:val="20"/>
        </w:rPr>
        <w:t xml:space="preserve"> a </w:t>
      </w:r>
      <w:r w:rsidR="00B0663F" w:rsidRPr="003A74FF">
        <w:rPr>
          <w:i/>
          <w:color w:val="0088B8"/>
          <w:sz w:val="20"/>
          <w:szCs w:val="20"/>
        </w:rPr>
        <w:t>very big</w:t>
      </w:r>
      <w:r w:rsidR="00B0663F" w:rsidRPr="003A74FF">
        <w:rPr>
          <w:color w:val="0088B8"/>
          <w:sz w:val="20"/>
          <w:szCs w:val="20"/>
        </w:rPr>
        <w:t xml:space="preserve"> change.”</w:t>
      </w:r>
    </w:p>
    <w:p w:rsidR="00B0663F" w:rsidRPr="00234ED1" w:rsidRDefault="00B0663F" w:rsidP="0053484A">
      <w:pPr>
        <w:ind w:firstLine="288"/>
        <w:jc w:val="both"/>
        <w:rPr>
          <w:sz w:val="12"/>
          <w:szCs w:val="12"/>
        </w:rPr>
      </w:pPr>
    </w:p>
    <w:p w:rsidR="000851D9" w:rsidRDefault="00234ED1" w:rsidP="0053484A">
      <w:pPr>
        <w:ind w:firstLine="288"/>
        <w:jc w:val="both"/>
        <w:rPr>
          <w:sz w:val="20"/>
          <w:szCs w:val="20"/>
        </w:rPr>
      </w:pPr>
      <w:r>
        <w:rPr>
          <w:sz w:val="20"/>
          <w:szCs w:val="20"/>
        </w:rPr>
        <w:t>R</w:t>
      </w:r>
      <w:r w:rsidR="00C478D7">
        <w:rPr>
          <w:sz w:val="20"/>
          <w:szCs w:val="20"/>
        </w:rPr>
        <w:t>uffen</w:t>
      </w:r>
      <w:r w:rsidR="000D2AC4">
        <w:rPr>
          <w:sz w:val="20"/>
          <w:szCs w:val="20"/>
        </w:rPr>
        <w:t>ach is right</w:t>
      </w:r>
      <w:r>
        <w:rPr>
          <w:sz w:val="20"/>
          <w:szCs w:val="20"/>
        </w:rPr>
        <w:t xml:space="preserve">. </w:t>
      </w:r>
      <w:r w:rsidR="00A97E30">
        <w:rPr>
          <w:sz w:val="20"/>
          <w:szCs w:val="20"/>
        </w:rPr>
        <w:t xml:space="preserve">Just addressing the items mentioned above </w:t>
      </w:r>
      <w:r w:rsidR="00517ADC">
        <w:rPr>
          <w:sz w:val="20"/>
          <w:szCs w:val="20"/>
        </w:rPr>
        <w:t xml:space="preserve">could </w:t>
      </w:r>
      <w:r w:rsidR="000D2AC4">
        <w:rPr>
          <w:sz w:val="20"/>
          <w:szCs w:val="20"/>
        </w:rPr>
        <w:t xml:space="preserve">easily </w:t>
      </w:r>
      <w:r w:rsidR="00517ADC">
        <w:rPr>
          <w:sz w:val="20"/>
          <w:szCs w:val="20"/>
        </w:rPr>
        <w:t>require</w:t>
      </w:r>
      <w:r w:rsidR="00A97E30">
        <w:rPr>
          <w:sz w:val="20"/>
          <w:szCs w:val="20"/>
        </w:rPr>
        <w:t xml:space="preserve"> </w:t>
      </w:r>
      <w:r w:rsidR="000D2AC4">
        <w:rPr>
          <w:sz w:val="20"/>
          <w:szCs w:val="20"/>
        </w:rPr>
        <w:t xml:space="preserve">multiple </w:t>
      </w:r>
      <w:r w:rsidR="00A97E30">
        <w:rPr>
          <w:sz w:val="20"/>
          <w:szCs w:val="20"/>
        </w:rPr>
        <w:t>conversations and extended planning sessions. And</w:t>
      </w:r>
      <w:r w:rsidR="00F1778F">
        <w:rPr>
          <w:sz w:val="20"/>
          <w:szCs w:val="20"/>
        </w:rPr>
        <w:t xml:space="preserve"> </w:t>
      </w:r>
      <w:r w:rsidR="000D2AC4">
        <w:rPr>
          <w:sz w:val="20"/>
          <w:szCs w:val="20"/>
        </w:rPr>
        <w:t xml:space="preserve">ideally, </w:t>
      </w:r>
      <w:r w:rsidR="00A97E30">
        <w:rPr>
          <w:sz w:val="20"/>
          <w:szCs w:val="20"/>
        </w:rPr>
        <w:t xml:space="preserve">these discussions should take place well before </w:t>
      </w:r>
      <w:r w:rsidR="000D2AC4">
        <w:rPr>
          <w:sz w:val="20"/>
          <w:szCs w:val="20"/>
        </w:rPr>
        <w:t xml:space="preserve">a </w:t>
      </w:r>
      <w:r w:rsidR="00A97E30">
        <w:rPr>
          <w:sz w:val="20"/>
          <w:szCs w:val="20"/>
        </w:rPr>
        <w:t>retirement</w:t>
      </w:r>
      <w:r w:rsidR="00F1778F">
        <w:rPr>
          <w:sz w:val="20"/>
          <w:szCs w:val="20"/>
        </w:rPr>
        <w:t>, staggered or not</w:t>
      </w:r>
      <w:r w:rsidR="00A97E30">
        <w:rPr>
          <w:sz w:val="20"/>
          <w:szCs w:val="20"/>
        </w:rPr>
        <w:t xml:space="preserve">. </w:t>
      </w:r>
      <w:r w:rsidR="00EC7CD6">
        <w:rPr>
          <w:sz w:val="20"/>
          <w:szCs w:val="20"/>
        </w:rPr>
        <w:t>U</w:t>
      </w:r>
      <w:r w:rsidR="00A97E30">
        <w:rPr>
          <w:sz w:val="20"/>
          <w:szCs w:val="20"/>
        </w:rPr>
        <w:t xml:space="preserve">nfortunately, a staggered retirement </w:t>
      </w:r>
      <w:r w:rsidR="000D2AC4">
        <w:rPr>
          <w:sz w:val="20"/>
          <w:szCs w:val="20"/>
        </w:rPr>
        <w:t>is often</w:t>
      </w:r>
      <w:r w:rsidR="00A97E30">
        <w:rPr>
          <w:sz w:val="20"/>
          <w:szCs w:val="20"/>
        </w:rPr>
        <w:t xml:space="preserve"> </w:t>
      </w:r>
      <w:r>
        <w:rPr>
          <w:sz w:val="20"/>
          <w:szCs w:val="20"/>
        </w:rPr>
        <w:t>a surprise</w:t>
      </w:r>
      <w:r w:rsidR="00A97E30">
        <w:rPr>
          <w:sz w:val="20"/>
          <w:szCs w:val="20"/>
        </w:rPr>
        <w:t xml:space="preserve">. </w:t>
      </w:r>
    </w:p>
    <w:p w:rsidR="00EC7CD6" w:rsidRDefault="00A97E30" w:rsidP="0053484A">
      <w:pPr>
        <w:ind w:firstLine="288"/>
        <w:jc w:val="both"/>
        <w:rPr>
          <w:sz w:val="20"/>
          <w:szCs w:val="20"/>
        </w:rPr>
      </w:pPr>
      <w:r>
        <w:rPr>
          <w:sz w:val="20"/>
          <w:szCs w:val="20"/>
        </w:rPr>
        <w:t>A disability, a</w:t>
      </w:r>
      <w:r w:rsidR="004B51DC">
        <w:rPr>
          <w:sz w:val="20"/>
          <w:szCs w:val="20"/>
        </w:rPr>
        <w:t xml:space="preserve"> company</w:t>
      </w:r>
      <w:r>
        <w:rPr>
          <w:sz w:val="20"/>
          <w:szCs w:val="20"/>
        </w:rPr>
        <w:t xml:space="preserve"> downsizing, a</w:t>
      </w:r>
      <w:r w:rsidR="004B51DC">
        <w:rPr>
          <w:sz w:val="20"/>
          <w:szCs w:val="20"/>
        </w:rPr>
        <w:t xml:space="preserve"> situation with extended family, </w:t>
      </w:r>
      <w:r w:rsidR="00517ADC">
        <w:rPr>
          <w:sz w:val="20"/>
          <w:szCs w:val="20"/>
        </w:rPr>
        <w:t xml:space="preserve">all might </w:t>
      </w:r>
      <w:r>
        <w:rPr>
          <w:sz w:val="20"/>
          <w:szCs w:val="20"/>
        </w:rPr>
        <w:t xml:space="preserve">lead to the conclusion that it’s just not practical </w:t>
      </w:r>
      <w:r w:rsidR="00517ADC">
        <w:rPr>
          <w:sz w:val="20"/>
          <w:szCs w:val="20"/>
        </w:rPr>
        <w:t xml:space="preserve">to </w:t>
      </w:r>
      <w:r>
        <w:rPr>
          <w:sz w:val="20"/>
          <w:szCs w:val="20"/>
        </w:rPr>
        <w:t>continue working.</w:t>
      </w:r>
      <w:r w:rsidR="00234ED1" w:rsidRPr="00234ED1">
        <w:rPr>
          <w:sz w:val="20"/>
          <w:szCs w:val="20"/>
        </w:rPr>
        <w:t xml:space="preserve"> </w:t>
      </w:r>
      <w:r w:rsidR="00234ED1">
        <w:rPr>
          <w:sz w:val="20"/>
          <w:szCs w:val="20"/>
        </w:rPr>
        <w:t>If a staggered retirement has the potential to be stressful, an unprepared, forced</w:t>
      </w:r>
      <w:r w:rsidR="004B51DC">
        <w:rPr>
          <w:sz w:val="20"/>
          <w:szCs w:val="20"/>
        </w:rPr>
        <w:t>, staggered</w:t>
      </w:r>
      <w:r w:rsidR="00234ED1">
        <w:rPr>
          <w:sz w:val="20"/>
          <w:szCs w:val="20"/>
        </w:rPr>
        <w:t xml:space="preserve"> retirement is even more so. It’s all the same issues, with very little time to prepare.</w:t>
      </w:r>
    </w:p>
    <w:p w:rsidR="002463CC" w:rsidRDefault="000851D9" w:rsidP="0053484A">
      <w:pPr>
        <w:ind w:firstLine="288"/>
        <w:jc w:val="both"/>
        <w:rPr>
          <w:sz w:val="20"/>
          <w:szCs w:val="20"/>
        </w:rPr>
      </w:pPr>
      <w:r>
        <w:rPr>
          <w:sz w:val="20"/>
          <w:szCs w:val="20"/>
        </w:rPr>
        <w:t>To mitigate against an unexpected retirement, some financial professionals recommend that households between ages 50 and 60 consider themselves in a “pre-retirement” phase</w:t>
      </w:r>
      <w:r w:rsidR="002463CC">
        <w:rPr>
          <w:sz w:val="20"/>
          <w:szCs w:val="20"/>
        </w:rPr>
        <w:t xml:space="preserve">, where some of the following topics might be explored: </w:t>
      </w:r>
    </w:p>
    <w:p w:rsidR="00EC7CD6" w:rsidRPr="002463CC" w:rsidRDefault="002463CC" w:rsidP="002463CC">
      <w:pPr>
        <w:pStyle w:val="ListParagraph"/>
        <w:numPr>
          <w:ilvl w:val="0"/>
          <w:numId w:val="14"/>
        </w:numPr>
        <w:jc w:val="both"/>
        <w:rPr>
          <w:sz w:val="20"/>
          <w:szCs w:val="20"/>
        </w:rPr>
      </w:pPr>
      <w:r w:rsidRPr="002463CC">
        <w:rPr>
          <w:sz w:val="20"/>
          <w:szCs w:val="20"/>
        </w:rPr>
        <w:t xml:space="preserve">Estimates of retirement income based on today’s accumulations. </w:t>
      </w:r>
      <w:r w:rsidR="000851D9" w:rsidRPr="002463CC">
        <w:rPr>
          <w:sz w:val="20"/>
          <w:szCs w:val="20"/>
        </w:rPr>
        <w:t xml:space="preserve"> </w:t>
      </w:r>
    </w:p>
    <w:p w:rsidR="00234ED1" w:rsidRPr="002463CC" w:rsidRDefault="002463CC" w:rsidP="002463CC">
      <w:pPr>
        <w:pStyle w:val="ListParagraph"/>
        <w:numPr>
          <w:ilvl w:val="0"/>
          <w:numId w:val="14"/>
        </w:numPr>
        <w:jc w:val="both"/>
        <w:rPr>
          <w:sz w:val="20"/>
          <w:szCs w:val="20"/>
        </w:rPr>
      </w:pPr>
      <w:r w:rsidRPr="002463CC">
        <w:rPr>
          <w:sz w:val="20"/>
          <w:szCs w:val="20"/>
        </w:rPr>
        <w:t>Strategies for Social Security</w:t>
      </w:r>
      <w:r w:rsidR="00734528">
        <w:rPr>
          <w:sz w:val="20"/>
          <w:szCs w:val="20"/>
        </w:rPr>
        <w:t>,</w:t>
      </w:r>
      <w:r w:rsidRPr="002463CC">
        <w:rPr>
          <w:sz w:val="20"/>
          <w:szCs w:val="20"/>
        </w:rPr>
        <w:t xml:space="preserve"> should retirement occur today.</w:t>
      </w:r>
    </w:p>
    <w:p w:rsidR="002463CC" w:rsidRPr="002463CC" w:rsidRDefault="002463CC" w:rsidP="002463CC">
      <w:pPr>
        <w:pStyle w:val="ListParagraph"/>
        <w:numPr>
          <w:ilvl w:val="0"/>
          <w:numId w:val="14"/>
        </w:numPr>
        <w:jc w:val="both"/>
        <w:rPr>
          <w:sz w:val="20"/>
          <w:szCs w:val="20"/>
        </w:rPr>
      </w:pPr>
      <w:r w:rsidRPr="002463CC">
        <w:rPr>
          <w:sz w:val="20"/>
          <w:szCs w:val="20"/>
        </w:rPr>
        <w:lastRenderedPageBreak/>
        <w:t>Transition scenarios for covering income needs if retirement occurs before one person is eligible for Social Secu</w:t>
      </w:r>
      <w:r w:rsidR="00043570">
        <w:rPr>
          <w:sz w:val="20"/>
          <w:szCs w:val="20"/>
        </w:rPr>
        <w:t>r</w:t>
      </w:r>
      <w:r w:rsidRPr="002463CC">
        <w:rPr>
          <w:sz w:val="20"/>
          <w:szCs w:val="20"/>
        </w:rPr>
        <w:t>ity.</w:t>
      </w:r>
    </w:p>
    <w:p w:rsidR="002463CC" w:rsidRPr="002463CC" w:rsidRDefault="002463CC" w:rsidP="002463CC">
      <w:pPr>
        <w:pStyle w:val="ListParagraph"/>
        <w:numPr>
          <w:ilvl w:val="0"/>
          <w:numId w:val="14"/>
        </w:numPr>
        <w:jc w:val="both"/>
        <w:rPr>
          <w:sz w:val="20"/>
          <w:szCs w:val="20"/>
        </w:rPr>
      </w:pPr>
      <w:r w:rsidRPr="002463CC">
        <w:rPr>
          <w:sz w:val="20"/>
          <w:szCs w:val="20"/>
        </w:rPr>
        <w:t xml:space="preserve">Projections of tax consequences if one person keeps working. </w:t>
      </w:r>
    </w:p>
    <w:p w:rsidR="00234ED1" w:rsidRDefault="00FD7053" w:rsidP="0053484A">
      <w:pPr>
        <w:ind w:firstLine="288"/>
        <w:jc w:val="both"/>
        <w:rPr>
          <w:sz w:val="20"/>
          <w:szCs w:val="20"/>
        </w:rPr>
      </w:pPr>
      <w:r>
        <w:rPr>
          <w:noProof/>
          <w:sz w:val="20"/>
          <w:szCs w:val="20"/>
        </w:rPr>
        <mc:AlternateContent>
          <mc:Choice Requires="wpg">
            <w:drawing>
              <wp:anchor distT="0" distB="0" distL="114300" distR="114300" simplePos="0" relativeHeight="251658752" behindDoc="0" locked="0" layoutInCell="1" allowOverlap="1">
                <wp:simplePos x="0" y="0"/>
                <wp:positionH relativeFrom="column">
                  <wp:posOffset>-76200</wp:posOffset>
                </wp:positionH>
                <wp:positionV relativeFrom="paragraph">
                  <wp:posOffset>961390</wp:posOffset>
                </wp:positionV>
                <wp:extent cx="3305175" cy="1656715"/>
                <wp:effectExtent l="0" t="19050" r="28575" b="635"/>
                <wp:wrapSquare wrapText="bothSides"/>
                <wp:docPr id="296" name="Group 296"/>
                <wp:cNvGraphicFramePr/>
                <a:graphic xmlns:a="http://schemas.openxmlformats.org/drawingml/2006/main">
                  <a:graphicData uri="http://schemas.microsoft.com/office/word/2010/wordprocessingGroup">
                    <wpg:wgp>
                      <wpg:cNvGrpSpPr/>
                      <wpg:grpSpPr>
                        <a:xfrm>
                          <a:off x="0" y="0"/>
                          <a:ext cx="3305175" cy="1656715"/>
                          <a:chOff x="0" y="1"/>
                          <a:chExt cx="3305175" cy="1657349"/>
                        </a:xfrm>
                      </wpg:grpSpPr>
                      <wps:wsp>
                        <wps:cNvPr id="291" name="Text Box 2"/>
                        <wps:cNvSpPr txBox="1">
                          <a:spLocks noChangeArrowheads="1"/>
                        </wps:cNvSpPr>
                        <wps:spPr bwMode="auto">
                          <a:xfrm>
                            <a:off x="66675" y="1"/>
                            <a:ext cx="3238500" cy="1600200"/>
                          </a:xfrm>
                          <a:prstGeom prst="rect">
                            <a:avLst/>
                          </a:prstGeom>
                          <a:solidFill>
                            <a:srgbClr val="FFFFFF"/>
                          </a:solidFill>
                          <a:ln w="28575">
                            <a:solidFill>
                              <a:srgbClr val="00B0F0"/>
                            </a:solidFill>
                            <a:miter lim="800000"/>
                            <a:headEnd/>
                            <a:tailEnd/>
                          </a:ln>
                        </wps:spPr>
                        <wps:txbx>
                          <w:txbxContent>
                            <w:p w:rsidR="00976967" w:rsidRDefault="00976967" w:rsidP="00976967">
                              <w:pPr>
                                <w:jc w:val="right"/>
                              </w:pPr>
                            </w:p>
                            <w:p w:rsidR="00976967" w:rsidRDefault="00976967" w:rsidP="00976967">
                              <w:pPr>
                                <w:jc w:val="right"/>
                              </w:pPr>
                            </w:p>
                            <w:p w:rsidR="00A06BDB" w:rsidRDefault="00A06BDB" w:rsidP="00976967">
                              <w:pPr>
                                <w:jc w:val="right"/>
                                <w:rPr>
                                  <w:noProof/>
                                </w:rPr>
                              </w:pPr>
                              <w:r>
                                <w:rPr>
                                  <w:noProof/>
                                </w:rPr>
                                <w:t xml:space="preserve"> </w:t>
                              </w:r>
                            </w:p>
                            <w:p w:rsidR="00A06BDB" w:rsidRPr="00A06BDB" w:rsidRDefault="00A06BDB" w:rsidP="00976967">
                              <w:pPr>
                                <w:jc w:val="right"/>
                                <w:rPr>
                                  <w:noProof/>
                                  <w:sz w:val="4"/>
                                </w:rPr>
                              </w:pPr>
                            </w:p>
                            <w:p w:rsidR="00B045FE" w:rsidRDefault="00F541B0" w:rsidP="00976967">
                              <w:pPr>
                                <w:jc w:val="right"/>
                              </w:pPr>
                              <w:r>
                                <w:rPr>
                                  <w:noProof/>
                                </w:rPr>
                                <w:t xml:space="preserve"> </w:t>
                              </w:r>
                              <w:r>
                                <w:rPr>
                                  <w:noProof/>
                                </w:rPr>
                                <w:drawing>
                                  <wp:inline distT="0" distB="0" distL="0" distR="0">
                                    <wp:extent cx="1645920" cy="10972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Fotolia_28770579_Smaller.jpg"/>
                                            <pic:cNvPicPr/>
                                          </pic:nvPicPr>
                                          <pic:blipFill>
                                            <a:blip r:embed="rId21">
                                              <a:extLst>
                                                <a:ext uri="{28A0092B-C50C-407E-A947-70E740481C1C}">
                                                  <a14:useLocalDpi xmlns:a14="http://schemas.microsoft.com/office/drawing/2010/main" val="0"/>
                                                </a:ext>
                                              </a:extLst>
                                            </a:blip>
                                            <a:stretch>
                                              <a:fillRect/>
                                            </a:stretch>
                                          </pic:blipFill>
                                          <pic:spPr>
                                            <a:xfrm>
                                              <a:off x="0" y="0"/>
                                              <a:ext cx="1645920" cy="1097280"/>
                                            </a:xfrm>
                                            <a:prstGeom prst="rect">
                                              <a:avLst/>
                                            </a:prstGeom>
                                          </pic:spPr>
                                        </pic:pic>
                                      </a:graphicData>
                                    </a:graphic>
                                  </wp:inline>
                                </w:drawing>
                              </w:r>
                            </w:p>
                            <w:p w:rsidR="00A06BDB" w:rsidRDefault="00A06BDB" w:rsidP="00976967">
                              <w:pPr>
                                <w:jc w:val="right"/>
                              </w:pPr>
                            </w:p>
                          </w:txbxContent>
                        </wps:txbx>
                        <wps:bodyPr rot="0" vert="horz" wrap="square" lIns="0" tIns="0" rIns="0" bIns="0" anchor="t" anchorCtr="0">
                          <a:noAutofit/>
                        </wps:bodyPr>
                      </wps:wsp>
                      <wps:wsp>
                        <wps:cNvPr id="290" name="Text Box 2"/>
                        <wps:cNvSpPr txBox="1">
                          <a:spLocks noChangeArrowheads="1"/>
                        </wps:cNvSpPr>
                        <wps:spPr bwMode="auto">
                          <a:xfrm>
                            <a:off x="0" y="28575"/>
                            <a:ext cx="3295650" cy="1628775"/>
                          </a:xfrm>
                          <a:prstGeom prst="rect">
                            <a:avLst/>
                          </a:prstGeom>
                          <a:noFill/>
                          <a:ln w="9525">
                            <a:noFill/>
                            <a:miter lim="800000"/>
                            <a:headEnd/>
                            <a:tailEnd/>
                          </a:ln>
                        </wps:spPr>
                        <wps:txbx>
                          <w:txbxContent>
                            <w:p w:rsidR="00976967" w:rsidRPr="00976967" w:rsidRDefault="00976967" w:rsidP="00976967">
                              <w:pPr>
                                <w:ind w:left="180" w:firstLine="288"/>
                                <w:rPr>
                                  <w:rFonts w:ascii="Arial" w:hAnsi="Arial" w:cs="Arial"/>
                                  <w:b/>
                                  <w:color w:val="0088B8"/>
                                  <w:sz w:val="4"/>
                                  <w:szCs w:val="20"/>
                                </w:rPr>
                              </w:pPr>
                            </w:p>
                            <w:p w:rsidR="00A06BDB" w:rsidRPr="002B5A3E" w:rsidRDefault="00B045FE" w:rsidP="00976967">
                              <w:pPr>
                                <w:ind w:left="180" w:firstLine="288"/>
                                <w:rPr>
                                  <w:rFonts w:ascii="Arial" w:hAnsi="Arial" w:cs="Arial"/>
                                  <w:b/>
                                  <w:color w:val="0088B8"/>
                                  <w:sz w:val="10"/>
                                  <w:szCs w:val="20"/>
                                </w:rPr>
                              </w:pPr>
                              <w:r w:rsidRPr="00976967">
                                <w:rPr>
                                  <w:rFonts w:ascii="Arial" w:hAnsi="Arial" w:cs="Arial"/>
                                  <w:b/>
                                  <w:color w:val="0088B8"/>
                                  <w:sz w:val="20"/>
                                  <w:szCs w:val="20"/>
                                </w:rPr>
                                <w:t xml:space="preserve">Voluntarily or otherwise, most Americans </w:t>
                              </w:r>
                              <w:r w:rsidR="00A06BDB">
                                <w:rPr>
                                  <w:rFonts w:ascii="Arial" w:hAnsi="Arial" w:cs="Arial"/>
                                  <w:b/>
                                  <w:color w:val="0088B8"/>
                                  <w:sz w:val="20"/>
                                  <w:szCs w:val="20"/>
                                </w:rPr>
                                <w:br/>
                              </w:r>
                              <w:r w:rsidRPr="00976967">
                                <w:rPr>
                                  <w:rFonts w:ascii="Arial" w:hAnsi="Arial" w:cs="Arial"/>
                                  <w:b/>
                                  <w:color w:val="0088B8"/>
                                  <w:sz w:val="20"/>
                                  <w:szCs w:val="20"/>
                                </w:rPr>
                                <w:t>will retire. For couples, this nearly-inevitable conclusion</w:t>
                              </w:r>
                              <w:r w:rsidR="00976967" w:rsidRPr="00976967">
                                <w:rPr>
                                  <w:rFonts w:ascii="Arial" w:hAnsi="Arial" w:cs="Arial"/>
                                  <w:b/>
                                  <w:color w:val="0088B8"/>
                                  <w:sz w:val="20"/>
                                  <w:szCs w:val="20"/>
                                </w:rPr>
                                <w:t xml:space="preserve"> </w:t>
                              </w:r>
                              <w:r w:rsidRPr="00976967">
                                <w:rPr>
                                  <w:rFonts w:ascii="Arial" w:hAnsi="Arial" w:cs="Arial"/>
                                  <w:b/>
                                  <w:color w:val="0088B8"/>
                                  <w:sz w:val="20"/>
                                  <w:szCs w:val="20"/>
                                </w:rPr>
                                <w:t>to a working life</w:t>
                              </w:r>
                              <w:r w:rsidR="00976967" w:rsidRPr="00976967">
                                <w:rPr>
                                  <w:rFonts w:ascii="Arial" w:hAnsi="Arial" w:cs="Arial"/>
                                  <w:b/>
                                  <w:color w:val="0088B8"/>
                                  <w:sz w:val="20"/>
                                  <w:szCs w:val="20"/>
                                </w:rPr>
                                <w:t xml:space="preserve"> </w:t>
                              </w:r>
                              <w:r w:rsidRPr="00976967">
                                <w:rPr>
                                  <w:rFonts w:ascii="Arial" w:hAnsi="Arial" w:cs="Arial"/>
                                  <w:b/>
                                  <w:color w:val="0088B8"/>
                                  <w:sz w:val="20"/>
                                  <w:szCs w:val="20"/>
                                </w:rPr>
                                <w:t>should</w:t>
                              </w:r>
                              <w:r w:rsidR="00A06BDB">
                                <w:rPr>
                                  <w:rFonts w:ascii="Arial" w:hAnsi="Arial" w:cs="Arial"/>
                                  <w:b/>
                                  <w:color w:val="0088B8"/>
                                  <w:sz w:val="20"/>
                                  <w:szCs w:val="20"/>
                                </w:rPr>
                                <w:t xml:space="preserve"> </w:t>
                              </w:r>
                              <w:r w:rsidRPr="00976967">
                                <w:rPr>
                                  <w:rFonts w:ascii="Arial" w:hAnsi="Arial" w:cs="Arial"/>
                                  <w:b/>
                                  <w:color w:val="0088B8"/>
                                  <w:sz w:val="20"/>
                                  <w:szCs w:val="20"/>
                                </w:rPr>
                                <w:t xml:space="preserve">be regularly considered, and discussed. </w:t>
                              </w:r>
                              <w:r w:rsidR="00A06BDB">
                                <w:rPr>
                                  <w:rFonts w:ascii="Arial" w:hAnsi="Arial" w:cs="Arial"/>
                                  <w:b/>
                                  <w:color w:val="0088B8"/>
                                  <w:sz w:val="20"/>
                                  <w:szCs w:val="20"/>
                                </w:rPr>
                                <w:br/>
                              </w:r>
                            </w:p>
                            <w:p w:rsidR="00B045FE" w:rsidRPr="00976967" w:rsidRDefault="00B045FE" w:rsidP="00976967">
                              <w:pPr>
                                <w:ind w:left="180" w:firstLine="288"/>
                                <w:rPr>
                                  <w:rFonts w:ascii="Arial" w:hAnsi="Arial" w:cs="Arial"/>
                                  <w:b/>
                                  <w:color w:val="0088B8"/>
                                  <w:sz w:val="20"/>
                                  <w:szCs w:val="20"/>
                                </w:rPr>
                              </w:pPr>
                              <w:r w:rsidRPr="00976967">
                                <w:rPr>
                                  <w:rFonts w:ascii="Arial" w:hAnsi="Arial" w:cs="Arial"/>
                                  <w:b/>
                                  <w:color w:val="0088B8"/>
                                  <w:sz w:val="20"/>
                                  <w:szCs w:val="20"/>
                                </w:rPr>
                                <w:t xml:space="preserve">If they prepare during </w:t>
                              </w:r>
                              <w:r w:rsidR="00976967" w:rsidRPr="00976967">
                                <w:rPr>
                                  <w:rFonts w:ascii="Arial" w:hAnsi="Arial" w:cs="Arial"/>
                                  <w:b/>
                                  <w:color w:val="0088B8"/>
                                  <w:sz w:val="20"/>
                                  <w:szCs w:val="20"/>
                                </w:rPr>
                                <w:br/>
                              </w:r>
                              <w:r w:rsidRPr="00976967">
                                <w:rPr>
                                  <w:rFonts w:ascii="Arial" w:hAnsi="Arial" w:cs="Arial"/>
                                  <w:b/>
                                  <w:color w:val="0088B8"/>
                                  <w:sz w:val="20"/>
                                  <w:szCs w:val="20"/>
                                </w:rPr>
                                <w:t xml:space="preserve">pre-retirement, couples </w:t>
                              </w:r>
                              <w:r w:rsidR="00A06BDB">
                                <w:rPr>
                                  <w:rFonts w:ascii="Arial" w:hAnsi="Arial" w:cs="Arial"/>
                                  <w:b/>
                                  <w:color w:val="0088B8"/>
                                  <w:sz w:val="20"/>
                                  <w:szCs w:val="20"/>
                                </w:rPr>
                                <w:br/>
                              </w:r>
                              <w:r w:rsidRPr="00976967">
                                <w:rPr>
                                  <w:rFonts w:ascii="Arial" w:hAnsi="Arial" w:cs="Arial"/>
                                  <w:b/>
                                  <w:color w:val="0088B8"/>
                                  <w:sz w:val="20"/>
                                  <w:szCs w:val="20"/>
                                </w:rPr>
                                <w:t xml:space="preserve">are less likely to stumble, </w:t>
                              </w:r>
                              <w:r w:rsidR="00A06BDB">
                                <w:rPr>
                                  <w:rFonts w:ascii="Arial" w:hAnsi="Arial" w:cs="Arial"/>
                                  <w:b/>
                                  <w:color w:val="0088B8"/>
                                  <w:sz w:val="20"/>
                                  <w:szCs w:val="20"/>
                                </w:rPr>
                                <w:br/>
                              </w:r>
                              <w:r w:rsidRPr="00976967">
                                <w:rPr>
                                  <w:rFonts w:ascii="Arial" w:hAnsi="Arial" w:cs="Arial"/>
                                  <w:b/>
                                  <w:color w:val="0088B8"/>
                                  <w:sz w:val="20"/>
                                  <w:szCs w:val="20"/>
                                </w:rPr>
                                <w:t>even</w:t>
                              </w:r>
                              <w:r w:rsidR="00976967" w:rsidRPr="00976967">
                                <w:rPr>
                                  <w:rFonts w:ascii="Arial" w:hAnsi="Arial" w:cs="Arial"/>
                                  <w:b/>
                                  <w:color w:val="0088B8"/>
                                  <w:sz w:val="20"/>
                                  <w:szCs w:val="20"/>
                                </w:rPr>
                                <w:t xml:space="preserve"> </w:t>
                              </w:r>
                              <w:r w:rsidRPr="00976967">
                                <w:rPr>
                                  <w:rFonts w:ascii="Arial" w:hAnsi="Arial" w:cs="Arial"/>
                                  <w:b/>
                                  <w:color w:val="0088B8"/>
                                  <w:sz w:val="20"/>
                                  <w:szCs w:val="20"/>
                                </w:rPr>
                                <w:t>in a staggered</w:t>
                              </w:r>
                              <w:r w:rsidR="00976967" w:rsidRPr="00976967">
                                <w:rPr>
                                  <w:rFonts w:ascii="Arial" w:hAnsi="Arial" w:cs="Arial"/>
                                  <w:b/>
                                  <w:color w:val="0088B8"/>
                                  <w:sz w:val="20"/>
                                  <w:szCs w:val="20"/>
                                </w:rPr>
                                <w:t xml:space="preserve"> </w:t>
                              </w:r>
                              <w:r w:rsidR="00A06BDB">
                                <w:rPr>
                                  <w:rFonts w:ascii="Arial" w:hAnsi="Arial" w:cs="Arial"/>
                                  <w:b/>
                                  <w:color w:val="0088B8"/>
                                  <w:sz w:val="20"/>
                                  <w:szCs w:val="20"/>
                                </w:rPr>
                                <w:br/>
                              </w:r>
                              <w:r w:rsidRPr="00976967">
                                <w:rPr>
                                  <w:rFonts w:ascii="Arial" w:hAnsi="Arial" w:cs="Arial"/>
                                  <w:b/>
                                  <w:color w:val="0088B8"/>
                                  <w:sz w:val="20"/>
                                  <w:szCs w:val="20"/>
                                </w:rPr>
                                <w:t>retirement</w:t>
                              </w:r>
                              <w:r w:rsidR="00A06BDB">
                                <w:rPr>
                                  <w:rFonts w:ascii="Arial" w:hAnsi="Arial" w:cs="Arial"/>
                                  <w:b/>
                                  <w:color w:val="0088B8"/>
                                  <w:sz w:val="20"/>
                                  <w:szCs w:val="20"/>
                                </w:rPr>
                                <w:t xml:space="preserve"> </w:t>
                              </w:r>
                              <w:r w:rsidR="002B5A3E">
                                <w:rPr>
                                  <w:rFonts w:ascii="Arial" w:hAnsi="Arial" w:cs="Arial"/>
                                  <w:b/>
                                  <w:color w:val="0088B8"/>
                                  <w:sz w:val="20"/>
                                  <w:szCs w:val="20"/>
                                </w:rPr>
                                <w:t xml:space="preserve">scenario. </w:t>
                              </w:r>
                              <w:r w:rsidRPr="00976967">
                                <w:rPr>
                                  <w:rFonts w:ascii="Arial" w:hAnsi="Arial" w:cs="Arial"/>
                                  <w:b/>
                                  <w:color w:val="0088B8"/>
                                  <w:sz w:val="20"/>
                                  <w:szCs w:val="20"/>
                                </w:rPr>
                                <w:sym w:font="Wingdings" w:char="F076"/>
                              </w:r>
                            </w:p>
                            <w:p w:rsidR="00B045FE" w:rsidRPr="00976967" w:rsidRDefault="00B045FE" w:rsidP="00976967">
                              <w:pPr>
                                <w:rPr>
                                  <w:rFonts w:ascii="Arial" w:hAnsi="Arial" w:cs="Arial"/>
                                  <w:b/>
                                  <w:color w:val="0088B8"/>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96" o:spid="_x0000_s1046" style="position:absolute;left:0;text-align:left;margin-left:-6pt;margin-top:75.7pt;width:260.25pt;height:130.45pt;z-index:251658752;mso-height-relative:margin" coordorigin="" coordsize="33051,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">
                <v:shape id="_x0000_s1047" type="#_x0000_t202" style="position:absolute;left:666;width:32385;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" strokecolor="#00b0f0" strokeweight="2.25pt">
                  <v:textbox inset="0,0,0,0">
                    <w:txbxContent>
                      <w:p w:rsidR="00976967" w:rsidRDefault="00976967" w:rsidP="00976967">
                        <w:pPr>
                          <w:jc w:val="right"/>
                        </w:pPr>
                      </w:p>
                      <w:p w:rsidR="00976967" w:rsidRDefault="00976967" w:rsidP="00976967">
                        <w:pPr>
                          <w:jc w:val="right"/>
                        </w:pPr>
                      </w:p>
                      <w:p w:rsidR="00A06BDB" w:rsidRDefault="00A06BDB" w:rsidP="00976967">
                        <w:pPr>
                          <w:jc w:val="right"/>
                          <w:rPr>
                            <w:noProof/>
                          </w:rPr>
                        </w:pPr>
                        <w:r>
                          <w:rPr>
                            <w:noProof/>
                          </w:rPr>
                          <w:t xml:space="preserve"> </w:t>
                        </w:r>
                      </w:p>
                      <w:p w:rsidR="00A06BDB" w:rsidRPr="00A06BDB" w:rsidRDefault="00A06BDB" w:rsidP="00976967">
                        <w:pPr>
                          <w:jc w:val="right"/>
                          <w:rPr>
                            <w:noProof/>
                            <w:sz w:val="4"/>
                          </w:rPr>
                        </w:pPr>
                      </w:p>
                      <w:p w:rsidR="00B045FE" w:rsidRDefault="00F541B0" w:rsidP="00976967">
                        <w:pPr>
                          <w:jc w:val="right"/>
                        </w:pPr>
                        <w:r>
                          <w:rPr>
                            <w:noProof/>
                          </w:rPr>
                          <w:t xml:space="preserve"> </w:t>
                        </w:r>
                        <w:r>
                          <w:rPr>
                            <w:noProof/>
                          </w:rPr>
                          <w:drawing>
                            <wp:inline distT="0" distB="0" distL="0" distR="0">
                              <wp:extent cx="1645920" cy="10972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Fotolia_28770579_Smaller.jpg"/>
                                      <pic:cNvPicPr/>
                                    </pic:nvPicPr>
                                    <pic:blipFill>
                                      <a:blip r:embed="rId22">
                                        <a:extLst>
                                          <a:ext uri="{28A0092B-C50C-407E-A947-70E740481C1C}">
                                            <a14:useLocalDpi xmlns:a14="http://schemas.microsoft.com/office/drawing/2010/main" val="0"/>
                                          </a:ext>
                                        </a:extLst>
                                      </a:blip>
                                      <a:stretch>
                                        <a:fillRect/>
                                      </a:stretch>
                                    </pic:blipFill>
                                    <pic:spPr>
                                      <a:xfrm>
                                        <a:off x="0" y="0"/>
                                        <a:ext cx="1645920" cy="1097280"/>
                                      </a:xfrm>
                                      <a:prstGeom prst="rect">
                                        <a:avLst/>
                                      </a:prstGeom>
                                    </pic:spPr>
                                  </pic:pic>
                                </a:graphicData>
                              </a:graphic>
                            </wp:inline>
                          </w:drawing>
                        </w:r>
                      </w:p>
                      <w:p w:rsidR="00A06BDB" w:rsidRDefault="00A06BDB" w:rsidP="00976967">
                        <w:pPr>
                          <w:jc w:val="right"/>
                        </w:pPr>
                      </w:p>
                    </w:txbxContent>
                  </v:textbox>
                </v:shape>
                <v:shape id="_x0000_s1048" type="#_x0000_t202" style="position:absolute;top:285;width:32956;height:16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rsidR="00976967" w:rsidRPr="00976967" w:rsidRDefault="00976967" w:rsidP="00976967">
                        <w:pPr>
                          <w:ind w:left="180" w:firstLine="288"/>
                          <w:rPr>
                            <w:rFonts w:ascii="Arial" w:hAnsi="Arial" w:cs="Arial"/>
                            <w:b/>
                            <w:color w:val="0088B8"/>
                            <w:sz w:val="4"/>
                            <w:szCs w:val="20"/>
                          </w:rPr>
                        </w:pPr>
                      </w:p>
                      <w:p w:rsidR="00A06BDB" w:rsidRPr="002B5A3E" w:rsidRDefault="00B045FE" w:rsidP="00976967">
                        <w:pPr>
                          <w:ind w:left="180" w:firstLine="288"/>
                          <w:rPr>
                            <w:rFonts w:ascii="Arial" w:hAnsi="Arial" w:cs="Arial"/>
                            <w:b/>
                            <w:color w:val="0088B8"/>
                            <w:sz w:val="10"/>
                            <w:szCs w:val="20"/>
                          </w:rPr>
                        </w:pPr>
                        <w:r w:rsidRPr="00976967">
                          <w:rPr>
                            <w:rFonts w:ascii="Arial" w:hAnsi="Arial" w:cs="Arial"/>
                            <w:b/>
                            <w:color w:val="0088B8"/>
                            <w:sz w:val="20"/>
                            <w:szCs w:val="20"/>
                          </w:rPr>
                          <w:t xml:space="preserve">Voluntarily or otherwise, most Americans </w:t>
                        </w:r>
                        <w:r w:rsidR="00A06BDB">
                          <w:rPr>
                            <w:rFonts w:ascii="Arial" w:hAnsi="Arial" w:cs="Arial"/>
                            <w:b/>
                            <w:color w:val="0088B8"/>
                            <w:sz w:val="20"/>
                            <w:szCs w:val="20"/>
                          </w:rPr>
                          <w:br/>
                        </w:r>
                        <w:r w:rsidRPr="00976967">
                          <w:rPr>
                            <w:rFonts w:ascii="Arial" w:hAnsi="Arial" w:cs="Arial"/>
                            <w:b/>
                            <w:color w:val="0088B8"/>
                            <w:sz w:val="20"/>
                            <w:szCs w:val="20"/>
                          </w:rPr>
                          <w:t>will retire. For couples, this nearly-inevitable conclusion</w:t>
                        </w:r>
                        <w:r w:rsidR="00976967" w:rsidRPr="00976967">
                          <w:rPr>
                            <w:rFonts w:ascii="Arial" w:hAnsi="Arial" w:cs="Arial"/>
                            <w:b/>
                            <w:color w:val="0088B8"/>
                            <w:sz w:val="20"/>
                            <w:szCs w:val="20"/>
                          </w:rPr>
                          <w:t xml:space="preserve"> </w:t>
                        </w:r>
                        <w:r w:rsidRPr="00976967">
                          <w:rPr>
                            <w:rFonts w:ascii="Arial" w:hAnsi="Arial" w:cs="Arial"/>
                            <w:b/>
                            <w:color w:val="0088B8"/>
                            <w:sz w:val="20"/>
                            <w:szCs w:val="20"/>
                          </w:rPr>
                          <w:t>to a working life</w:t>
                        </w:r>
                        <w:r w:rsidR="00976967" w:rsidRPr="00976967">
                          <w:rPr>
                            <w:rFonts w:ascii="Arial" w:hAnsi="Arial" w:cs="Arial"/>
                            <w:b/>
                            <w:color w:val="0088B8"/>
                            <w:sz w:val="20"/>
                            <w:szCs w:val="20"/>
                          </w:rPr>
                          <w:t xml:space="preserve"> </w:t>
                        </w:r>
                        <w:r w:rsidRPr="00976967">
                          <w:rPr>
                            <w:rFonts w:ascii="Arial" w:hAnsi="Arial" w:cs="Arial"/>
                            <w:b/>
                            <w:color w:val="0088B8"/>
                            <w:sz w:val="20"/>
                            <w:szCs w:val="20"/>
                          </w:rPr>
                          <w:t>should</w:t>
                        </w:r>
                        <w:r w:rsidR="00A06BDB">
                          <w:rPr>
                            <w:rFonts w:ascii="Arial" w:hAnsi="Arial" w:cs="Arial"/>
                            <w:b/>
                            <w:color w:val="0088B8"/>
                            <w:sz w:val="20"/>
                            <w:szCs w:val="20"/>
                          </w:rPr>
                          <w:t xml:space="preserve"> </w:t>
                        </w:r>
                        <w:r w:rsidRPr="00976967">
                          <w:rPr>
                            <w:rFonts w:ascii="Arial" w:hAnsi="Arial" w:cs="Arial"/>
                            <w:b/>
                            <w:color w:val="0088B8"/>
                            <w:sz w:val="20"/>
                            <w:szCs w:val="20"/>
                          </w:rPr>
                          <w:t xml:space="preserve">be regularly considered, and discussed. </w:t>
                        </w:r>
                        <w:r w:rsidR="00A06BDB">
                          <w:rPr>
                            <w:rFonts w:ascii="Arial" w:hAnsi="Arial" w:cs="Arial"/>
                            <w:b/>
                            <w:color w:val="0088B8"/>
                            <w:sz w:val="20"/>
                            <w:szCs w:val="20"/>
                          </w:rPr>
                          <w:br/>
                        </w:r>
                      </w:p>
                      <w:p w:rsidR="00B045FE" w:rsidRPr="00976967" w:rsidRDefault="00B045FE" w:rsidP="00976967">
                        <w:pPr>
                          <w:ind w:left="180" w:firstLine="288"/>
                          <w:rPr>
                            <w:rFonts w:ascii="Arial" w:hAnsi="Arial" w:cs="Arial"/>
                            <w:b/>
                            <w:color w:val="0088B8"/>
                            <w:sz w:val="20"/>
                            <w:szCs w:val="20"/>
                          </w:rPr>
                        </w:pPr>
                        <w:r w:rsidRPr="00976967">
                          <w:rPr>
                            <w:rFonts w:ascii="Arial" w:hAnsi="Arial" w:cs="Arial"/>
                            <w:b/>
                            <w:color w:val="0088B8"/>
                            <w:sz w:val="20"/>
                            <w:szCs w:val="20"/>
                          </w:rPr>
                          <w:t xml:space="preserve">If they prepare during </w:t>
                        </w:r>
                        <w:r w:rsidR="00976967" w:rsidRPr="00976967">
                          <w:rPr>
                            <w:rFonts w:ascii="Arial" w:hAnsi="Arial" w:cs="Arial"/>
                            <w:b/>
                            <w:color w:val="0088B8"/>
                            <w:sz w:val="20"/>
                            <w:szCs w:val="20"/>
                          </w:rPr>
                          <w:br/>
                        </w:r>
                        <w:r w:rsidRPr="00976967">
                          <w:rPr>
                            <w:rFonts w:ascii="Arial" w:hAnsi="Arial" w:cs="Arial"/>
                            <w:b/>
                            <w:color w:val="0088B8"/>
                            <w:sz w:val="20"/>
                            <w:szCs w:val="20"/>
                          </w:rPr>
                          <w:t xml:space="preserve">pre-retirement, couples </w:t>
                        </w:r>
                        <w:r w:rsidR="00A06BDB">
                          <w:rPr>
                            <w:rFonts w:ascii="Arial" w:hAnsi="Arial" w:cs="Arial"/>
                            <w:b/>
                            <w:color w:val="0088B8"/>
                            <w:sz w:val="20"/>
                            <w:szCs w:val="20"/>
                          </w:rPr>
                          <w:br/>
                        </w:r>
                        <w:r w:rsidRPr="00976967">
                          <w:rPr>
                            <w:rFonts w:ascii="Arial" w:hAnsi="Arial" w:cs="Arial"/>
                            <w:b/>
                            <w:color w:val="0088B8"/>
                            <w:sz w:val="20"/>
                            <w:szCs w:val="20"/>
                          </w:rPr>
                          <w:t xml:space="preserve">are less likely to stumble, </w:t>
                        </w:r>
                        <w:r w:rsidR="00A06BDB">
                          <w:rPr>
                            <w:rFonts w:ascii="Arial" w:hAnsi="Arial" w:cs="Arial"/>
                            <w:b/>
                            <w:color w:val="0088B8"/>
                            <w:sz w:val="20"/>
                            <w:szCs w:val="20"/>
                          </w:rPr>
                          <w:br/>
                        </w:r>
                        <w:r w:rsidRPr="00976967">
                          <w:rPr>
                            <w:rFonts w:ascii="Arial" w:hAnsi="Arial" w:cs="Arial"/>
                            <w:b/>
                            <w:color w:val="0088B8"/>
                            <w:sz w:val="20"/>
                            <w:szCs w:val="20"/>
                          </w:rPr>
                          <w:t>even</w:t>
                        </w:r>
                        <w:r w:rsidR="00976967" w:rsidRPr="00976967">
                          <w:rPr>
                            <w:rFonts w:ascii="Arial" w:hAnsi="Arial" w:cs="Arial"/>
                            <w:b/>
                            <w:color w:val="0088B8"/>
                            <w:sz w:val="20"/>
                            <w:szCs w:val="20"/>
                          </w:rPr>
                          <w:t xml:space="preserve"> </w:t>
                        </w:r>
                        <w:r w:rsidRPr="00976967">
                          <w:rPr>
                            <w:rFonts w:ascii="Arial" w:hAnsi="Arial" w:cs="Arial"/>
                            <w:b/>
                            <w:color w:val="0088B8"/>
                            <w:sz w:val="20"/>
                            <w:szCs w:val="20"/>
                          </w:rPr>
                          <w:t>in a staggered</w:t>
                        </w:r>
                        <w:r w:rsidR="00976967" w:rsidRPr="00976967">
                          <w:rPr>
                            <w:rFonts w:ascii="Arial" w:hAnsi="Arial" w:cs="Arial"/>
                            <w:b/>
                            <w:color w:val="0088B8"/>
                            <w:sz w:val="20"/>
                            <w:szCs w:val="20"/>
                          </w:rPr>
                          <w:t xml:space="preserve"> </w:t>
                        </w:r>
                        <w:r w:rsidR="00A06BDB">
                          <w:rPr>
                            <w:rFonts w:ascii="Arial" w:hAnsi="Arial" w:cs="Arial"/>
                            <w:b/>
                            <w:color w:val="0088B8"/>
                            <w:sz w:val="20"/>
                            <w:szCs w:val="20"/>
                          </w:rPr>
                          <w:br/>
                        </w:r>
                        <w:r w:rsidRPr="00976967">
                          <w:rPr>
                            <w:rFonts w:ascii="Arial" w:hAnsi="Arial" w:cs="Arial"/>
                            <w:b/>
                            <w:color w:val="0088B8"/>
                            <w:sz w:val="20"/>
                            <w:szCs w:val="20"/>
                          </w:rPr>
                          <w:t>retirement</w:t>
                        </w:r>
                        <w:r w:rsidR="00A06BDB">
                          <w:rPr>
                            <w:rFonts w:ascii="Arial" w:hAnsi="Arial" w:cs="Arial"/>
                            <w:b/>
                            <w:color w:val="0088B8"/>
                            <w:sz w:val="20"/>
                            <w:szCs w:val="20"/>
                          </w:rPr>
                          <w:t xml:space="preserve"> </w:t>
                        </w:r>
                        <w:r w:rsidR="002B5A3E">
                          <w:rPr>
                            <w:rFonts w:ascii="Arial" w:hAnsi="Arial" w:cs="Arial"/>
                            <w:b/>
                            <w:color w:val="0088B8"/>
                            <w:sz w:val="20"/>
                            <w:szCs w:val="20"/>
                          </w:rPr>
                          <w:t xml:space="preserve">scenario. </w:t>
                        </w:r>
                        <w:r w:rsidRPr="00976967">
                          <w:rPr>
                            <w:rFonts w:ascii="Arial" w:hAnsi="Arial" w:cs="Arial"/>
                            <w:b/>
                            <w:color w:val="0088B8"/>
                            <w:sz w:val="20"/>
                            <w:szCs w:val="20"/>
                          </w:rPr>
                          <w:sym w:font="Wingdings" w:char="F076"/>
                        </w:r>
                      </w:p>
                      <w:p w:rsidR="00B045FE" w:rsidRPr="00976967" w:rsidRDefault="00B045FE" w:rsidP="00976967">
                        <w:pPr>
                          <w:rPr>
                            <w:rFonts w:ascii="Arial" w:hAnsi="Arial" w:cs="Arial"/>
                            <w:b/>
                            <w:color w:val="0088B8"/>
                          </w:rPr>
                        </w:pPr>
                      </w:p>
                    </w:txbxContent>
                  </v:textbox>
                </v:shape>
                <w10:wrap type="square"/>
              </v:group>
            </w:pict>
          </mc:Fallback>
        </mc:AlternateContent>
      </w:r>
      <w:r w:rsidR="002463CC">
        <w:rPr>
          <w:sz w:val="20"/>
          <w:szCs w:val="20"/>
        </w:rPr>
        <w:t>Most of these pre-</w:t>
      </w:r>
      <w:r w:rsidR="00234ED1">
        <w:rPr>
          <w:sz w:val="20"/>
          <w:szCs w:val="20"/>
        </w:rPr>
        <w:t>retirement discussions with a financial professional</w:t>
      </w:r>
      <w:r w:rsidR="000851D9">
        <w:rPr>
          <w:sz w:val="20"/>
          <w:szCs w:val="20"/>
        </w:rPr>
        <w:t xml:space="preserve"> are money discussions</w:t>
      </w:r>
      <w:r w:rsidR="002463CC">
        <w:rPr>
          <w:sz w:val="20"/>
          <w:szCs w:val="20"/>
        </w:rPr>
        <w:t xml:space="preserve"> – how </w:t>
      </w:r>
      <w:r w:rsidR="000851D9">
        <w:rPr>
          <w:sz w:val="20"/>
          <w:szCs w:val="20"/>
        </w:rPr>
        <w:t xml:space="preserve">much you have, how long it will last, etc. But couples should also converse </w:t>
      </w:r>
      <w:r w:rsidR="002463CC">
        <w:rPr>
          <w:sz w:val="20"/>
          <w:szCs w:val="20"/>
        </w:rPr>
        <w:t>– with or without a financial professional – a</w:t>
      </w:r>
      <w:r w:rsidR="000851D9">
        <w:rPr>
          <w:sz w:val="20"/>
          <w:szCs w:val="20"/>
        </w:rPr>
        <w:t>bout their retirement lifestyle expectations.</w:t>
      </w:r>
      <w:r w:rsidR="004B51DC">
        <w:rPr>
          <w:sz w:val="20"/>
          <w:szCs w:val="20"/>
        </w:rPr>
        <w:t xml:space="preserve"> If the relationship is strong, other stressors will be far more manageable. </w:t>
      </w:r>
    </w:p>
    <w:p w:rsidR="00FC4CD1" w:rsidRPr="00FD7053" w:rsidRDefault="00FC4CD1" w:rsidP="0053484A">
      <w:pPr>
        <w:ind w:firstLine="288"/>
        <w:jc w:val="both"/>
        <w:rPr>
          <w:sz w:val="12"/>
          <w:szCs w:val="20"/>
        </w:rPr>
      </w:pPr>
    </w:p>
    <w:p w:rsidR="00FC4CD1" w:rsidRDefault="00CA5D84" w:rsidP="0053484A">
      <w:pPr>
        <w:ind w:firstLine="288"/>
        <w:jc w:val="both"/>
        <w:rPr>
          <w:sz w:val="20"/>
          <w:szCs w:val="20"/>
        </w:rPr>
      </w:pPr>
      <w:r w:rsidRPr="00C57937">
        <w:rPr>
          <w:noProof/>
          <w:sz w:val="20"/>
          <w:szCs w:val="20"/>
        </w:rPr>
        <mc:AlternateContent>
          <mc:Choice Requires="wps">
            <w:drawing>
              <wp:anchor distT="45720" distB="45720" distL="114300" distR="114300" simplePos="0" relativeHeight="251661824" behindDoc="0" locked="0" layoutInCell="1" allowOverlap="1">
                <wp:simplePos x="0" y="0"/>
                <wp:positionH relativeFrom="column">
                  <wp:posOffset>142875</wp:posOffset>
                </wp:positionH>
                <wp:positionV relativeFrom="paragraph">
                  <wp:posOffset>386080</wp:posOffset>
                </wp:positionV>
                <wp:extent cx="2360930" cy="1404620"/>
                <wp:effectExtent l="0" t="0" r="0" b="0"/>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C57937" w:rsidRPr="00CA5D84" w:rsidRDefault="00C57937" w:rsidP="00C57937">
                            <w:pPr>
                              <w:rPr>
                                <w:rFonts w:ascii="Arial" w:hAnsi="Arial" w:cs="Arial"/>
                                <w:b/>
                                <w:color w:val="FFFFFF" w:themeColor="background1"/>
                                <w:sz w:val="36"/>
                                <w:szCs w:val="36"/>
                              </w:rPr>
                            </w:pPr>
                            <w:r w:rsidRPr="00CA5D84">
                              <w:rPr>
                                <w:rFonts w:ascii="Arial" w:hAnsi="Arial" w:cs="Arial"/>
                                <w:b/>
                                <w:color w:val="FFFFFF" w:themeColor="background1"/>
                                <w:sz w:val="36"/>
                                <w:szCs w:val="36"/>
                              </w:rPr>
                              <w:t xml:space="preserve">The Return of </w:t>
                            </w:r>
                            <w:r w:rsidRPr="00CA5D84">
                              <w:rPr>
                                <w:rFonts w:ascii="Arial" w:hAnsi="Arial" w:cs="Arial"/>
                                <w:b/>
                                <w:color w:val="FFFFFF" w:themeColor="background1"/>
                                <w:sz w:val="36"/>
                                <w:szCs w:val="36"/>
                              </w:rPr>
                              <w:br/>
                              <w:t>Alt-Mortgages</w:t>
                            </w:r>
                          </w:p>
                          <w:p w:rsidR="00C57937" w:rsidRPr="00CA5D84" w:rsidRDefault="00C57937">
                            <w:pPr>
                              <w:rPr>
                                <w:color w:val="FFFFFF" w:themeColor="background1"/>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9" type="#_x0000_t202" style="position:absolute;left:0;text-align:left;margin-left:11.25pt;margin-top:30.4pt;width:185.9pt;height:110.6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" filled="f" stroked="f">
                <v:textbox style="mso-fit-shape-to-text:t">
                  <w:txbxContent>
                    <w:p w:rsidR="00C57937" w:rsidRPr="00CA5D84" w:rsidRDefault="00C57937" w:rsidP="00C57937">
                      <w:pPr>
                        <w:rPr>
                          <w:rFonts w:ascii="Arial" w:hAnsi="Arial" w:cs="Arial"/>
                          <w:b/>
                          <w:color w:val="FFFFFF" w:themeColor="background1"/>
                          <w:sz w:val="36"/>
                          <w:szCs w:val="36"/>
                        </w:rPr>
                      </w:pPr>
                      <w:r w:rsidRPr="00CA5D84">
                        <w:rPr>
                          <w:rFonts w:ascii="Arial" w:hAnsi="Arial" w:cs="Arial"/>
                          <w:b/>
                          <w:color w:val="FFFFFF" w:themeColor="background1"/>
                          <w:sz w:val="36"/>
                          <w:szCs w:val="36"/>
                        </w:rPr>
                        <w:t xml:space="preserve">The Return of </w:t>
                      </w:r>
                      <w:r w:rsidRPr="00CA5D84">
                        <w:rPr>
                          <w:rFonts w:ascii="Arial" w:hAnsi="Arial" w:cs="Arial"/>
                          <w:b/>
                          <w:color w:val="FFFFFF" w:themeColor="background1"/>
                          <w:sz w:val="36"/>
                          <w:szCs w:val="36"/>
                        </w:rPr>
                        <w:br/>
                        <w:t>Alt-Mortgages</w:t>
                      </w:r>
                    </w:p>
                    <w:p w:rsidR="00C57937" w:rsidRPr="00CA5D84" w:rsidRDefault="00C57937">
                      <w:pPr>
                        <w:rPr>
                          <w:color w:val="FFFFFF" w:themeColor="background1"/>
                        </w:rPr>
                      </w:pPr>
                    </w:p>
                  </w:txbxContent>
                </v:textbox>
                <w10:wrap type="square"/>
              </v:shape>
            </w:pict>
          </mc:Fallback>
        </mc:AlternateContent>
      </w:r>
    </w:p>
    <w:p w:rsidR="00F3238F" w:rsidRDefault="00C57937" w:rsidP="00CA5D84">
      <w:pPr>
        <w:ind w:firstLine="288"/>
        <w:jc w:val="both"/>
        <w:rPr>
          <w:sz w:val="12"/>
          <w:szCs w:val="12"/>
        </w:rPr>
      </w:pPr>
      <w:r>
        <w:rPr>
          <w:noProof/>
        </w:rPr>
        <mc:AlternateContent>
          <mc:Choice Requires="wps">
            <w:drawing>
              <wp:anchor distT="45720" distB="45720" distL="114300" distR="114300" simplePos="0" relativeHeight="251659776" behindDoc="0" locked="0" layoutInCell="1" allowOverlap="1">
                <wp:simplePos x="0" y="0"/>
                <wp:positionH relativeFrom="column">
                  <wp:posOffset>0</wp:posOffset>
                </wp:positionH>
                <wp:positionV relativeFrom="paragraph">
                  <wp:posOffset>164465</wp:posOffset>
                </wp:positionV>
                <wp:extent cx="3267075" cy="2095500"/>
                <wp:effectExtent l="19050" t="19050" r="28575" b="1905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095500"/>
                        </a:xfrm>
                        <a:prstGeom prst="rect">
                          <a:avLst/>
                        </a:prstGeom>
                        <a:solidFill>
                          <a:srgbClr val="FFFFFF"/>
                        </a:solidFill>
                        <a:ln w="28575">
                          <a:solidFill>
                            <a:srgbClr val="00B050"/>
                          </a:solidFill>
                          <a:miter lim="800000"/>
                          <a:headEnd/>
                          <a:tailEnd/>
                        </a:ln>
                      </wps:spPr>
                      <wps:txbx>
                        <w:txbxContent>
                          <w:p w:rsidR="00C57937" w:rsidRDefault="007A5976">
                            <w:r>
                              <w:rPr>
                                <w:noProof/>
                              </w:rPr>
                              <w:drawing>
                                <wp:inline distT="0" distB="0" distL="0" distR="0">
                                  <wp:extent cx="3239135" cy="20618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Fotolia_107198403_smaller.jpg"/>
                                          <pic:cNvPicPr/>
                                        </pic:nvPicPr>
                                        <pic:blipFill>
                                          <a:blip r:embed="rId23">
                                            <a:extLst>
                                              <a:ext uri="{28A0092B-C50C-407E-A947-70E740481C1C}">
                                                <a14:useLocalDpi xmlns:a14="http://schemas.microsoft.com/office/drawing/2010/main" val="0"/>
                                              </a:ext>
                                            </a:extLst>
                                          </a:blip>
                                          <a:stretch>
                                            <a:fillRect/>
                                          </a:stretch>
                                        </pic:blipFill>
                                        <pic:spPr>
                                          <a:xfrm>
                                            <a:off x="0" y="0"/>
                                            <a:ext cx="3239135" cy="206184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0" type="#_x0000_t202" style="position:absolute;left:0;text-align:left;margin-left:0;margin-top:12.95pt;width:257.25pt;height:1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" strokecolor="#00b050" strokeweight="2.25pt">
                <v:textbox inset="0,0,0,0">
                  <w:txbxContent>
                    <w:p w:rsidR="00C57937" w:rsidRDefault="007A5976">
                      <w:r>
                        <w:rPr>
                          <w:noProof/>
                        </w:rPr>
                        <w:drawing>
                          <wp:inline distT="0" distB="0" distL="0" distR="0">
                            <wp:extent cx="3239135" cy="20618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Fotolia_107198403_smaller.jpg"/>
                                    <pic:cNvPicPr/>
                                  </pic:nvPicPr>
                                  <pic:blipFill>
                                    <a:blip r:embed="rId24">
                                      <a:extLst>
                                        <a:ext uri="{28A0092B-C50C-407E-A947-70E740481C1C}">
                                          <a14:useLocalDpi xmlns:a14="http://schemas.microsoft.com/office/drawing/2010/main" val="0"/>
                                        </a:ext>
                                      </a:extLst>
                                    </a:blip>
                                    <a:stretch>
                                      <a:fillRect/>
                                    </a:stretch>
                                  </pic:blipFill>
                                  <pic:spPr>
                                    <a:xfrm>
                                      <a:off x="0" y="0"/>
                                      <a:ext cx="3239135" cy="2061845"/>
                                    </a:xfrm>
                                    <a:prstGeom prst="rect">
                                      <a:avLst/>
                                    </a:prstGeom>
                                  </pic:spPr>
                                </pic:pic>
                              </a:graphicData>
                            </a:graphic>
                          </wp:inline>
                        </w:drawing>
                      </w:r>
                    </w:p>
                  </w:txbxContent>
                </v:textbox>
                <w10:wrap type="square"/>
              </v:shape>
            </w:pict>
          </mc:Fallback>
        </mc:AlternateContent>
      </w:r>
    </w:p>
    <w:p w:rsidR="00CA5D84" w:rsidRPr="00FD7053" w:rsidRDefault="00CA5D84" w:rsidP="00CA5D84">
      <w:pPr>
        <w:ind w:firstLine="288"/>
        <w:jc w:val="both"/>
        <w:rPr>
          <w:sz w:val="10"/>
          <w:szCs w:val="12"/>
        </w:rPr>
      </w:pPr>
    </w:p>
    <w:p w:rsidR="0033413D" w:rsidRPr="00885A4E" w:rsidRDefault="00C22DB2" w:rsidP="004E7049">
      <w:pPr>
        <w:ind w:firstLine="288"/>
        <w:jc w:val="both"/>
        <w:rPr>
          <w:sz w:val="20"/>
          <w:szCs w:val="20"/>
        </w:rPr>
      </w:pPr>
      <w:r w:rsidRPr="00481BFC">
        <w:rPr>
          <w:b/>
          <w:color w:val="00B050"/>
          <w:sz w:val="32"/>
          <w:szCs w:val="32"/>
          <w14:shadow w14:blurRad="50800" w14:dist="38100" w14:dir="2700000" w14:sx="100000" w14:sy="100000" w14:kx="0" w14:ky="0" w14:algn="tl">
            <w14:srgbClr w14:val="000000">
              <w14:alpha w14:val="16000"/>
            </w14:srgbClr>
          </w14:shadow>
        </w:rPr>
        <w:t>I</w:t>
      </w:r>
      <w:r w:rsidRPr="00885A4E">
        <w:rPr>
          <w:sz w:val="20"/>
          <w:szCs w:val="20"/>
        </w:rPr>
        <w:t>nterest costs are a drain on a</w:t>
      </w:r>
      <w:r w:rsidR="00EC7CD6">
        <w:rPr>
          <w:sz w:val="20"/>
          <w:szCs w:val="20"/>
        </w:rPr>
        <w:t>ny</w:t>
      </w:r>
      <w:r w:rsidRPr="00885A4E">
        <w:rPr>
          <w:sz w:val="20"/>
          <w:szCs w:val="20"/>
        </w:rPr>
        <w:t xml:space="preserve"> financial plan, so it’s understandable that consumers would seek to minimize them. For many, th</w:t>
      </w:r>
      <w:r w:rsidR="00992A86">
        <w:rPr>
          <w:sz w:val="20"/>
          <w:szCs w:val="20"/>
        </w:rPr>
        <w:t>is means</w:t>
      </w:r>
      <w:r w:rsidRPr="00885A4E">
        <w:rPr>
          <w:sz w:val="20"/>
          <w:szCs w:val="20"/>
        </w:rPr>
        <w:t xml:space="preserve"> finding the lower interest rate and</w:t>
      </w:r>
      <w:r w:rsidR="00992A86">
        <w:rPr>
          <w:sz w:val="20"/>
          <w:szCs w:val="20"/>
        </w:rPr>
        <w:t>/or</w:t>
      </w:r>
      <w:r w:rsidRPr="00885A4E">
        <w:rPr>
          <w:sz w:val="20"/>
          <w:szCs w:val="20"/>
        </w:rPr>
        <w:t xml:space="preserve"> the shortest loan term. But there are other options, especially for home mortgages. And in specific circumstances, what a</w:t>
      </w:r>
      <w:r w:rsidR="0033413D" w:rsidRPr="00885A4E">
        <w:rPr>
          <w:sz w:val="20"/>
          <w:szCs w:val="20"/>
        </w:rPr>
        <w:t>t first a</w:t>
      </w:r>
      <w:r w:rsidRPr="00885A4E">
        <w:rPr>
          <w:sz w:val="20"/>
          <w:szCs w:val="20"/>
        </w:rPr>
        <w:t>ppear to be higher-cost</w:t>
      </w:r>
      <w:r w:rsidR="0033413D" w:rsidRPr="00885A4E">
        <w:rPr>
          <w:sz w:val="20"/>
          <w:szCs w:val="20"/>
        </w:rPr>
        <w:t xml:space="preserve"> or riskier</w:t>
      </w:r>
      <w:r w:rsidRPr="00885A4E">
        <w:rPr>
          <w:sz w:val="20"/>
          <w:szCs w:val="20"/>
        </w:rPr>
        <w:t xml:space="preserve"> loan</w:t>
      </w:r>
      <w:r w:rsidR="00992A86">
        <w:rPr>
          <w:sz w:val="20"/>
          <w:szCs w:val="20"/>
        </w:rPr>
        <w:t>s</w:t>
      </w:r>
      <w:r w:rsidR="0033413D" w:rsidRPr="00885A4E">
        <w:rPr>
          <w:sz w:val="20"/>
          <w:szCs w:val="20"/>
        </w:rPr>
        <w:t xml:space="preserve"> </w:t>
      </w:r>
      <w:r w:rsidRPr="00885A4E">
        <w:rPr>
          <w:sz w:val="20"/>
          <w:szCs w:val="20"/>
        </w:rPr>
        <w:t>may</w:t>
      </w:r>
      <w:r w:rsidR="0033413D" w:rsidRPr="00885A4E">
        <w:rPr>
          <w:sz w:val="20"/>
          <w:szCs w:val="20"/>
        </w:rPr>
        <w:t xml:space="preserve"> </w:t>
      </w:r>
      <w:r w:rsidR="004B51DC">
        <w:rPr>
          <w:sz w:val="20"/>
          <w:szCs w:val="20"/>
        </w:rPr>
        <w:t>be cheaper and provide</w:t>
      </w:r>
      <w:r w:rsidR="0033413D" w:rsidRPr="00885A4E">
        <w:rPr>
          <w:sz w:val="20"/>
          <w:szCs w:val="20"/>
        </w:rPr>
        <w:t xml:space="preserve"> additional economic benefits.</w:t>
      </w:r>
    </w:p>
    <w:p w:rsidR="000D7F6B" w:rsidRPr="00885A4E" w:rsidRDefault="0033413D" w:rsidP="004E7049">
      <w:pPr>
        <w:ind w:firstLine="288"/>
        <w:jc w:val="both"/>
        <w:rPr>
          <w:sz w:val="20"/>
          <w:szCs w:val="20"/>
        </w:rPr>
      </w:pPr>
      <w:r w:rsidRPr="00885A4E">
        <w:rPr>
          <w:sz w:val="20"/>
          <w:szCs w:val="20"/>
        </w:rPr>
        <w:t>The primary advantage from these alternative mortgage arrangements is improved cash flow; lower monthly payments put more money under personal control</w:t>
      </w:r>
      <w:r w:rsidR="00D10F2D">
        <w:rPr>
          <w:sz w:val="20"/>
          <w:szCs w:val="20"/>
        </w:rPr>
        <w:t>.</w:t>
      </w:r>
      <w:r w:rsidRPr="00885A4E">
        <w:rPr>
          <w:sz w:val="20"/>
          <w:szCs w:val="20"/>
        </w:rPr>
        <w:t xml:space="preserve"> </w:t>
      </w:r>
      <w:r w:rsidR="004B51DC">
        <w:rPr>
          <w:sz w:val="20"/>
          <w:szCs w:val="20"/>
        </w:rPr>
        <w:t>When</w:t>
      </w:r>
      <w:r w:rsidRPr="00885A4E">
        <w:rPr>
          <w:sz w:val="20"/>
          <w:szCs w:val="20"/>
        </w:rPr>
        <w:t xml:space="preserve"> </w:t>
      </w:r>
      <w:r w:rsidR="00D10F2D">
        <w:rPr>
          <w:sz w:val="20"/>
          <w:szCs w:val="20"/>
        </w:rPr>
        <w:t xml:space="preserve">monthly </w:t>
      </w:r>
      <w:r w:rsidRPr="00885A4E">
        <w:rPr>
          <w:sz w:val="20"/>
          <w:szCs w:val="20"/>
        </w:rPr>
        <w:t xml:space="preserve">savings </w:t>
      </w:r>
      <w:r w:rsidR="004B51DC">
        <w:rPr>
          <w:sz w:val="20"/>
          <w:szCs w:val="20"/>
        </w:rPr>
        <w:t>can</w:t>
      </w:r>
      <w:r w:rsidR="00D10F2D">
        <w:rPr>
          <w:sz w:val="20"/>
          <w:szCs w:val="20"/>
        </w:rPr>
        <w:t xml:space="preserve"> be</w:t>
      </w:r>
      <w:r w:rsidR="00CD4A6F">
        <w:rPr>
          <w:sz w:val="20"/>
          <w:szCs w:val="20"/>
        </w:rPr>
        <w:t xml:space="preserve"> </w:t>
      </w:r>
      <w:r w:rsidR="00D10F2D">
        <w:rPr>
          <w:sz w:val="20"/>
          <w:szCs w:val="20"/>
        </w:rPr>
        <w:t>invested</w:t>
      </w:r>
      <w:r w:rsidR="00CD4A6F">
        <w:rPr>
          <w:sz w:val="20"/>
          <w:szCs w:val="20"/>
        </w:rPr>
        <w:t xml:space="preserve"> </w:t>
      </w:r>
      <w:r w:rsidR="00D10F2D">
        <w:rPr>
          <w:sz w:val="20"/>
          <w:szCs w:val="20"/>
        </w:rPr>
        <w:t>to</w:t>
      </w:r>
      <w:r w:rsidR="00CD4A6F">
        <w:rPr>
          <w:sz w:val="20"/>
          <w:szCs w:val="20"/>
        </w:rPr>
        <w:t xml:space="preserve"> </w:t>
      </w:r>
      <w:r w:rsidRPr="00885A4E">
        <w:rPr>
          <w:sz w:val="20"/>
          <w:szCs w:val="20"/>
        </w:rPr>
        <w:t>produce returns greater than the costs of borrowing,</w:t>
      </w:r>
      <w:r w:rsidR="00CD4A6F">
        <w:rPr>
          <w:sz w:val="20"/>
          <w:szCs w:val="20"/>
        </w:rPr>
        <w:t xml:space="preserve"> these </w:t>
      </w:r>
      <w:r w:rsidR="00D10F2D">
        <w:rPr>
          <w:sz w:val="20"/>
          <w:szCs w:val="20"/>
        </w:rPr>
        <w:t xml:space="preserve">alternatives merit </w:t>
      </w:r>
      <w:r w:rsidR="00CD4A6F">
        <w:rPr>
          <w:sz w:val="20"/>
          <w:szCs w:val="20"/>
        </w:rPr>
        <w:t>serious consideration</w:t>
      </w:r>
      <w:r w:rsidRPr="00885A4E">
        <w:rPr>
          <w:sz w:val="20"/>
          <w:szCs w:val="20"/>
        </w:rPr>
        <w:t>.</w:t>
      </w:r>
      <w:r w:rsidR="00C22DB2" w:rsidRPr="00885A4E">
        <w:rPr>
          <w:sz w:val="20"/>
          <w:szCs w:val="20"/>
        </w:rPr>
        <w:t xml:space="preserve"> </w:t>
      </w:r>
    </w:p>
    <w:p w:rsidR="000D7F6B" w:rsidRPr="00885A4E" w:rsidRDefault="0033413D" w:rsidP="004E7049">
      <w:pPr>
        <w:ind w:firstLine="288"/>
        <w:jc w:val="both"/>
        <w:rPr>
          <w:sz w:val="20"/>
          <w:szCs w:val="20"/>
        </w:rPr>
      </w:pPr>
      <w:r w:rsidRPr="00885A4E">
        <w:rPr>
          <w:sz w:val="20"/>
          <w:szCs w:val="20"/>
        </w:rPr>
        <w:t xml:space="preserve">Here are two alternatives to fixed-rate mortgages </w:t>
      </w:r>
      <w:r w:rsidR="00D10F2D">
        <w:rPr>
          <w:sz w:val="20"/>
          <w:szCs w:val="20"/>
        </w:rPr>
        <w:t>which</w:t>
      </w:r>
      <w:r w:rsidRPr="00885A4E">
        <w:rPr>
          <w:sz w:val="20"/>
          <w:szCs w:val="20"/>
        </w:rPr>
        <w:t xml:space="preserve"> are seeing a resurgence in the US market.</w:t>
      </w:r>
    </w:p>
    <w:p w:rsidR="0033413D" w:rsidRPr="00D10F2D" w:rsidRDefault="0033413D" w:rsidP="004E7049">
      <w:pPr>
        <w:ind w:firstLine="288"/>
        <w:jc w:val="both"/>
        <w:rPr>
          <w:sz w:val="12"/>
          <w:szCs w:val="12"/>
        </w:rPr>
      </w:pPr>
    </w:p>
    <w:p w:rsidR="0033413D" w:rsidRPr="00F45613" w:rsidRDefault="0033413D" w:rsidP="00D10F2D">
      <w:pPr>
        <w:jc w:val="both"/>
        <w:rPr>
          <w:rFonts w:ascii="Arial" w:hAnsi="Arial" w:cs="Arial"/>
          <w:b/>
          <w:color w:val="00B050"/>
          <w:sz w:val="20"/>
          <w:szCs w:val="20"/>
        </w:rPr>
      </w:pPr>
      <w:r w:rsidRPr="00F45613">
        <w:rPr>
          <w:rFonts w:ascii="Arial" w:hAnsi="Arial" w:cs="Arial"/>
          <w:b/>
          <w:color w:val="00B050"/>
          <w:sz w:val="20"/>
          <w:szCs w:val="20"/>
        </w:rPr>
        <w:t>ARMs</w:t>
      </w:r>
    </w:p>
    <w:p w:rsidR="00D10921" w:rsidRPr="00885A4E" w:rsidRDefault="004E7049" w:rsidP="004E7049">
      <w:pPr>
        <w:ind w:firstLine="288"/>
        <w:jc w:val="both"/>
        <w:rPr>
          <w:sz w:val="20"/>
          <w:szCs w:val="20"/>
        </w:rPr>
      </w:pPr>
      <w:r w:rsidRPr="00885A4E">
        <w:rPr>
          <w:sz w:val="20"/>
          <w:szCs w:val="20"/>
        </w:rPr>
        <w:t xml:space="preserve">Adjustable-rate mortgages, or ARMs, have monthly payments that </w:t>
      </w:r>
      <w:r w:rsidR="00D10921" w:rsidRPr="00885A4E">
        <w:rPr>
          <w:sz w:val="20"/>
          <w:szCs w:val="20"/>
        </w:rPr>
        <w:t xml:space="preserve">fluctuate </w:t>
      </w:r>
      <w:r w:rsidRPr="00885A4E">
        <w:rPr>
          <w:sz w:val="20"/>
          <w:szCs w:val="20"/>
        </w:rPr>
        <w:t>as interest rates</w:t>
      </w:r>
      <w:r w:rsidR="00D10921" w:rsidRPr="00885A4E">
        <w:rPr>
          <w:sz w:val="20"/>
          <w:szCs w:val="20"/>
        </w:rPr>
        <w:t xml:space="preserve"> go up or down</w:t>
      </w:r>
      <w:r w:rsidRPr="00885A4E">
        <w:rPr>
          <w:sz w:val="20"/>
          <w:szCs w:val="20"/>
        </w:rPr>
        <w:t>.</w:t>
      </w:r>
      <w:r w:rsidR="000D7F6B" w:rsidRPr="00885A4E">
        <w:rPr>
          <w:sz w:val="20"/>
          <w:szCs w:val="20"/>
        </w:rPr>
        <w:t xml:space="preserve"> </w:t>
      </w:r>
      <w:r w:rsidRPr="00885A4E">
        <w:rPr>
          <w:sz w:val="20"/>
          <w:szCs w:val="20"/>
        </w:rPr>
        <w:t xml:space="preserve">Most </w:t>
      </w:r>
      <w:r w:rsidR="00D10921" w:rsidRPr="00885A4E">
        <w:rPr>
          <w:sz w:val="20"/>
          <w:szCs w:val="20"/>
        </w:rPr>
        <w:t xml:space="preserve">ARMs </w:t>
      </w:r>
      <w:r w:rsidRPr="00885A4E">
        <w:rPr>
          <w:sz w:val="20"/>
          <w:szCs w:val="20"/>
        </w:rPr>
        <w:t>have an initial fixed-rate period</w:t>
      </w:r>
      <w:r w:rsidR="00D10F2D">
        <w:rPr>
          <w:sz w:val="20"/>
          <w:szCs w:val="20"/>
        </w:rPr>
        <w:t>,</w:t>
      </w:r>
      <w:r w:rsidRPr="00885A4E">
        <w:rPr>
          <w:sz w:val="20"/>
          <w:szCs w:val="20"/>
        </w:rPr>
        <w:t xml:space="preserve"> </w:t>
      </w:r>
      <w:r w:rsidR="00D10F2D" w:rsidRPr="00885A4E">
        <w:rPr>
          <w:sz w:val="20"/>
          <w:szCs w:val="20"/>
        </w:rPr>
        <w:t>typically five to seven years,</w:t>
      </w:r>
      <w:r w:rsidR="00D10F2D">
        <w:rPr>
          <w:sz w:val="20"/>
          <w:szCs w:val="20"/>
        </w:rPr>
        <w:t xml:space="preserve"> </w:t>
      </w:r>
      <w:r w:rsidRPr="00885A4E">
        <w:rPr>
          <w:sz w:val="20"/>
          <w:szCs w:val="20"/>
        </w:rPr>
        <w:t>during which the rate doesn</w:t>
      </w:r>
      <w:r w:rsidR="00D10F2D">
        <w:rPr>
          <w:sz w:val="20"/>
          <w:szCs w:val="20"/>
        </w:rPr>
        <w:t>’</w:t>
      </w:r>
      <w:r w:rsidRPr="00885A4E">
        <w:rPr>
          <w:sz w:val="20"/>
          <w:szCs w:val="20"/>
        </w:rPr>
        <w:t xml:space="preserve">t change, followed by rate changes </w:t>
      </w:r>
      <w:r w:rsidR="007365BA">
        <w:rPr>
          <w:sz w:val="20"/>
          <w:szCs w:val="20"/>
        </w:rPr>
        <w:t xml:space="preserve">occurring </w:t>
      </w:r>
      <w:r w:rsidRPr="00885A4E">
        <w:rPr>
          <w:sz w:val="20"/>
          <w:szCs w:val="20"/>
        </w:rPr>
        <w:t>at preset intervals.</w:t>
      </w:r>
      <w:r w:rsidR="00D10921" w:rsidRPr="00885A4E">
        <w:rPr>
          <w:sz w:val="20"/>
          <w:szCs w:val="20"/>
        </w:rPr>
        <w:t xml:space="preserve"> </w:t>
      </w:r>
      <w:r w:rsidR="007365BA">
        <w:rPr>
          <w:sz w:val="20"/>
          <w:szCs w:val="20"/>
        </w:rPr>
        <w:t>New i</w:t>
      </w:r>
      <w:r w:rsidR="00D10F2D">
        <w:rPr>
          <w:sz w:val="20"/>
          <w:szCs w:val="20"/>
        </w:rPr>
        <w:t>nterest r</w:t>
      </w:r>
      <w:r w:rsidR="00D10921" w:rsidRPr="00885A4E">
        <w:rPr>
          <w:sz w:val="20"/>
          <w:szCs w:val="20"/>
        </w:rPr>
        <w:t xml:space="preserve">ates are </w:t>
      </w:r>
      <w:r w:rsidR="00D10921" w:rsidRPr="00885A4E">
        <w:rPr>
          <w:sz w:val="20"/>
          <w:szCs w:val="20"/>
        </w:rPr>
        <w:lastRenderedPageBreak/>
        <w:t xml:space="preserve">typically calculated by adding a fixed margin to a </w:t>
      </w:r>
      <w:r w:rsidR="00CD4A6F">
        <w:rPr>
          <w:sz w:val="20"/>
          <w:szCs w:val="20"/>
        </w:rPr>
        <w:t xml:space="preserve">financial </w:t>
      </w:r>
      <w:r w:rsidR="00D10921" w:rsidRPr="00885A4E">
        <w:rPr>
          <w:sz w:val="20"/>
          <w:szCs w:val="20"/>
        </w:rPr>
        <w:t>benchmark, such as the London interbank offered rate (LIBOR). While c</w:t>
      </w:r>
      <w:r w:rsidR="00CD4A6F">
        <w:rPr>
          <w:sz w:val="20"/>
          <w:szCs w:val="20"/>
        </w:rPr>
        <w:t>urrently c</w:t>
      </w:r>
      <w:r w:rsidR="00D10921" w:rsidRPr="00885A4E">
        <w:rPr>
          <w:sz w:val="20"/>
          <w:szCs w:val="20"/>
        </w:rPr>
        <w:t xml:space="preserve">omprising less than </w:t>
      </w:r>
      <w:r w:rsidR="00BA6FB7" w:rsidRPr="00885A4E">
        <w:rPr>
          <w:sz w:val="20"/>
          <w:szCs w:val="20"/>
        </w:rPr>
        <w:t xml:space="preserve">5 percent of all mortgages in the United States, </w:t>
      </w:r>
      <w:r w:rsidR="000F63DE">
        <w:rPr>
          <w:sz w:val="20"/>
          <w:szCs w:val="20"/>
        </w:rPr>
        <w:t xml:space="preserve">the </w:t>
      </w:r>
      <w:r w:rsidR="00D10F2D">
        <w:rPr>
          <w:sz w:val="20"/>
          <w:szCs w:val="20"/>
        </w:rPr>
        <w:t>adjustable-rate format is so</w:t>
      </w:r>
      <w:r w:rsidR="00CD4A6F">
        <w:rPr>
          <w:sz w:val="20"/>
          <w:szCs w:val="20"/>
        </w:rPr>
        <w:t xml:space="preserve"> </w:t>
      </w:r>
      <w:r w:rsidR="00BA6FB7" w:rsidRPr="00885A4E">
        <w:rPr>
          <w:sz w:val="20"/>
          <w:szCs w:val="20"/>
        </w:rPr>
        <w:t>common o</w:t>
      </w:r>
      <w:r w:rsidR="00D10F2D">
        <w:rPr>
          <w:sz w:val="20"/>
          <w:szCs w:val="20"/>
        </w:rPr>
        <w:t xml:space="preserve">verseas that </w:t>
      </w:r>
      <w:r w:rsidR="00BA6FB7" w:rsidRPr="00885A4E">
        <w:rPr>
          <w:sz w:val="20"/>
          <w:szCs w:val="20"/>
        </w:rPr>
        <w:t>the</w:t>
      </w:r>
      <w:r w:rsidR="00D10F2D">
        <w:rPr>
          <w:sz w:val="20"/>
          <w:szCs w:val="20"/>
        </w:rPr>
        <w:t xml:space="preserve"> phrase “adjustable</w:t>
      </w:r>
      <w:r w:rsidR="000F63DE">
        <w:rPr>
          <w:sz w:val="20"/>
          <w:szCs w:val="20"/>
        </w:rPr>
        <w:t xml:space="preserve">” isn’t even used; they are </w:t>
      </w:r>
      <w:r w:rsidR="00D10F2D">
        <w:rPr>
          <w:sz w:val="20"/>
          <w:szCs w:val="20"/>
        </w:rPr>
        <w:t>just calle</w:t>
      </w:r>
      <w:r w:rsidR="000F63DE">
        <w:rPr>
          <w:sz w:val="20"/>
          <w:szCs w:val="20"/>
        </w:rPr>
        <w:t>d</w:t>
      </w:r>
      <w:r w:rsidR="00BA6FB7" w:rsidRPr="00885A4E">
        <w:rPr>
          <w:sz w:val="20"/>
          <w:szCs w:val="20"/>
        </w:rPr>
        <w:t xml:space="preserve"> </w:t>
      </w:r>
      <w:r w:rsidR="000F63DE">
        <w:rPr>
          <w:sz w:val="20"/>
          <w:szCs w:val="20"/>
        </w:rPr>
        <w:t>“mortgages.”</w:t>
      </w:r>
    </w:p>
    <w:p w:rsidR="004E7049" w:rsidRPr="00885A4E" w:rsidRDefault="00D10921" w:rsidP="00D10921">
      <w:pPr>
        <w:ind w:firstLine="288"/>
        <w:jc w:val="both"/>
        <w:rPr>
          <w:sz w:val="20"/>
          <w:szCs w:val="20"/>
        </w:rPr>
      </w:pPr>
      <w:r w:rsidRPr="00885A4E">
        <w:rPr>
          <w:sz w:val="20"/>
          <w:szCs w:val="20"/>
        </w:rPr>
        <w:t>One of the attractions of an ARM is that t</w:t>
      </w:r>
      <w:r w:rsidR="004E7049" w:rsidRPr="00885A4E">
        <w:rPr>
          <w:sz w:val="20"/>
          <w:szCs w:val="20"/>
        </w:rPr>
        <w:t xml:space="preserve">he initial interest rate </w:t>
      </w:r>
      <w:r w:rsidRPr="00885A4E">
        <w:rPr>
          <w:sz w:val="20"/>
          <w:szCs w:val="20"/>
        </w:rPr>
        <w:t>will generally be</w:t>
      </w:r>
      <w:r w:rsidR="004E7049" w:rsidRPr="00885A4E">
        <w:rPr>
          <w:sz w:val="20"/>
          <w:szCs w:val="20"/>
        </w:rPr>
        <w:t xml:space="preserve"> lower than a comparable fixed-rate </w:t>
      </w:r>
      <w:r w:rsidR="00CD4A6F">
        <w:rPr>
          <w:sz w:val="20"/>
          <w:szCs w:val="20"/>
        </w:rPr>
        <w:t>loan</w:t>
      </w:r>
      <w:r w:rsidR="004E7049" w:rsidRPr="00885A4E">
        <w:rPr>
          <w:sz w:val="20"/>
          <w:szCs w:val="20"/>
        </w:rPr>
        <w:t>.</w:t>
      </w:r>
      <w:r w:rsidRPr="00885A4E">
        <w:rPr>
          <w:sz w:val="20"/>
          <w:szCs w:val="20"/>
        </w:rPr>
        <w:t xml:space="preserve"> </w:t>
      </w:r>
      <w:r w:rsidR="00CD4A6F">
        <w:rPr>
          <w:sz w:val="20"/>
          <w:szCs w:val="20"/>
        </w:rPr>
        <w:t xml:space="preserve">And if </w:t>
      </w:r>
      <w:r w:rsidR="00BA6FB7" w:rsidRPr="00885A4E">
        <w:rPr>
          <w:sz w:val="20"/>
          <w:szCs w:val="20"/>
        </w:rPr>
        <w:t xml:space="preserve">interest rates </w:t>
      </w:r>
      <w:r w:rsidR="00CD4A6F">
        <w:rPr>
          <w:sz w:val="20"/>
          <w:szCs w:val="20"/>
        </w:rPr>
        <w:t>are l</w:t>
      </w:r>
      <w:r w:rsidR="00BA6FB7" w:rsidRPr="00885A4E">
        <w:rPr>
          <w:sz w:val="20"/>
          <w:szCs w:val="20"/>
        </w:rPr>
        <w:t xml:space="preserve">ower when </w:t>
      </w:r>
      <w:r w:rsidR="004E7049" w:rsidRPr="00885A4E">
        <w:rPr>
          <w:sz w:val="20"/>
          <w:szCs w:val="20"/>
        </w:rPr>
        <w:t xml:space="preserve">the fixed-rate period ends, </w:t>
      </w:r>
      <w:r w:rsidR="000F63DE">
        <w:rPr>
          <w:sz w:val="20"/>
          <w:szCs w:val="20"/>
        </w:rPr>
        <w:t xml:space="preserve">future </w:t>
      </w:r>
      <w:r w:rsidR="00CD4A6F">
        <w:rPr>
          <w:sz w:val="20"/>
          <w:szCs w:val="20"/>
        </w:rPr>
        <w:t xml:space="preserve">monthly </w:t>
      </w:r>
      <w:r w:rsidR="004E7049" w:rsidRPr="00885A4E">
        <w:rPr>
          <w:sz w:val="20"/>
          <w:szCs w:val="20"/>
        </w:rPr>
        <w:t xml:space="preserve">payments </w:t>
      </w:r>
      <w:r w:rsidR="000F63DE">
        <w:rPr>
          <w:sz w:val="20"/>
          <w:szCs w:val="20"/>
        </w:rPr>
        <w:t>will decline as well</w:t>
      </w:r>
      <w:r w:rsidR="009A3A17" w:rsidRPr="00885A4E">
        <w:rPr>
          <w:sz w:val="20"/>
          <w:szCs w:val="20"/>
        </w:rPr>
        <w:t>.</w:t>
      </w:r>
    </w:p>
    <w:p w:rsidR="00BA6FB7" w:rsidRPr="00885A4E" w:rsidRDefault="00BA6FB7" w:rsidP="00D10921">
      <w:pPr>
        <w:ind w:firstLine="288"/>
        <w:jc w:val="both"/>
        <w:rPr>
          <w:sz w:val="20"/>
          <w:szCs w:val="20"/>
        </w:rPr>
      </w:pPr>
      <w:r w:rsidRPr="00885A4E">
        <w:rPr>
          <w:sz w:val="20"/>
          <w:szCs w:val="20"/>
        </w:rPr>
        <w:t>But interest rates are unpredictable</w:t>
      </w:r>
      <w:r w:rsidR="009A3A17" w:rsidRPr="00885A4E">
        <w:rPr>
          <w:sz w:val="20"/>
          <w:szCs w:val="20"/>
        </w:rPr>
        <w:t>, and currently near historic lows</w:t>
      </w:r>
      <w:r w:rsidRPr="00885A4E">
        <w:rPr>
          <w:sz w:val="20"/>
          <w:szCs w:val="20"/>
        </w:rPr>
        <w:t xml:space="preserve">. If </w:t>
      </w:r>
      <w:r w:rsidR="009A3A17" w:rsidRPr="00885A4E">
        <w:rPr>
          <w:sz w:val="20"/>
          <w:szCs w:val="20"/>
        </w:rPr>
        <w:t>they</w:t>
      </w:r>
      <w:r w:rsidRPr="00885A4E">
        <w:rPr>
          <w:sz w:val="20"/>
          <w:szCs w:val="20"/>
        </w:rPr>
        <w:t xml:space="preserve"> climb during the mortgage term, the total interest costs in an ARM </w:t>
      </w:r>
      <w:r w:rsidR="00CD4A6F">
        <w:rPr>
          <w:sz w:val="20"/>
          <w:szCs w:val="20"/>
        </w:rPr>
        <w:t>might</w:t>
      </w:r>
      <w:r w:rsidRPr="00885A4E">
        <w:rPr>
          <w:sz w:val="20"/>
          <w:szCs w:val="20"/>
        </w:rPr>
        <w:t xml:space="preserve"> far exceed those in a conventional fixed-rate mortgage</w:t>
      </w:r>
      <w:r w:rsidR="00644FED">
        <w:rPr>
          <w:sz w:val="20"/>
          <w:szCs w:val="20"/>
        </w:rPr>
        <w:t>. E</w:t>
      </w:r>
      <w:r w:rsidR="00CD4A6F">
        <w:rPr>
          <w:sz w:val="20"/>
          <w:szCs w:val="20"/>
        </w:rPr>
        <w:t>ven though</w:t>
      </w:r>
      <w:r w:rsidRPr="00885A4E">
        <w:rPr>
          <w:sz w:val="20"/>
          <w:szCs w:val="20"/>
        </w:rPr>
        <w:t xml:space="preserve"> </w:t>
      </w:r>
      <w:r w:rsidR="00644FED">
        <w:rPr>
          <w:sz w:val="20"/>
          <w:szCs w:val="20"/>
        </w:rPr>
        <w:t xml:space="preserve">most </w:t>
      </w:r>
      <w:r w:rsidRPr="00885A4E">
        <w:rPr>
          <w:sz w:val="20"/>
          <w:szCs w:val="20"/>
        </w:rPr>
        <w:t>ARMs have caps</w:t>
      </w:r>
      <w:r w:rsidR="00CD4A6F">
        <w:rPr>
          <w:sz w:val="20"/>
          <w:szCs w:val="20"/>
        </w:rPr>
        <w:t xml:space="preserve"> that </w:t>
      </w:r>
      <w:r w:rsidRPr="00885A4E">
        <w:rPr>
          <w:sz w:val="20"/>
          <w:szCs w:val="20"/>
        </w:rPr>
        <w:t xml:space="preserve">limit how much a monthly payment can increase </w:t>
      </w:r>
      <w:r w:rsidR="007365BA">
        <w:rPr>
          <w:sz w:val="20"/>
          <w:szCs w:val="20"/>
        </w:rPr>
        <w:t>during an interval</w:t>
      </w:r>
      <w:r w:rsidRPr="00885A4E">
        <w:rPr>
          <w:sz w:val="20"/>
          <w:szCs w:val="20"/>
        </w:rPr>
        <w:t>, th</w:t>
      </w:r>
      <w:r w:rsidR="00CD4A6F">
        <w:rPr>
          <w:sz w:val="20"/>
          <w:szCs w:val="20"/>
        </w:rPr>
        <w:t>e</w:t>
      </w:r>
      <w:r w:rsidR="00644FED">
        <w:rPr>
          <w:sz w:val="20"/>
          <w:szCs w:val="20"/>
        </w:rPr>
        <w:t xml:space="preserve"> aggregate costs </w:t>
      </w:r>
      <w:r w:rsidR="000F63DE">
        <w:rPr>
          <w:sz w:val="20"/>
          <w:szCs w:val="20"/>
        </w:rPr>
        <w:t>could</w:t>
      </w:r>
      <w:r w:rsidR="00644FED">
        <w:rPr>
          <w:sz w:val="20"/>
          <w:szCs w:val="20"/>
        </w:rPr>
        <w:t xml:space="preserve"> significantly exceed a fixed-rate mortgage locked in at today’s rates.</w:t>
      </w:r>
      <w:r w:rsidR="00CD4A6F">
        <w:rPr>
          <w:sz w:val="20"/>
          <w:szCs w:val="20"/>
        </w:rPr>
        <w:t xml:space="preserve"> </w:t>
      </w:r>
    </w:p>
    <w:p w:rsidR="000F63DE" w:rsidRPr="000F63DE" w:rsidRDefault="000F63DE" w:rsidP="00ED171B">
      <w:pPr>
        <w:ind w:firstLine="288"/>
        <w:jc w:val="both"/>
        <w:rPr>
          <w:rFonts w:ascii="Arial" w:hAnsi="Arial" w:cs="Arial"/>
          <w:b/>
          <w:sz w:val="12"/>
          <w:szCs w:val="12"/>
        </w:rPr>
      </w:pPr>
    </w:p>
    <w:p w:rsidR="009A3A17" w:rsidRPr="00F45613" w:rsidRDefault="009A3A17" w:rsidP="000F63DE">
      <w:pPr>
        <w:jc w:val="both"/>
        <w:rPr>
          <w:rFonts w:ascii="Arial" w:hAnsi="Arial" w:cs="Arial"/>
          <w:b/>
          <w:color w:val="00B050"/>
          <w:sz w:val="20"/>
          <w:szCs w:val="20"/>
        </w:rPr>
      </w:pPr>
      <w:r w:rsidRPr="00F45613">
        <w:rPr>
          <w:rFonts w:ascii="Arial" w:hAnsi="Arial" w:cs="Arial"/>
          <w:b/>
          <w:color w:val="00B050"/>
          <w:sz w:val="20"/>
          <w:szCs w:val="20"/>
        </w:rPr>
        <w:t>Interest-</w:t>
      </w:r>
      <w:r w:rsidR="00432E45">
        <w:rPr>
          <w:rFonts w:ascii="Arial" w:hAnsi="Arial" w:cs="Arial"/>
          <w:b/>
          <w:color w:val="00B050"/>
          <w:sz w:val="20"/>
          <w:szCs w:val="20"/>
        </w:rPr>
        <w:t>O</w:t>
      </w:r>
      <w:r w:rsidRPr="00F45613">
        <w:rPr>
          <w:rFonts w:ascii="Arial" w:hAnsi="Arial" w:cs="Arial"/>
          <w:b/>
          <w:color w:val="00B050"/>
          <w:sz w:val="20"/>
          <w:szCs w:val="20"/>
        </w:rPr>
        <w:t>nly</w:t>
      </w:r>
    </w:p>
    <w:p w:rsidR="00AF792E" w:rsidRPr="00885A4E" w:rsidRDefault="00AF792E" w:rsidP="00AF792E">
      <w:pPr>
        <w:ind w:firstLine="288"/>
        <w:jc w:val="both"/>
        <w:rPr>
          <w:sz w:val="20"/>
          <w:szCs w:val="20"/>
        </w:rPr>
      </w:pPr>
      <w:r w:rsidRPr="00885A4E">
        <w:rPr>
          <w:sz w:val="20"/>
          <w:szCs w:val="20"/>
        </w:rPr>
        <w:t xml:space="preserve">In this arrangement, a borrower’s monthly payments reflect </w:t>
      </w:r>
      <w:r w:rsidRPr="00885A4E">
        <w:rPr>
          <w:bCs/>
          <w:sz w:val="20"/>
          <w:szCs w:val="20"/>
        </w:rPr>
        <w:t>only</w:t>
      </w:r>
      <w:r w:rsidRPr="00885A4E">
        <w:rPr>
          <w:sz w:val="20"/>
          <w:szCs w:val="20"/>
        </w:rPr>
        <w:t xml:space="preserve"> the </w:t>
      </w:r>
      <w:r w:rsidRPr="00885A4E">
        <w:rPr>
          <w:bCs/>
          <w:sz w:val="20"/>
          <w:szCs w:val="20"/>
        </w:rPr>
        <w:t>interest</w:t>
      </w:r>
      <w:r w:rsidRPr="00885A4E">
        <w:rPr>
          <w:sz w:val="20"/>
          <w:szCs w:val="20"/>
        </w:rPr>
        <w:t xml:space="preserve"> charged each month on</w:t>
      </w:r>
      <w:r w:rsidR="00E6297F">
        <w:rPr>
          <w:sz w:val="20"/>
          <w:szCs w:val="20"/>
        </w:rPr>
        <w:t xml:space="preserve"> a</w:t>
      </w:r>
      <w:r w:rsidRPr="00885A4E">
        <w:rPr>
          <w:sz w:val="20"/>
          <w:szCs w:val="20"/>
        </w:rPr>
        <w:t xml:space="preserve"> fixed-rate loan; there is no</w:t>
      </w:r>
      <w:r w:rsidR="000F63DE">
        <w:rPr>
          <w:sz w:val="20"/>
          <w:szCs w:val="20"/>
        </w:rPr>
        <w:t xml:space="preserve"> amort</w:t>
      </w:r>
      <w:r w:rsidRPr="00885A4E">
        <w:rPr>
          <w:sz w:val="20"/>
          <w:szCs w:val="20"/>
        </w:rPr>
        <w:t xml:space="preserve">ization, </w:t>
      </w:r>
      <w:r w:rsidR="000F63DE">
        <w:rPr>
          <w:sz w:val="20"/>
          <w:szCs w:val="20"/>
        </w:rPr>
        <w:t>so</w:t>
      </w:r>
      <w:r w:rsidRPr="00885A4E">
        <w:rPr>
          <w:sz w:val="20"/>
          <w:szCs w:val="20"/>
        </w:rPr>
        <w:t xml:space="preserve"> the balance </w:t>
      </w:r>
      <w:r w:rsidR="000F63DE">
        <w:rPr>
          <w:sz w:val="20"/>
          <w:szCs w:val="20"/>
        </w:rPr>
        <w:t>doesn’t go down</w:t>
      </w:r>
      <w:r w:rsidRPr="00885A4E">
        <w:rPr>
          <w:sz w:val="20"/>
          <w:szCs w:val="20"/>
        </w:rPr>
        <w:t xml:space="preserve">. After a specified period, usually </w:t>
      </w:r>
      <w:r w:rsidR="000F63DE">
        <w:rPr>
          <w:sz w:val="20"/>
          <w:szCs w:val="20"/>
        </w:rPr>
        <w:t>five</w:t>
      </w:r>
      <w:r w:rsidRPr="00885A4E">
        <w:rPr>
          <w:sz w:val="20"/>
          <w:szCs w:val="20"/>
        </w:rPr>
        <w:t xml:space="preserve"> </w:t>
      </w:r>
      <w:r w:rsidR="000F63DE">
        <w:rPr>
          <w:sz w:val="20"/>
          <w:szCs w:val="20"/>
        </w:rPr>
        <w:t>to</w:t>
      </w:r>
      <w:r w:rsidRPr="00885A4E">
        <w:rPr>
          <w:sz w:val="20"/>
          <w:szCs w:val="20"/>
        </w:rPr>
        <w:t xml:space="preserve"> </w:t>
      </w:r>
      <w:r w:rsidR="000F63DE">
        <w:rPr>
          <w:sz w:val="20"/>
          <w:szCs w:val="20"/>
        </w:rPr>
        <w:t>seven</w:t>
      </w:r>
      <w:r w:rsidRPr="00885A4E">
        <w:rPr>
          <w:sz w:val="20"/>
          <w:szCs w:val="20"/>
        </w:rPr>
        <w:t xml:space="preserve"> years, the borrower must either refinance the property, </w:t>
      </w:r>
      <w:r w:rsidR="00EE3F82">
        <w:rPr>
          <w:sz w:val="20"/>
          <w:szCs w:val="20"/>
        </w:rPr>
        <w:t>pay the balance in full</w:t>
      </w:r>
      <w:r w:rsidRPr="00885A4E">
        <w:rPr>
          <w:sz w:val="20"/>
          <w:szCs w:val="20"/>
        </w:rPr>
        <w:t xml:space="preserve">, or begin </w:t>
      </w:r>
      <w:r w:rsidR="00EE3F82">
        <w:rPr>
          <w:sz w:val="20"/>
          <w:szCs w:val="20"/>
        </w:rPr>
        <w:t xml:space="preserve">an amortized payment schedule </w:t>
      </w:r>
      <w:r w:rsidRPr="00885A4E">
        <w:rPr>
          <w:sz w:val="20"/>
          <w:szCs w:val="20"/>
        </w:rPr>
        <w:t>(result</w:t>
      </w:r>
      <w:r w:rsidR="00EE3F82">
        <w:rPr>
          <w:sz w:val="20"/>
          <w:szCs w:val="20"/>
        </w:rPr>
        <w:t>ing</w:t>
      </w:r>
      <w:r w:rsidRPr="00885A4E">
        <w:rPr>
          <w:sz w:val="20"/>
          <w:szCs w:val="20"/>
        </w:rPr>
        <w:t xml:space="preserve"> in significantly higher monthly payments).</w:t>
      </w:r>
    </w:p>
    <w:p w:rsidR="00377CB2" w:rsidRDefault="00C22DB2" w:rsidP="00AF792E">
      <w:pPr>
        <w:ind w:firstLine="288"/>
        <w:jc w:val="both"/>
        <w:rPr>
          <w:sz w:val="20"/>
          <w:szCs w:val="20"/>
        </w:rPr>
      </w:pPr>
      <w:r w:rsidRPr="00885A4E">
        <w:rPr>
          <w:sz w:val="20"/>
          <w:szCs w:val="20"/>
        </w:rPr>
        <w:t>Interest-</w:t>
      </w:r>
      <w:r w:rsidR="00644FED">
        <w:rPr>
          <w:sz w:val="20"/>
          <w:szCs w:val="20"/>
        </w:rPr>
        <w:t xml:space="preserve">only loans are less common, and rarely advertised; borrowers </w:t>
      </w:r>
      <w:r w:rsidR="00EE3F82">
        <w:rPr>
          <w:sz w:val="20"/>
          <w:szCs w:val="20"/>
        </w:rPr>
        <w:t xml:space="preserve">may </w:t>
      </w:r>
      <w:r w:rsidR="00644FED">
        <w:rPr>
          <w:sz w:val="20"/>
          <w:szCs w:val="20"/>
        </w:rPr>
        <w:t xml:space="preserve">have to ask </w:t>
      </w:r>
      <w:r w:rsidR="00EE3F82">
        <w:rPr>
          <w:sz w:val="20"/>
          <w:szCs w:val="20"/>
        </w:rPr>
        <w:t>if interest-only options are available, and meet higher eligibility standards.</w:t>
      </w:r>
      <w:r w:rsidR="00644FED">
        <w:rPr>
          <w:sz w:val="20"/>
          <w:szCs w:val="20"/>
        </w:rPr>
        <w:t xml:space="preserve"> </w:t>
      </w:r>
      <w:r w:rsidRPr="00885A4E">
        <w:rPr>
          <w:sz w:val="20"/>
          <w:szCs w:val="20"/>
        </w:rPr>
        <w:t>Compared to conventional mortgages, interest-only b</w:t>
      </w:r>
      <w:r w:rsidR="00AF792E" w:rsidRPr="00885A4E">
        <w:rPr>
          <w:sz w:val="20"/>
          <w:szCs w:val="20"/>
        </w:rPr>
        <w:t>orrowers must have lower debt-to-income ratios</w:t>
      </w:r>
      <w:r w:rsidR="00EC7CD6">
        <w:rPr>
          <w:sz w:val="20"/>
          <w:szCs w:val="20"/>
        </w:rPr>
        <w:t>,</w:t>
      </w:r>
      <w:r w:rsidR="00AF792E" w:rsidRPr="00885A4E">
        <w:rPr>
          <w:sz w:val="20"/>
          <w:szCs w:val="20"/>
        </w:rPr>
        <w:t xml:space="preserve"> higher credit scores, and larger down payments</w:t>
      </w:r>
      <w:r w:rsidRPr="00885A4E">
        <w:rPr>
          <w:sz w:val="20"/>
          <w:szCs w:val="20"/>
        </w:rPr>
        <w:t>.</w:t>
      </w:r>
    </w:p>
    <w:p w:rsidR="00AF792E" w:rsidRPr="00885A4E" w:rsidRDefault="00377CB2" w:rsidP="00AF792E">
      <w:pPr>
        <w:ind w:firstLine="288"/>
        <w:jc w:val="both"/>
        <w:rPr>
          <w:sz w:val="20"/>
          <w:szCs w:val="20"/>
        </w:rPr>
      </w:pPr>
      <w:r>
        <w:rPr>
          <w:sz w:val="20"/>
          <w:szCs w:val="20"/>
        </w:rPr>
        <w:t xml:space="preserve">Because monthly payments do not reduce the loan balance, lenders may charge a higher interest rate. But even at a higher rate, the interest-only monthly payment may be substantially less than a fixed-rate payment of principal and interest.  </w:t>
      </w:r>
      <w:r w:rsidR="00C22DB2" w:rsidRPr="00885A4E">
        <w:rPr>
          <w:sz w:val="20"/>
          <w:szCs w:val="20"/>
        </w:rPr>
        <w:t xml:space="preserve"> </w:t>
      </w:r>
      <w:r w:rsidR="00AF792E" w:rsidRPr="00885A4E">
        <w:rPr>
          <w:sz w:val="20"/>
          <w:szCs w:val="20"/>
        </w:rPr>
        <w:t xml:space="preserve">   </w:t>
      </w:r>
    </w:p>
    <w:p w:rsidR="00AF792E" w:rsidRPr="00377CB2" w:rsidRDefault="00AF792E" w:rsidP="00AF792E">
      <w:pPr>
        <w:ind w:firstLine="288"/>
        <w:jc w:val="both"/>
        <w:rPr>
          <w:sz w:val="12"/>
          <w:szCs w:val="12"/>
        </w:rPr>
      </w:pPr>
    </w:p>
    <w:p w:rsidR="00AF792E" w:rsidRPr="00F45613" w:rsidRDefault="00377CB2" w:rsidP="00F45613">
      <w:pPr>
        <w:rPr>
          <w:rFonts w:ascii="Arial" w:hAnsi="Arial" w:cs="Arial"/>
          <w:b/>
          <w:color w:val="00B050"/>
          <w:sz w:val="20"/>
          <w:szCs w:val="20"/>
        </w:rPr>
      </w:pPr>
      <w:r w:rsidRPr="00F45613">
        <w:rPr>
          <w:rFonts w:ascii="Arial" w:hAnsi="Arial" w:cs="Arial"/>
          <w:b/>
          <w:color w:val="00B050"/>
          <w:sz w:val="20"/>
          <w:szCs w:val="20"/>
        </w:rPr>
        <w:t>L</w:t>
      </w:r>
      <w:r w:rsidR="00644FED" w:rsidRPr="00F45613">
        <w:rPr>
          <w:rFonts w:ascii="Arial" w:hAnsi="Arial" w:cs="Arial"/>
          <w:b/>
          <w:color w:val="00B050"/>
          <w:sz w:val="20"/>
          <w:szCs w:val="20"/>
        </w:rPr>
        <w:t>ong-</w:t>
      </w:r>
      <w:r w:rsidR="00432E45">
        <w:rPr>
          <w:rFonts w:ascii="Arial" w:hAnsi="Arial" w:cs="Arial"/>
          <w:b/>
          <w:color w:val="00B050"/>
          <w:sz w:val="20"/>
          <w:szCs w:val="20"/>
        </w:rPr>
        <w:t>T</w:t>
      </w:r>
      <w:r w:rsidR="00644FED" w:rsidRPr="00F45613">
        <w:rPr>
          <w:rFonts w:ascii="Arial" w:hAnsi="Arial" w:cs="Arial"/>
          <w:b/>
          <w:color w:val="00B050"/>
          <w:sz w:val="20"/>
          <w:szCs w:val="20"/>
        </w:rPr>
        <w:t xml:space="preserve">erm </w:t>
      </w:r>
      <w:r w:rsidRPr="00F45613">
        <w:rPr>
          <w:rFonts w:ascii="Arial" w:hAnsi="Arial" w:cs="Arial"/>
          <w:b/>
          <w:color w:val="00B050"/>
          <w:sz w:val="20"/>
          <w:szCs w:val="20"/>
        </w:rPr>
        <w:t>F</w:t>
      </w:r>
      <w:r w:rsidR="00644FED" w:rsidRPr="00F45613">
        <w:rPr>
          <w:rFonts w:ascii="Arial" w:hAnsi="Arial" w:cs="Arial"/>
          <w:b/>
          <w:color w:val="00B050"/>
          <w:sz w:val="20"/>
          <w:szCs w:val="20"/>
        </w:rPr>
        <w:t xml:space="preserve">inancial </w:t>
      </w:r>
      <w:r w:rsidRPr="00F45613">
        <w:rPr>
          <w:rFonts w:ascii="Arial" w:hAnsi="Arial" w:cs="Arial"/>
          <w:b/>
          <w:color w:val="00B050"/>
          <w:sz w:val="20"/>
          <w:szCs w:val="20"/>
        </w:rPr>
        <w:t>C</w:t>
      </w:r>
      <w:r w:rsidR="00644FED" w:rsidRPr="00F45613">
        <w:rPr>
          <w:rFonts w:ascii="Arial" w:hAnsi="Arial" w:cs="Arial"/>
          <w:b/>
          <w:color w:val="00B050"/>
          <w:sz w:val="20"/>
          <w:szCs w:val="20"/>
        </w:rPr>
        <w:t>ertainty</w:t>
      </w:r>
      <w:r w:rsidRPr="00F45613">
        <w:rPr>
          <w:rFonts w:ascii="Arial" w:hAnsi="Arial" w:cs="Arial"/>
          <w:b/>
          <w:color w:val="00B050"/>
          <w:sz w:val="20"/>
          <w:szCs w:val="20"/>
        </w:rPr>
        <w:t xml:space="preserve"> vs. Short-</w:t>
      </w:r>
      <w:r w:rsidR="00432E45">
        <w:rPr>
          <w:rFonts w:ascii="Arial" w:hAnsi="Arial" w:cs="Arial"/>
          <w:b/>
          <w:color w:val="00B050"/>
          <w:sz w:val="20"/>
          <w:szCs w:val="20"/>
        </w:rPr>
        <w:t>T</w:t>
      </w:r>
      <w:r w:rsidRPr="00F45613">
        <w:rPr>
          <w:rFonts w:ascii="Arial" w:hAnsi="Arial" w:cs="Arial"/>
          <w:b/>
          <w:color w:val="00B050"/>
          <w:sz w:val="20"/>
          <w:szCs w:val="20"/>
        </w:rPr>
        <w:t xml:space="preserve">erm </w:t>
      </w:r>
      <w:r w:rsidR="00BA45FB">
        <w:rPr>
          <w:rFonts w:ascii="Arial" w:hAnsi="Arial" w:cs="Arial"/>
          <w:b/>
          <w:color w:val="00B050"/>
          <w:sz w:val="20"/>
          <w:szCs w:val="20"/>
        </w:rPr>
        <w:br/>
      </w:r>
      <w:r w:rsidRPr="00F45613">
        <w:rPr>
          <w:rFonts w:ascii="Arial" w:hAnsi="Arial" w:cs="Arial"/>
          <w:b/>
          <w:color w:val="00B050"/>
          <w:sz w:val="20"/>
          <w:szCs w:val="20"/>
        </w:rPr>
        <w:t>Cash Flow</w:t>
      </w:r>
    </w:p>
    <w:p w:rsidR="00377CB2" w:rsidRDefault="00377CB2" w:rsidP="00ED171B">
      <w:pPr>
        <w:ind w:firstLine="288"/>
        <w:jc w:val="both"/>
        <w:rPr>
          <w:sz w:val="20"/>
          <w:szCs w:val="20"/>
        </w:rPr>
      </w:pPr>
      <w:r w:rsidRPr="00885A4E">
        <w:rPr>
          <w:sz w:val="20"/>
          <w:szCs w:val="20"/>
        </w:rPr>
        <w:t>For borrowers, a fixed-rate mortgage offers financial certainty – in monthly payment</w:t>
      </w:r>
      <w:r w:rsidR="007365BA">
        <w:rPr>
          <w:sz w:val="20"/>
          <w:szCs w:val="20"/>
        </w:rPr>
        <w:t>s</w:t>
      </w:r>
      <w:r w:rsidRPr="00885A4E">
        <w:rPr>
          <w:sz w:val="20"/>
          <w:szCs w:val="20"/>
        </w:rPr>
        <w:t>, the costs of borrowing</w:t>
      </w:r>
      <w:r>
        <w:rPr>
          <w:sz w:val="20"/>
          <w:szCs w:val="20"/>
        </w:rPr>
        <w:t>, and when the loan will be paid off</w:t>
      </w:r>
      <w:r w:rsidRPr="00885A4E">
        <w:rPr>
          <w:sz w:val="20"/>
          <w:szCs w:val="20"/>
        </w:rPr>
        <w:t xml:space="preserve">. The other options, not so much. An adjustable-rate mortgage, taken to its conclusion, will still pay off the mortgage. But the cumulative interest costs will only become evident as rates increase or decrease. Interest-only loans are a temporary transaction, with only one certainty: the borrower knows that another transaction – a sale, a payoff, a refinance – </w:t>
      </w:r>
      <w:r w:rsidR="007365BA">
        <w:rPr>
          <w:sz w:val="20"/>
          <w:szCs w:val="20"/>
        </w:rPr>
        <w:t>must</w:t>
      </w:r>
      <w:r w:rsidRPr="00885A4E">
        <w:rPr>
          <w:sz w:val="20"/>
          <w:szCs w:val="20"/>
        </w:rPr>
        <w:t xml:space="preserve"> </w:t>
      </w:r>
      <w:r w:rsidR="007365BA">
        <w:rPr>
          <w:sz w:val="20"/>
          <w:szCs w:val="20"/>
        </w:rPr>
        <w:t>occur</w:t>
      </w:r>
      <w:r w:rsidRPr="00885A4E">
        <w:rPr>
          <w:sz w:val="20"/>
          <w:szCs w:val="20"/>
        </w:rPr>
        <w:t xml:space="preserve"> when the interest-only period expires. </w:t>
      </w:r>
    </w:p>
    <w:p w:rsidR="00F3184E" w:rsidRPr="00885A4E" w:rsidRDefault="00F3184E" w:rsidP="00ED171B">
      <w:pPr>
        <w:ind w:firstLine="288"/>
        <w:jc w:val="both"/>
        <w:rPr>
          <w:sz w:val="20"/>
          <w:szCs w:val="20"/>
        </w:rPr>
      </w:pPr>
      <w:r w:rsidRPr="00885A4E">
        <w:rPr>
          <w:sz w:val="20"/>
          <w:szCs w:val="20"/>
        </w:rPr>
        <w:t xml:space="preserve">Besides the </w:t>
      </w:r>
      <w:r w:rsidR="00644FED">
        <w:rPr>
          <w:sz w:val="20"/>
          <w:szCs w:val="20"/>
        </w:rPr>
        <w:t>monthly</w:t>
      </w:r>
      <w:r w:rsidRPr="00885A4E">
        <w:rPr>
          <w:sz w:val="20"/>
          <w:szCs w:val="20"/>
        </w:rPr>
        <w:t xml:space="preserve"> cash-flow advantages, other </w:t>
      </w:r>
      <w:r w:rsidR="00377CB2">
        <w:rPr>
          <w:sz w:val="20"/>
          <w:szCs w:val="20"/>
        </w:rPr>
        <w:t>factors play a part in determining if alternative mortgage arrangements are</w:t>
      </w:r>
      <w:r w:rsidRPr="00885A4E">
        <w:rPr>
          <w:sz w:val="20"/>
          <w:szCs w:val="20"/>
        </w:rPr>
        <w:t xml:space="preserve"> desirable.</w:t>
      </w:r>
      <w:r w:rsidR="00EC7CD6">
        <w:rPr>
          <w:sz w:val="20"/>
          <w:szCs w:val="20"/>
        </w:rPr>
        <w:t xml:space="preserve"> </w:t>
      </w:r>
      <w:r w:rsidR="00377CB2">
        <w:rPr>
          <w:sz w:val="20"/>
          <w:szCs w:val="20"/>
        </w:rPr>
        <w:t>I</w:t>
      </w:r>
      <w:r w:rsidR="00151486">
        <w:rPr>
          <w:sz w:val="20"/>
          <w:szCs w:val="20"/>
        </w:rPr>
        <w:t>n the context of their large</w:t>
      </w:r>
      <w:r w:rsidR="007A29D0">
        <w:rPr>
          <w:sz w:val="20"/>
          <w:szCs w:val="20"/>
        </w:rPr>
        <w:t>r</w:t>
      </w:r>
      <w:r w:rsidR="00151486">
        <w:rPr>
          <w:sz w:val="20"/>
          <w:szCs w:val="20"/>
        </w:rPr>
        <w:t xml:space="preserve"> financial objectives</w:t>
      </w:r>
      <w:r w:rsidR="00377CB2">
        <w:rPr>
          <w:sz w:val="20"/>
          <w:szCs w:val="20"/>
        </w:rPr>
        <w:t xml:space="preserve">, </w:t>
      </w:r>
      <w:r w:rsidR="000B2A7D">
        <w:rPr>
          <w:sz w:val="20"/>
          <w:szCs w:val="20"/>
        </w:rPr>
        <w:t>the current h</w:t>
      </w:r>
      <w:r w:rsidR="007365BA">
        <w:rPr>
          <w:sz w:val="20"/>
          <w:szCs w:val="20"/>
        </w:rPr>
        <w:t>ome may not be an integral asset for every homeowner</w:t>
      </w:r>
      <w:r w:rsidR="00151486">
        <w:rPr>
          <w:sz w:val="20"/>
          <w:szCs w:val="20"/>
        </w:rPr>
        <w:t>.</w:t>
      </w:r>
      <w:r w:rsidR="007A29D0">
        <w:rPr>
          <w:sz w:val="20"/>
          <w:szCs w:val="20"/>
        </w:rPr>
        <w:t xml:space="preserve"> For example:</w:t>
      </w:r>
      <w:r w:rsidR="00EC7CD6">
        <w:rPr>
          <w:sz w:val="20"/>
          <w:szCs w:val="20"/>
        </w:rPr>
        <w:t xml:space="preserve">  </w:t>
      </w:r>
      <w:r w:rsidRPr="00885A4E">
        <w:rPr>
          <w:sz w:val="20"/>
          <w:szCs w:val="20"/>
        </w:rPr>
        <w:t xml:space="preserve"> </w:t>
      </w:r>
    </w:p>
    <w:p w:rsidR="00E836C1" w:rsidRPr="00885A4E" w:rsidRDefault="007365BA" w:rsidP="00ED171B">
      <w:pPr>
        <w:ind w:firstLine="288"/>
        <w:jc w:val="both"/>
        <w:rPr>
          <w:sz w:val="20"/>
          <w:szCs w:val="20"/>
        </w:rPr>
      </w:pPr>
      <w:r>
        <w:rPr>
          <w:b/>
          <w:sz w:val="20"/>
          <w:szCs w:val="20"/>
        </w:rPr>
        <w:t>A</w:t>
      </w:r>
      <w:r w:rsidR="00E836C1" w:rsidRPr="000B2A7D">
        <w:rPr>
          <w:b/>
          <w:sz w:val="20"/>
          <w:szCs w:val="20"/>
        </w:rPr>
        <w:t xml:space="preserve"> </w:t>
      </w:r>
      <w:r w:rsidR="008700CD" w:rsidRPr="000B2A7D">
        <w:rPr>
          <w:b/>
          <w:sz w:val="20"/>
          <w:szCs w:val="20"/>
        </w:rPr>
        <w:t xml:space="preserve">Home as a </w:t>
      </w:r>
      <w:r w:rsidR="00E836C1" w:rsidRPr="000B2A7D">
        <w:rPr>
          <w:b/>
          <w:sz w:val="20"/>
          <w:szCs w:val="20"/>
        </w:rPr>
        <w:t>Temporary Residence:</w:t>
      </w:r>
      <w:r w:rsidR="00E836C1" w:rsidRPr="00885A4E">
        <w:rPr>
          <w:sz w:val="20"/>
          <w:szCs w:val="20"/>
        </w:rPr>
        <w:t xml:space="preserve"> </w:t>
      </w:r>
      <w:r w:rsidR="00F3184E" w:rsidRPr="00885A4E">
        <w:rPr>
          <w:sz w:val="20"/>
          <w:szCs w:val="20"/>
        </w:rPr>
        <w:t xml:space="preserve">For homeowners who anticipate moving within </w:t>
      </w:r>
      <w:r w:rsidR="007A29D0">
        <w:rPr>
          <w:sz w:val="20"/>
          <w:szCs w:val="20"/>
        </w:rPr>
        <w:t>a few</w:t>
      </w:r>
      <w:r w:rsidR="00F3184E" w:rsidRPr="00885A4E">
        <w:rPr>
          <w:sz w:val="20"/>
          <w:szCs w:val="20"/>
        </w:rPr>
        <w:t xml:space="preserve"> years, the “what-ifs” of a</w:t>
      </w:r>
      <w:r w:rsidR="00151486">
        <w:rPr>
          <w:sz w:val="20"/>
          <w:szCs w:val="20"/>
        </w:rPr>
        <w:t>n ARM’s</w:t>
      </w:r>
      <w:r w:rsidR="00F3184E" w:rsidRPr="00885A4E">
        <w:rPr>
          <w:sz w:val="20"/>
          <w:szCs w:val="20"/>
        </w:rPr>
        <w:t xml:space="preserve"> changing interest rate</w:t>
      </w:r>
      <w:r w:rsidR="007A29D0">
        <w:rPr>
          <w:sz w:val="20"/>
          <w:szCs w:val="20"/>
        </w:rPr>
        <w:t>,</w:t>
      </w:r>
      <w:r w:rsidR="00F3184E" w:rsidRPr="00885A4E">
        <w:rPr>
          <w:sz w:val="20"/>
          <w:szCs w:val="20"/>
        </w:rPr>
        <w:t xml:space="preserve"> or the need to refinance </w:t>
      </w:r>
      <w:r w:rsidR="00151486">
        <w:rPr>
          <w:sz w:val="20"/>
          <w:szCs w:val="20"/>
        </w:rPr>
        <w:t xml:space="preserve">an interest-only loan </w:t>
      </w:r>
      <w:r w:rsidR="000B2A7D">
        <w:rPr>
          <w:sz w:val="20"/>
          <w:szCs w:val="20"/>
        </w:rPr>
        <w:t>are non-issues</w:t>
      </w:r>
      <w:r w:rsidR="00F3184E" w:rsidRPr="00885A4E">
        <w:rPr>
          <w:sz w:val="20"/>
          <w:szCs w:val="20"/>
        </w:rPr>
        <w:t xml:space="preserve">; the house will be sold, </w:t>
      </w:r>
      <w:r w:rsidR="000B2A7D">
        <w:rPr>
          <w:sz w:val="20"/>
          <w:szCs w:val="20"/>
        </w:rPr>
        <w:t xml:space="preserve">and </w:t>
      </w:r>
      <w:r w:rsidR="00F3184E" w:rsidRPr="00885A4E">
        <w:rPr>
          <w:sz w:val="20"/>
          <w:szCs w:val="20"/>
        </w:rPr>
        <w:t xml:space="preserve">the </w:t>
      </w:r>
      <w:r w:rsidR="000B2A7D">
        <w:rPr>
          <w:sz w:val="20"/>
          <w:szCs w:val="20"/>
        </w:rPr>
        <w:t>mortgage paid off</w:t>
      </w:r>
      <w:r w:rsidR="00F3184E" w:rsidRPr="00885A4E">
        <w:rPr>
          <w:sz w:val="20"/>
          <w:szCs w:val="20"/>
        </w:rPr>
        <w:t xml:space="preserve">. </w:t>
      </w:r>
      <w:r w:rsidR="00AA48AE">
        <w:rPr>
          <w:sz w:val="20"/>
          <w:szCs w:val="20"/>
        </w:rPr>
        <w:t>At the beginning of the term,</w:t>
      </w:r>
      <w:r w:rsidR="007A29D0">
        <w:rPr>
          <w:sz w:val="20"/>
          <w:szCs w:val="20"/>
        </w:rPr>
        <w:t xml:space="preserve"> the monthly payments in a </w:t>
      </w:r>
      <w:r w:rsidR="00F3184E" w:rsidRPr="00885A4E">
        <w:rPr>
          <w:sz w:val="20"/>
          <w:szCs w:val="20"/>
        </w:rPr>
        <w:t>fixed-rate mortgage are predominantly interest and pay down very little principal</w:t>
      </w:r>
      <w:r w:rsidR="00AA48AE">
        <w:rPr>
          <w:sz w:val="20"/>
          <w:szCs w:val="20"/>
        </w:rPr>
        <w:t xml:space="preserve">. </w:t>
      </w:r>
      <w:r w:rsidR="00BF593D">
        <w:rPr>
          <w:sz w:val="20"/>
          <w:szCs w:val="20"/>
        </w:rPr>
        <w:t xml:space="preserve">If the </w:t>
      </w:r>
      <w:r w:rsidR="00BF593D" w:rsidRPr="00885A4E">
        <w:rPr>
          <w:sz w:val="20"/>
          <w:szCs w:val="20"/>
        </w:rPr>
        <w:t xml:space="preserve">property </w:t>
      </w:r>
      <w:r w:rsidR="00BF593D">
        <w:rPr>
          <w:sz w:val="20"/>
          <w:szCs w:val="20"/>
        </w:rPr>
        <w:t xml:space="preserve">is </w:t>
      </w:r>
      <w:r w:rsidR="00BF593D" w:rsidRPr="00885A4E">
        <w:rPr>
          <w:sz w:val="20"/>
          <w:szCs w:val="20"/>
        </w:rPr>
        <w:t xml:space="preserve">sold within a few years </w:t>
      </w:r>
      <w:r w:rsidR="00BF593D">
        <w:rPr>
          <w:sz w:val="20"/>
          <w:szCs w:val="20"/>
        </w:rPr>
        <w:t>of its</w:t>
      </w:r>
      <w:r w:rsidR="00BF593D" w:rsidRPr="00885A4E">
        <w:rPr>
          <w:sz w:val="20"/>
          <w:szCs w:val="20"/>
        </w:rPr>
        <w:t xml:space="preserve"> purchase</w:t>
      </w:r>
      <w:r w:rsidR="00BF593D">
        <w:rPr>
          <w:sz w:val="20"/>
          <w:szCs w:val="20"/>
        </w:rPr>
        <w:t xml:space="preserve">, there won’t be a significant reduction in the mortgage balance. </w:t>
      </w:r>
      <w:r w:rsidR="00151486">
        <w:rPr>
          <w:sz w:val="20"/>
          <w:szCs w:val="20"/>
        </w:rPr>
        <w:t>Perhaps</w:t>
      </w:r>
      <w:r w:rsidR="00BF593D">
        <w:rPr>
          <w:sz w:val="20"/>
          <w:szCs w:val="20"/>
        </w:rPr>
        <w:t xml:space="preserve"> it’s</w:t>
      </w:r>
      <w:r w:rsidR="00151486">
        <w:rPr>
          <w:sz w:val="20"/>
          <w:szCs w:val="20"/>
        </w:rPr>
        <w:t xml:space="preserve"> b</w:t>
      </w:r>
      <w:r w:rsidR="006A2677" w:rsidRPr="00885A4E">
        <w:rPr>
          <w:sz w:val="20"/>
          <w:szCs w:val="20"/>
        </w:rPr>
        <w:t>etter to take the guaranteed lower payments from an ARM or interest-only mortgage</w:t>
      </w:r>
      <w:r w:rsidR="007A29D0">
        <w:rPr>
          <w:sz w:val="20"/>
          <w:szCs w:val="20"/>
        </w:rPr>
        <w:t>,</w:t>
      </w:r>
      <w:r w:rsidR="006A2677" w:rsidRPr="00885A4E">
        <w:rPr>
          <w:sz w:val="20"/>
          <w:szCs w:val="20"/>
        </w:rPr>
        <w:t xml:space="preserve"> and save the difference. </w:t>
      </w:r>
    </w:p>
    <w:p w:rsidR="005A0AC3" w:rsidRPr="00885A4E" w:rsidRDefault="00E836C1" w:rsidP="00ED171B">
      <w:pPr>
        <w:ind w:firstLine="288"/>
        <w:jc w:val="both"/>
        <w:rPr>
          <w:sz w:val="20"/>
          <w:szCs w:val="20"/>
        </w:rPr>
      </w:pPr>
      <w:r w:rsidRPr="000B2A7D">
        <w:rPr>
          <w:b/>
          <w:sz w:val="20"/>
          <w:szCs w:val="20"/>
        </w:rPr>
        <w:lastRenderedPageBreak/>
        <w:t xml:space="preserve">A </w:t>
      </w:r>
      <w:r w:rsidR="008700CD" w:rsidRPr="000B2A7D">
        <w:rPr>
          <w:b/>
          <w:sz w:val="20"/>
          <w:szCs w:val="20"/>
        </w:rPr>
        <w:t xml:space="preserve">Home as a </w:t>
      </w:r>
      <w:r w:rsidRPr="000B2A7D">
        <w:rPr>
          <w:b/>
          <w:sz w:val="20"/>
          <w:szCs w:val="20"/>
        </w:rPr>
        <w:t>Subsidized Rental:</w:t>
      </w:r>
      <w:r w:rsidRPr="00885A4E">
        <w:rPr>
          <w:sz w:val="20"/>
          <w:szCs w:val="20"/>
        </w:rPr>
        <w:t xml:space="preserve"> Under current tax law, mortgage interest is deductible for many households. In some instances, this deduction can make owning cheaper than renting, especially for families with children, where the primary options are buying or renting a single-family home. In a fixed-rate mortgage</w:t>
      </w:r>
      <w:r w:rsidR="00151486">
        <w:rPr>
          <w:sz w:val="20"/>
          <w:szCs w:val="20"/>
        </w:rPr>
        <w:t>,</w:t>
      </w:r>
      <w:r w:rsidRPr="00885A4E">
        <w:rPr>
          <w:sz w:val="20"/>
          <w:szCs w:val="20"/>
        </w:rPr>
        <w:t xml:space="preserve"> the </w:t>
      </w:r>
      <w:r w:rsidR="000B2A7D">
        <w:rPr>
          <w:sz w:val="20"/>
          <w:szCs w:val="20"/>
        </w:rPr>
        <w:t xml:space="preserve">interest </w:t>
      </w:r>
      <w:r w:rsidRPr="00885A4E">
        <w:rPr>
          <w:sz w:val="20"/>
          <w:szCs w:val="20"/>
        </w:rPr>
        <w:t xml:space="preserve">deduction declines over time as more of each payment goes to principal. </w:t>
      </w:r>
      <w:r w:rsidR="007365BA">
        <w:rPr>
          <w:sz w:val="20"/>
          <w:szCs w:val="20"/>
        </w:rPr>
        <w:t>A</w:t>
      </w:r>
      <w:r w:rsidR="00151486">
        <w:rPr>
          <w:sz w:val="20"/>
          <w:szCs w:val="20"/>
        </w:rPr>
        <w:t xml:space="preserve">lthough the monthly payment will probably be lower, </w:t>
      </w:r>
      <w:r w:rsidRPr="00885A4E">
        <w:rPr>
          <w:sz w:val="20"/>
          <w:szCs w:val="20"/>
        </w:rPr>
        <w:t xml:space="preserve">the </w:t>
      </w:r>
      <w:r w:rsidR="000B2A7D">
        <w:rPr>
          <w:sz w:val="20"/>
          <w:szCs w:val="20"/>
        </w:rPr>
        <w:t>full</w:t>
      </w:r>
      <w:r w:rsidRPr="00885A4E">
        <w:rPr>
          <w:sz w:val="20"/>
          <w:szCs w:val="20"/>
        </w:rPr>
        <w:t xml:space="preserve"> </w:t>
      </w:r>
      <w:r w:rsidR="00151486">
        <w:rPr>
          <w:sz w:val="20"/>
          <w:szCs w:val="20"/>
        </w:rPr>
        <w:t>amount</w:t>
      </w:r>
      <w:r w:rsidRPr="00885A4E">
        <w:rPr>
          <w:sz w:val="20"/>
          <w:szCs w:val="20"/>
        </w:rPr>
        <w:t xml:space="preserve"> can be deductible</w:t>
      </w:r>
      <w:r w:rsidR="00151486">
        <w:rPr>
          <w:sz w:val="20"/>
          <w:szCs w:val="20"/>
        </w:rPr>
        <w:t xml:space="preserve"> for </w:t>
      </w:r>
      <w:r w:rsidRPr="00885A4E">
        <w:rPr>
          <w:sz w:val="20"/>
          <w:szCs w:val="20"/>
        </w:rPr>
        <w:t xml:space="preserve">the entire </w:t>
      </w:r>
      <w:r w:rsidR="007365BA">
        <w:rPr>
          <w:sz w:val="20"/>
          <w:szCs w:val="20"/>
        </w:rPr>
        <w:t xml:space="preserve">period of an </w:t>
      </w:r>
      <w:r w:rsidRPr="00885A4E">
        <w:rPr>
          <w:sz w:val="20"/>
          <w:szCs w:val="20"/>
        </w:rPr>
        <w:t xml:space="preserve">interest-only </w:t>
      </w:r>
      <w:r w:rsidR="007365BA">
        <w:rPr>
          <w:sz w:val="20"/>
          <w:szCs w:val="20"/>
        </w:rPr>
        <w:t>mortgage</w:t>
      </w:r>
      <w:r w:rsidRPr="00885A4E">
        <w:rPr>
          <w:sz w:val="20"/>
          <w:szCs w:val="20"/>
        </w:rPr>
        <w:t xml:space="preserve">. </w:t>
      </w:r>
    </w:p>
    <w:p w:rsidR="005A0AC3" w:rsidRDefault="007365BA" w:rsidP="00ED171B">
      <w:pPr>
        <w:ind w:firstLine="288"/>
        <w:jc w:val="both"/>
        <w:rPr>
          <w:sz w:val="20"/>
          <w:szCs w:val="20"/>
        </w:rPr>
      </w:pPr>
      <w:r>
        <w:rPr>
          <w:sz w:val="20"/>
          <w:szCs w:val="20"/>
        </w:rPr>
        <w:t>When</w:t>
      </w:r>
      <w:r w:rsidR="00E836C1" w:rsidRPr="00885A4E">
        <w:rPr>
          <w:sz w:val="20"/>
          <w:szCs w:val="20"/>
        </w:rPr>
        <w:t xml:space="preserve"> </w:t>
      </w:r>
      <w:r w:rsidR="000B2A7D">
        <w:rPr>
          <w:sz w:val="20"/>
          <w:szCs w:val="20"/>
        </w:rPr>
        <w:t>a</w:t>
      </w:r>
      <w:r w:rsidR="00E836C1" w:rsidRPr="00885A4E">
        <w:rPr>
          <w:sz w:val="20"/>
          <w:szCs w:val="20"/>
        </w:rPr>
        <w:t xml:space="preserve"> homeowner anticipate</w:t>
      </w:r>
      <w:r w:rsidR="006A2677" w:rsidRPr="00885A4E">
        <w:rPr>
          <w:sz w:val="20"/>
          <w:szCs w:val="20"/>
        </w:rPr>
        <w:t>s</w:t>
      </w:r>
      <w:r w:rsidR="00E836C1" w:rsidRPr="00885A4E">
        <w:rPr>
          <w:sz w:val="20"/>
          <w:szCs w:val="20"/>
        </w:rPr>
        <w:t xml:space="preserve"> </w:t>
      </w:r>
      <w:r w:rsidR="005A0AC3" w:rsidRPr="00885A4E">
        <w:rPr>
          <w:sz w:val="20"/>
          <w:szCs w:val="20"/>
        </w:rPr>
        <w:t xml:space="preserve">selling </w:t>
      </w:r>
      <w:r w:rsidR="00E836C1" w:rsidRPr="00885A4E">
        <w:rPr>
          <w:sz w:val="20"/>
          <w:szCs w:val="20"/>
        </w:rPr>
        <w:t xml:space="preserve">the </w:t>
      </w:r>
      <w:r w:rsidR="00102615">
        <w:rPr>
          <w:sz w:val="20"/>
          <w:szCs w:val="20"/>
        </w:rPr>
        <w:t>property</w:t>
      </w:r>
      <w:r w:rsidR="00E836C1" w:rsidRPr="00885A4E">
        <w:rPr>
          <w:sz w:val="20"/>
          <w:szCs w:val="20"/>
        </w:rPr>
        <w:t xml:space="preserve"> </w:t>
      </w:r>
      <w:r w:rsidR="000B2A7D">
        <w:rPr>
          <w:sz w:val="20"/>
          <w:szCs w:val="20"/>
        </w:rPr>
        <w:t>(</w:t>
      </w:r>
      <w:r w:rsidR="00E836C1" w:rsidRPr="00885A4E">
        <w:rPr>
          <w:sz w:val="20"/>
          <w:szCs w:val="20"/>
        </w:rPr>
        <w:t xml:space="preserve">after </w:t>
      </w:r>
      <w:r w:rsidR="006A2677" w:rsidRPr="00885A4E">
        <w:rPr>
          <w:sz w:val="20"/>
          <w:szCs w:val="20"/>
        </w:rPr>
        <w:t xml:space="preserve">the </w:t>
      </w:r>
      <w:r w:rsidR="00E836C1" w:rsidRPr="00885A4E">
        <w:rPr>
          <w:sz w:val="20"/>
          <w:szCs w:val="20"/>
        </w:rPr>
        <w:t>children are grown,</w:t>
      </w:r>
      <w:r w:rsidR="006A2677" w:rsidRPr="00885A4E">
        <w:rPr>
          <w:sz w:val="20"/>
          <w:szCs w:val="20"/>
        </w:rPr>
        <w:t xml:space="preserve"> </w:t>
      </w:r>
      <w:r w:rsidR="00102615">
        <w:rPr>
          <w:sz w:val="20"/>
          <w:szCs w:val="20"/>
        </w:rPr>
        <w:t>at</w:t>
      </w:r>
      <w:r w:rsidR="000B2A7D">
        <w:rPr>
          <w:sz w:val="20"/>
          <w:szCs w:val="20"/>
        </w:rPr>
        <w:t xml:space="preserve"> retirement, etc.) </w:t>
      </w:r>
      <w:r w:rsidR="00102615">
        <w:rPr>
          <w:sz w:val="20"/>
          <w:szCs w:val="20"/>
        </w:rPr>
        <w:t>the</w:t>
      </w:r>
      <w:r w:rsidR="006A2677" w:rsidRPr="00885A4E">
        <w:rPr>
          <w:sz w:val="20"/>
          <w:szCs w:val="20"/>
        </w:rPr>
        <w:t xml:space="preserve"> </w:t>
      </w:r>
      <w:r w:rsidR="00102615">
        <w:rPr>
          <w:sz w:val="20"/>
          <w:szCs w:val="20"/>
        </w:rPr>
        <w:t>mortgage</w:t>
      </w:r>
      <w:r w:rsidR="006A2677" w:rsidRPr="00885A4E">
        <w:rPr>
          <w:sz w:val="20"/>
          <w:szCs w:val="20"/>
        </w:rPr>
        <w:t xml:space="preserve"> format </w:t>
      </w:r>
      <w:r w:rsidR="00102615">
        <w:rPr>
          <w:sz w:val="20"/>
          <w:szCs w:val="20"/>
        </w:rPr>
        <w:t xml:space="preserve">to use </w:t>
      </w:r>
      <w:r w:rsidR="006A2677" w:rsidRPr="00885A4E">
        <w:rPr>
          <w:sz w:val="20"/>
          <w:szCs w:val="20"/>
        </w:rPr>
        <w:t xml:space="preserve">might hinge on which </w:t>
      </w:r>
      <w:r w:rsidR="005A0AC3" w:rsidRPr="00885A4E">
        <w:rPr>
          <w:sz w:val="20"/>
          <w:szCs w:val="20"/>
        </w:rPr>
        <w:t>strategy</w:t>
      </w:r>
      <w:r w:rsidR="006A2677" w:rsidRPr="00885A4E">
        <w:rPr>
          <w:sz w:val="20"/>
          <w:szCs w:val="20"/>
        </w:rPr>
        <w:t xml:space="preserve"> project</w:t>
      </w:r>
      <w:r w:rsidR="005A0AC3" w:rsidRPr="00885A4E">
        <w:rPr>
          <w:sz w:val="20"/>
          <w:szCs w:val="20"/>
        </w:rPr>
        <w:t>s</w:t>
      </w:r>
      <w:r w:rsidR="006A2677" w:rsidRPr="00885A4E">
        <w:rPr>
          <w:sz w:val="20"/>
          <w:szCs w:val="20"/>
        </w:rPr>
        <w:t xml:space="preserve"> </w:t>
      </w:r>
      <w:r w:rsidR="000B2A7D">
        <w:rPr>
          <w:sz w:val="20"/>
          <w:szCs w:val="20"/>
        </w:rPr>
        <w:t xml:space="preserve">to </w:t>
      </w:r>
      <w:r w:rsidR="00102615">
        <w:rPr>
          <w:sz w:val="20"/>
          <w:szCs w:val="20"/>
        </w:rPr>
        <w:t xml:space="preserve">deliver the most cash at the time of sale. </w:t>
      </w:r>
      <w:r w:rsidR="00102615" w:rsidRPr="00885A4E">
        <w:rPr>
          <w:sz w:val="20"/>
          <w:szCs w:val="20"/>
        </w:rPr>
        <w:t xml:space="preserve">If the </w:t>
      </w:r>
      <w:r w:rsidR="00102615">
        <w:rPr>
          <w:sz w:val="20"/>
          <w:szCs w:val="20"/>
        </w:rPr>
        <w:t>monthly savings</w:t>
      </w:r>
      <w:r w:rsidR="00102615" w:rsidRPr="00885A4E">
        <w:rPr>
          <w:sz w:val="20"/>
          <w:szCs w:val="20"/>
        </w:rPr>
        <w:t xml:space="preserve"> </w:t>
      </w:r>
      <w:r w:rsidR="00102615">
        <w:rPr>
          <w:sz w:val="20"/>
          <w:szCs w:val="20"/>
        </w:rPr>
        <w:t xml:space="preserve">from an alt-mortgage </w:t>
      </w:r>
      <w:r w:rsidR="00F2589E">
        <w:rPr>
          <w:sz w:val="20"/>
          <w:szCs w:val="20"/>
        </w:rPr>
        <w:t xml:space="preserve">can </w:t>
      </w:r>
      <w:r w:rsidR="00102615" w:rsidRPr="00885A4E">
        <w:rPr>
          <w:sz w:val="20"/>
          <w:szCs w:val="20"/>
        </w:rPr>
        <w:t>earn more than the cost of borrowing</w:t>
      </w:r>
      <w:r w:rsidR="00102615">
        <w:rPr>
          <w:sz w:val="20"/>
          <w:szCs w:val="20"/>
        </w:rPr>
        <w:t xml:space="preserve"> on a fixed-rate l</w:t>
      </w:r>
      <w:r w:rsidR="00F2589E">
        <w:rPr>
          <w:sz w:val="20"/>
          <w:szCs w:val="20"/>
        </w:rPr>
        <w:t>oan</w:t>
      </w:r>
      <w:r w:rsidR="00102615" w:rsidRPr="00885A4E">
        <w:rPr>
          <w:sz w:val="20"/>
          <w:szCs w:val="20"/>
        </w:rPr>
        <w:t xml:space="preserve">, the </w:t>
      </w:r>
      <w:r w:rsidR="00F2589E">
        <w:rPr>
          <w:sz w:val="20"/>
          <w:szCs w:val="20"/>
        </w:rPr>
        <w:t xml:space="preserve">math favors the ARM or interest-only format. </w:t>
      </w:r>
      <w:r>
        <w:rPr>
          <w:sz w:val="20"/>
          <w:szCs w:val="20"/>
        </w:rPr>
        <w:t>T</w:t>
      </w:r>
      <w:r w:rsidR="00F2589E">
        <w:rPr>
          <w:sz w:val="20"/>
          <w:szCs w:val="20"/>
        </w:rPr>
        <w:t>hese “extra” savings can deliver additional financial benefits</w:t>
      </w:r>
      <w:r>
        <w:rPr>
          <w:sz w:val="20"/>
          <w:szCs w:val="20"/>
        </w:rPr>
        <w:t xml:space="preserve"> as well</w:t>
      </w:r>
      <w:r w:rsidR="00F2589E">
        <w:rPr>
          <w:sz w:val="20"/>
          <w:szCs w:val="20"/>
        </w:rPr>
        <w:t>, such as increased liquidity and diversification. (And remember, e</w:t>
      </w:r>
      <w:r w:rsidR="005A0AC3" w:rsidRPr="00885A4E">
        <w:rPr>
          <w:sz w:val="20"/>
          <w:szCs w:val="20"/>
        </w:rPr>
        <w:t xml:space="preserve">ven with no pay-down of principal, </w:t>
      </w:r>
      <w:r w:rsidR="00102615">
        <w:rPr>
          <w:sz w:val="20"/>
          <w:szCs w:val="20"/>
        </w:rPr>
        <w:t>rising property value</w:t>
      </w:r>
      <w:r w:rsidR="00F2589E">
        <w:rPr>
          <w:sz w:val="20"/>
          <w:szCs w:val="20"/>
        </w:rPr>
        <w:t>s</w:t>
      </w:r>
      <w:r w:rsidR="00102615">
        <w:rPr>
          <w:sz w:val="20"/>
          <w:szCs w:val="20"/>
        </w:rPr>
        <w:t xml:space="preserve"> can</w:t>
      </w:r>
      <w:r w:rsidR="005A0AC3" w:rsidRPr="00885A4E">
        <w:rPr>
          <w:sz w:val="20"/>
          <w:szCs w:val="20"/>
        </w:rPr>
        <w:t xml:space="preserve"> increase </w:t>
      </w:r>
      <w:r w:rsidR="00F2589E">
        <w:rPr>
          <w:sz w:val="20"/>
          <w:szCs w:val="20"/>
        </w:rPr>
        <w:t>a</w:t>
      </w:r>
      <w:r w:rsidR="005A0AC3" w:rsidRPr="00885A4E">
        <w:rPr>
          <w:sz w:val="20"/>
          <w:szCs w:val="20"/>
        </w:rPr>
        <w:t xml:space="preserve"> homeowner’s equity.</w:t>
      </w:r>
      <w:r w:rsidR="00F2589E">
        <w:rPr>
          <w:sz w:val="20"/>
          <w:szCs w:val="20"/>
        </w:rPr>
        <w:t>)</w:t>
      </w:r>
    </w:p>
    <w:p w:rsidR="00F2589E" w:rsidRDefault="00735C4C" w:rsidP="00ED171B">
      <w:pPr>
        <w:ind w:firstLine="288"/>
        <w:jc w:val="both"/>
        <w:rPr>
          <w:sz w:val="20"/>
          <w:szCs w:val="20"/>
        </w:rPr>
      </w:pPr>
      <w:r>
        <w:rPr>
          <w:noProof/>
          <w:color w:val="00B050"/>
          <w:sz w:val="20"/>
          <w:szCs w:val="20"/>
        </w:rPr>
        <mc:AlternateContent>
          <mc:Choice Requires="wpg">
            <w:drawing>
              <wp:anchor distT="0" distB="0" distL="114300" distR="114300" simplePos="0" relativeHeight="251662848" behindDoc="0" locked="0" layoutInCell="1" allowOverlap="1">
                <wp:simplePos x="0" y="0"/>
                <wp:positionH relativeFrom="column">
                  <wp:posOffset>0</wp:posOffset>
                </wp:positionH>
                <wp:positionV relativeFrom="paragraph">
                  <wp:posOffset>1301750</wp:posOffset>
                </wp:positionV>
                <wp:extent cx="3267075" cy="1028700"/>
                <wp:effectExtent l="0" t="0" r="28575" b="19050"/>
                <wp:wrapSquare wrapText="bothSides"/>
                <wp:docPr id="314" name="Group 314"/>
                <wp:cNvGraphicFramePr/>
                <a:graphic xmlns:a="http://schemas.openxmlformats.org/drawingml/2006/main">
                  <a:graphicData uri="http://schemas.microsoft.com/office/word/2010/wordprocessingGroup">
                    <wpg:wgp>
                      <wpg:cNvGrpSpPr/>
                      <wpg:grpSpPr>
                        <a:xfrm>
                          <a:off x="0" y="0"/>
                          <a:ext cx="3267075" cy="1028700"/>
                          <a:chOff x="0" y="0"/>
                          <a:chExt cx="3267075" cy="1014730"/>
                        </a:xfrm>
                      </wpg:grpSpPr>
                      <wps:wsp>
                        <wps:cNvPr id="312" name="Text Box 2"/>
                        <wps:cNvSpPr txBox="1">
                          <a:spLocks noChangeArrowheads="1"/>
                        </wps:cNvSpPr>
                        <wps:spPr bwMode="auto">
                          <a:xfrm>
                            <a:off x="0" y="0"/>
                            <a:ext cx="3267075" cy="1014730"/>
                          </a:xfrm>
                          <a:prstGeom prst="rect">
                            <a:avLst/>
                          </a:prstGeom>
                          <a:solidFill>
                            <a:srgbClr val="FFFFFF"/>
                          </a:solidFill>
                          <a:ln w="9525">
                            <a:solidFill>
                              <a:srgbClr val="00B050"/>
                            </a:solidFill>
                            <a:miter lim="800000"/>
                            <a:headEnd/>
                            <a:tailEnd/>
                          </a:ln>
                        </wps:spPr>
                        <wps:txbx>
                          <w:txbxContent>
                            <w:p w:rsidR="005B6056" w:rsidRDefault="007A5976">
                              <w:r>
                                <w:rPr>
                                  <w:noProof/>
                                </w:rPr>
                                <w:drawing>
                                  <wp:inline distT="0" distB="0" distL="0" distR="0">
                                    <wp:extent cx="1136904" cy="9144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Fotolia_117614084_cropped.jpg"/>
                                            <pic:cNvPicPr/>
                                          </pic:nvPicPr>
                                          <pic:blipFill>
                                            <a:blip r:embed="rId25">
                                              <a:extLst>
                                                <a:ext uri="{28A0092B-C50C-407E-A947-70E740481C1C}">
                                                  <a14:useLocalDpi xmlns:a14="http://schemas.microsoft.com/office/drawing/2010/main" val="0"/>
                                                </a:ext>
                                              </a:extLst>
                                            </a:blip>
                                            <a:stretch>
                                              <a:fillRect/>
                                            </a:stretch>
                                          </pic:blipFill>
                                          <pic:spPr>
                                            <a:xfrm>
                                              <a:off x="0" y="0"/>
                                              <a:ext cx="1136904" cy="914400"/>
                                            </a:xfrm>
                                            <a:prstGeom prst="rect">
                                              <a:avLst/>
                                            </a:prstGeom>
                                          </pic:spPr>
                                        </pic:pic>
                                      </a:graphicData>
                                    </a:graphic>
                                  </wp:inline>
                                </w:drawing>
                              </w:r>
                            </w:p>
                          </w:txbxContent>
                        </wps:txbx>
                        <wps:bodyPr rot="0" vert="horz" wrap="square" lIns="91440" tIns="45720" rIns="91440" bIns="45720" anchor="t" anchorCtr="0">
                          <a:noAutofit/>
                        </wps:bodyPr>
                      </wps:wsp>
                      <wps:wsp>
                        <wps:cNvPr id="313" name="Text Box 2"/>
                        <wps:cNvSpPr txBox="1">
                          <a:spLocks noChangeArrowheads="1"/>
                        </wps:cNvSpPr>
                        <wps:spPr bwMode="auto">
                          <a:xfrm>
                            <a:off x="1231900" y="28575"/>
                            <a:ext cx="2025650" cy="976630"/>
                          </a:xfrm>
                          <a:prstGeom prst="rect">
                            <a:avLst/>
                          </a:prstGeom>
                          <a:noFill/>
                          <a:ln w="9525">
                            <a:noFill/>
                            <a:miter lim="800000"/>
                            <a:headEnd/>
                            <a:tailEnd/>
                          </a:ln>
                        </wps:spPr>
                        <wps:txbx>
                          <w:txbxContent>
                            <w:p w:rsidR="005B6056" w:rsidRPr="005B6056" w:rsidRDefault="005B6056" w:rsidP="007A5976">
                              <w:pPr>
                                <w:rPr>
                                  <w:rFonts w:ascii="Arial" w:hAnsi="Arial" w:cs="Arial"/>
                                  <w:b/>
                                  <w:color w:val="00B050"/>
                                  <w:sz w:val="20"/>
                                  <w:szCs w:val="18"/>
                                </w:rPr>
                              </w:pPr>
                              <w:r w:rsidRPr="005B6056">
                                <w:rPr>
                                  <w:rFonts w:ascii="Arial" w:hAnsi="Arial" w:cs="Arial"/>
                                  <w:b/>
                                  <w:color w:val="00B050"/>
                                  <w:sz w:val="20"/>
                                  <w:szCs w:val="18"/>
                                </w:rPr>
                                <w:t xml:space="preserve">If an alt-mortgage intrigues you, a conversation with a financial professional might help you determine how these formats could fit your unique circumstances.  </w:t>
                              </w:r>
                              <w:r w:rsidR="00735C4C">
                                <w:rPr>
                                  <w:rFonts w:ascii="Arial" w:hAnsi="Arial" w:cs="Arial"/>
                                  <w:b/>
                                  <w:color w:val="00B050"/>
                                  <w:sz w:val="20"/>
                                  <w:szCs w:val="18"/>
                                </w:rPr>
                                <w:sym w:font="Wingdings" w:char="F076"/>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14" o:spid="_x0000_s1051" style="position:absolute;left:0;text-align:left;margin-left:0;margin-top:102.5pt;width:257.25pt;height:81pt;z-index:251662848;mso-height-relative:margin" coordsize="32670,10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">
                <v:shape id="_x0000_s1052" type="#_x0000_t202" style="position:absolute;width:32670;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" strokecolor="#00b050">
                  <v:textbox>
                    <w:txbxContent>
                      <w:p w:rsidR="005B6056" w:rsidRDefault="007A5976">
                        <w:r>
                          <w:rPr>
                            <w:noProof/>
                          </w:rPr>
                          <w:drawing>
                            <wp:inline distT="0" distB="0" distL="0" distR="0">
                              <wp:extent cx="1136904" cy="9144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Fotolia_117614084_cropped.jpg"/>
                                      <pic:cNvPicPr/>
                                    </pic:nvPicPr>
                                    <pic:blipFill>
                                      <a:blip r:embed="rId26">
                                        <a:extLst>
                                          <a:ext uri="{28A0092B-C50C-407E-A947-70E740481C1C}">
                                            <a14:useLocalDpi xmlns:a14="http://schemas.microsoft.com/office/drawing/2010/main" val="0"/>
                                          </a:ext>
                                        </a:extLst>
                                      </a:blip>
                                      <a:stretch>
                                        <a:fillRect/>
                                      </a:stretch>
                                    </pic:blipFill>
                                    <pic:spPr>
                                      <a:xfrm>
                                        <a:off x="0" y="0"/>
                                        <a:ext cx="1136904" cy="914400"/>
                                      </a:xfrm>
                                      <a:prstGeom prst="rect">
                                        <a:avLst/>
                                      </a:prstGeom>
                                    </pic:spPr>
                                  </pic:pic>
                                </a:graphicData>
                              </a:graphic>
                            </wp:inline>
                          </w:drawing>
                        </w:r>
                      </w:p>
                    </w:txbxContent>
                  </v:textbox>
                </v:shape>
                <v:shape id="_x0000_s1053" type="#_x0000_t202" style="position:absolute;left:12319;top:285;width:20256;height:9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rsidR="005B6056" w:rsidRPr="005B6056" w:rsidRDefault="005B6056" w:rsidP="007A5976">
                        <w:pPr>
                          <w:rPr>
                            <w:rFonts w:ascii="Arial" w:hAnsi="Arial" w:cs="Arial"/>
                            <w:b/>
                            <w:color w:val="00B050"/>
                            <w:sz w:val="20"/>
                            <w:szCs w:val="18"/>
                          </w:rPr>
                        </w:pPr>
                        <w:r w:rsidRPr="005B6056">
                          <w:rPr>
                            <w:rFonts w:ascii="Arial" w:hAnsi="Arial" w:cs="Arial"/>
                            <w:b/>
                            <w:color w:val="00B050"/>
                            <w:sz w:val="20"/>
                            <w:szCs w:val="18"/>
                          </w:rPr>
                          <w:t xml:space="preserve">If an alt-mortgage intrigues you, a conversation with a financial professional might help you determine how these formats could fit your unique circumstances.  </w:t>
                        </w:r>
                        <w:r w:rsidR="00735C4C">
                          <w:rPr>
                            <w:rFonts w:ascii="Arial" w:hAnsi="Arial" w:cs="Arial"/>
                            <w:b/>
                            <w:color w:val="00B050"/>
                            <w:sz w:val="20"/>
                            <w:szCs w:val="18"/>
                          </w:rPr>
                          <w:sym w:font="Wingdings" w:char="F076"/>
                        </w:r>
                      </w:p>
                    </w:txbxContent>
                  </v:textbox>
                </v:shape>
                <w10:wrap type="square"/>
              </v:group>
            </w:pict>
          </mc:Fallback>
        </mc:AlternateContent>
      </w:r>
      <w:r w:rsidR="00F2589E">
        <w:rPr>
          <w:sz w:val="20"/>
          <w:szCs w:val="20"/>
        </w:rPr>
        <w:t xml:space="preserve">Of course, this discussion is a waste of time if the borrower doesn’t save the difference. </w:t>
      </w:r>
      <w:r w:rsidR="00151486">
        <w:rPr>
          <w:sz w:val="20"/>
          <w:szCs w:val="20"/>
        </w:rPr>
        <w:t>A</w:t>
      </w:r>
      <w:r w:rsidR="005A0AC3" w:rsidRPr="00885A4E">
        <w:rPr>
          <w:sz w:val="20"/>
          <w:szCs w:val="20"/>
        </w:rPr>
        <w:t xml:space="preserve"> March 27, 2017, </w:t>
      </w:r>
      <w:r w:rsidR="005A0AC3" w:rsidRPr="00885A4E">
        <w:rPr>
          <w:i/>
          <w:sz w:val="20"/>
          <w:szCs w:val="20"/>
        </w:rPr>
        <w:t>Wall Street Journal</w:t>
      </w:r>
      <w:r w:rsidR="005A0AC3" w:rsidRPr="00885A4E">
        <w:rPr>
          <w:sz w:val="20"/>
          <w:szCs w:val="20"/>
        </w:rPr>
        <w:t xml:space="preserve"> article cautioned that alternatives to fixed-rate mortgages work best with “disciplined” borrowers</w:t>
      </w:r>
      <w:r w:rsidR="00F2589E">
        <w:rPr>
          <w:sz w:val="20"/>
          <w:szCs w:val="20"/>
        </w:rPr>
        <w:t>.</w:t>
      </w:r>
      <w:r w:rsidR="00B25AA8" w:rsidRPr="00885A4E">
        <w:rPr>
          <w:sz w:val="20"/>
          <w:szCs w:val="20"/>
        </w:rPr>
        <w:t xml:space="preserve"> </w:t>
      </w:r>
      <w:r w:rsidR="00151486">
        <w:rPr>
          <w:sz w:val="20"/>
          <w:szCs w:val="20"/>
        </w:rPr>
        <w:t>I</w:t>
      </w:r>
      <w:r w:rsidR="00B25AA8" w:rsidRPr="00885A4E">
        <w:rPr>
          <w:sz w:val="20"/>
          <w:szCs w:val="20"/>
        </w:rPr>
        <w:t xml:space="preserve">f an adjustable-rate or interest-only </w:t>
      </w:r>
      <w:r w:rsidR="008700CD">
        <w:rPr>
          <w:sz w:val="20"/>
          <w:szCs w:val="20"/>
        </w:rPr>
        <w:t>mortgage is the only way</w:t>
      </w:r>
      <w:r w:rsidR="00B25AA8" w:rsidRPr="00885A4E">
        <w:rPr>
          <w:sz w:val="20"/>
          <w:szCs w:val="20"/>
        </w:rPr>
        <w:t xml:space="preserve"> </w:t>
      </w:r>
      <w:r w:rsidR="008700CD">
        <w:rPr>
          <w:sz w:val="20"/>
          <w:szCs w:val="20"/>
        </w:rPr>
        <w:t xml:space="preserve">to make </w:t>
      </w:r>
      <w:r w:rsidR="00B25AA8" w:rsidRPr="00885A4E">
        <w:rPr>
          <w:sz w:val="20"/>
          <w:szCs w:val="20"/>
        </w:rPr>
        <w:t>a home purchase affordable, it may be an indication that it really isn’t</w:t>
      </w:r>
      <w:r w:rsidR="008700CD">
        <w:rPr>
          <w:sz w:val="20"/>
          <w:szCs w:val="20"/>
        </w:rPr>
        <w:t xml:space="preserve">. Alt-mortgage strategies work best for those who have savings and </w:t>
      </w:r>
      <w:r w:rsidR="007365BA">
        <w:rPr>
          <w:sz w:val="20"/>
          <w:szCs w:val="20"/>
        </w:rPr>
        <w:t xml:space="preserve">the </w:t>
      </w:r>
      <w:r w:rsidR="008700CD">
        <w:rPr>
          <w:sz w:val="20"/>
          <w:szCs w:val="20"/>
        </w:rPr>
        <w:t>discipline to save more.</w:t>
      </w:r>
      <w:r w:rsidR="005B6056">
        <w:rPr>
          <w:sz w:val="20"/>
          <w:szCs w:val="20"/>
        </w:rPr>
        <w:t xml:space="preserve"> </w:t>
      </w:r>
    </w:p>
    <w:p w:rsidR="00133D10" w:rsidRPr="00F45613" w:rsidRDefault="005A0AC3" w:rsidP="00FE7BC5">
      <w:pPr>
        <w:ind w:firstLine="288"/>
        <w:jc w:val="both"/>
        <w:rPr>
          <w:color w:val="00B050"/>
          <w:sz w:val="20"/>
          <w:szCs w:val="20"/>
        </w:rPr>
      </w:pPr>
      <w:r w:rsidRPr="00F45613">
        <w:rPr>
          <w:color w:val="00B050"/>
          <w:sz w:val="20"/>
          <w:szCs w:val="20"/>
        </w:rPr>
        <w:t xml:space="preserve">    </w:t>
      </w:r>
      <w:r w:rsidR="006A2677" w:rsidRPr="00F45613">
        <w:rPr>
          <w:color w:val="00B050"/>
          <w:sz w:val="20"/>
          <w:szCs w:val="20"/>
        </w:rPr>
        <w:t xml:space="preserve">   </w:t>
      </w:r>
      <w:r w:rsidR="00E836C1" w:rsidRPr="00F45613">
        <w:rPr>
          <w:color w:val="00B050"/>
          <w:sz w:val="20"/>
          <w:szCs w:val="20"/>
        </w:rPr>
        <w:t xml:space="preserve"> </w:t>
      </w:r>
    </w:p>
    <w:p w:rsidR="00EC06F2" w:rsidRDefault="00EC06F2">
      <w:pPr>
        <w:rPr>
          <w:sz w:val="12"/>
          <w:szCs w:val="12"/>
        </w:rPr>
      </w:pPr>
    </w:p>
    <w:p w:rsidR="00735C4C" w:rsidRDefault="00735C4C">
      <w:pPr>
        <w:rPr>
          <w:sz w:val="12"/>
          <w:szCs w:val="12"/>
        </w:rPr>
      </w:pPr>
      <w:r w:rsidRPr="00735C4C">
        <w:rPr>
          <w:noProof/>
          <w:sz w:val="20"/>
          <w:szCs w:val="20"/>
        </w:rPr>
        <mc:AlternateContent>
          <mc:Choice Requires="wps">
            <w:drawing>
              <wp:anchor distT="45720" distB="45720" distL="114300" distR="114300" simplePos="0" relativeHeight="251662336" behindDoc="0" locked="0" layoutInCell="1" allowOverlap="1">
                <wp:simplePos x="0" y="0"/>
                <wp:positionH relativeFrom="column">
                  <wp:posOffset>123825</wp:posOffset>
                </wp:positionH>
                <wp:positionV relativeFrom="paragraph">
                  <wp:posOffset>407670</wp:posOffset>
                </wp:positionV>
                <wp:extent cx="1638300" cy="1404620"/>
                <wp:effectExtent l="0" t="0" r="0" b="0"/>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noFill/>
                        <a:ln w="9525">
                          <a:noFill/>
                          <a:miter lim="800000"/>
                          <a:headEnd/>
                          <a:tailEnd/>
                        </a:ln>
                      </wps:spPr>
                      <wps:txbx>
                        <w:txbxContent>
                          <w:p w:rsidR="00735C4C" w:rsidRPr="00735C4C" w:rsidRDefault="00432E45">
                            <w:pPr>
                              <w:rPr>
                                <w:color w:val="B4C6E7" w:themeColor="accent1" w:themeTint="66"/>
                              </w:rPr>
                            </w:pPr>
                            <w:r>
                              <w:rPr>
                                <w:rFonts w:ascii="Arial" w:hAnsi="Arial" w:cs="Arial"/>
                                <w:b/>
                                <w:color w:val="B4C6E7" w:themeColor="accent1" w:themeTint="66"/>
                                <w:sz w:val="32"/>
                                <w:szCs w:val="32"/>
                              </w:rPr>
                              <w:t>Your Employer</w:t>
                            </w:r>
                            <w:r>
                              <w:rPr>
                                <w:rFonts w:ascii="Arial" w:hAnsi="Arial" w:cs="Arial"/>
                                <w:b/>
                                <w:color w:val="B4C6E7" w:themeColor="accent1" w:themeTint="66"/>
                                <w:sz w:val="32"/>
                                <w:szCs w:val="32"/>
                              </w:rPr>
                              <w:br/>
                              <w:t>a</w:t>
                            </w:r>
                            <w:r w:rsidR="00735C4C" w:rsidRPr="00735C4C">
                              <w:rPr>
                                <w:rFonts w:ascii="Arial" w:hAnsi="Arial" w:cs="Arial"/>
                                <w:b/>
                                <w:color w:val="B4C6E7" w:themeColor="accent1" w:themeTint="66"/>
                                <w:sz w:val="32"/>
                                <w:szCs w:val="32"/>
                              </w:rPr>
                              <w:t>s 401(k)Loan Officer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4" type="#_x0000_t202" style="position:absolute;margin-left:9.75pt;margin-top:32.1pt;width:129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" filled="f" stroked="f">
                <v:textbox style="mso-fit-shape-to-text:t">
                  <w:txbxContent>
                    <w:p w:rsidR="00735C4C" w:rsidRPr="00735C4C" w:rsidRDefault="00432E45">
                      <w:pPr>
                        <w:rPr>
                          <w:color w:val="B4C6E7" w:themeColor="accent1" w:themeTint="66"/>
                        </w:rPr>
                      </w:pPr>
                      <w:r>
                        <w:rPr>
                          <w:rFonts w:ascii="Arial" w:hAnsi="Arial" w:cs="Arial"/>
                          <w:b/>
                          <w:color w:val="B4C6E7" w:themeColor="accent1" w:themeTint="66"/>
                          <w:sz w:val="32"/>
                          <w:szCs w:val="32"/>
                        </w:rPr>
                        <w:t>Your Employer</w:t>
                      </w:r>
                      <w:r>
                        <w:rPr>
                          <w:rFonts w:ascii="Arial" w:hAnsi="Arial" w:cs="Arial"/>
                          <w:b/>
                          <w:color w:val="B4C6E7" w:themeColor="accent1" w:themeTint="66"/>
                          <w:sz w:val="32"/>
                          <w:szCs w:val="32"/>
                        </w:rPr>
                        <w:br/>
                        <w:t>a</w:t>
                      </w:r>
                      <w:r w:rsidR="00735C4C" w:rsidRPr="00735C4C">
                        <w:rPr>
                          <w:rFonts w:ascii="Arial" w:hAnsi="Arial" w:cs="Arial"/>
                          <w:b/>
                          <w:color w:val="B4C6E7" w:themeColor="accent1" w:themeTint="66"/>
                          <w:sz w:val="32"/>
                          <w:szCs w:val="32"/>
                        </w:rPr>
                        <w:t>s 401(k)Loan Officer</w:t>
                      </w:r>
                    </w:p>
                  </w:txbxContent>
                </v:textbox>
                <w10:wrap type="square"/>
              </v:shape>
            </w:pict>
          </mc:Fallback>
        </mc:AlternateContent>
      </w:r>
    </w:p>
    <w:p w:rsidR="00735C4C" w:rsidRPr="00FE7BC5" w:rsidRDefault="00785797">
      <w:pPr>
        <w:rPr>
          <w:sz w:val="12"/>
          <w:szCs w:val="12"/>
        </w:rPr>
      </w:pPr>
      <w:r w:rsidRPr="00735C4C">
        <w:rPr>
          <w:noProof/>
          <w:sz w:val="12"/>
          <w:szCs w:val="12"/>
        </w:rPr>
        <mc:AlternateContent>
          <mc:Choice Requires="wps">
            <w:drawing>
              <wp:anchor distT="45720" distB="45720" distL="114300" distR="114300" simplePos="0" relativeHeight="251654144" behindDoc="0" locked="0" layoutInCell="1" allowOverlap="1">
                <wp:simplePos x="0" y="0"/>
                <wp:positionH relativeFrom="column">
                  <wp:posOffset>0</wp:posOffset>
                </wp:positionH>
                <wp:positionV relativeFrom="paragraph">
                  <wp:posOffset>154940</wp:posOffset>
                </wp:positionV>
                <wp:extent cx="3257550" cy="2028825"/>
                <wp:effectExtent l="19050" t="19050" r="19050" b="28575"/>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028825"/>
                        </a:xfrm>
                        <a:prstGeom prst="rect">
                          <a:avLst/>
                        </a:prstGeom>
                        <a:solidFill>
                          <a:schemeClr val="accent1">
                            <a:lumMod val="75000"/>
                          </a:schemeClr>
                        </a:solidFill>
                        <a:ln w="28575">
                          <a:solidFill>
                            <a:schemeClr val="accent1">
                              <a:lumMod val="75000"/>
                            </a:schemeClr>
                          </a:solidFill>
                          <a:miter lim="800000"/>
                          <a:headEnd/>
                          <a:tailEnd/>
                        </a:ln>
                      </wps:spPr>
                      <wps:txbx>
                        <w:txbxContent>
                          <w:p w:rsidR="00735C4C" w:rsidRDefault="00785797" w:rsidP="001601E9">
                            <w:pPr>
                              <w:jc w:val="center"/>
                            </w:pPr>
                            <w:r>
                              <w:rPr>
                                <w:noProof/>
                              </w:rPr>
                              <w:drawing>
                                <wp:inline distT="0" distB="0" distL="0" distR="0">
                                  <wp:extent cx="3229610" cy="1983105"/>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Fotolia_108789418_Smaller.jpg"/>
                                          <pic:cNvPicPr/>
                                        </pic:nvPicPr>
                                        <pic:blipFill>
                                          <a:blip r:embed="rId27">
                                            <a:extLst>
                                              <a:ext uri="{28A0092B-C50C-407E-A947-70E740481C1C}">
                                                <a14:useLocalDpi xmlns:a14="http://schemas.microsoft.com/office/drawing/2010/main" val="0"/>
                                              </a:ext>
                                            </a:extLst>
                                          </a:blip>
                                          <a:stretch>
                                            <a:fillRect/>
                                          </a:stretch>
                                        </pic:blipFill>
                                        <pic:spPr>
                                          <a:xfrm>
                                            <a:off x="0" y="0"/>
                                            <a:ext cx="3229610" cy="198310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5" type="#_x0000_t202" style="position:absolute;margin-left:0;margin-top:12.2pt;width:256.5pt;height:159.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" fillcolor="#2f5496 [2404]" strokecolor="#2f5496 [2404]" strokeweight="2.25pt">
                <v:textbox inset="0,0,0,0">
                  <w:txbxContent>
                    <w:p w:rsidR="00735C4C" w:rsidRDefault="00785797" w:rsidP="001601E9">
                      <w:pPr>
                        <w:jc w:val="center"/>
                      </w:pPr>
                      <w:r>
                        <w:rPr>
                          <w:noProof/>
                        </w:rPr>
                        <w:drawing>
                          <wp:inline distT="0" distB="0" distL="0" distR="0">
                            <wp:extent cx="3229610" cy="1983105"/>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Fotolia_108789418_Smaller.jpg"/>
                                    <pic:cNvPicPr/>
                                  </pic:nvPicPr>
                                  <pic:blipFill>
                                    <a:blip r:embed="rId28">
                                      <a:extLst>
                                        <a:ext uri="{28A0092B-C50C-407E-A947-70E740481C1C}">
                                          <a14:useLocalDpi xmlns:a14="http://schemas.microsoft.com/office/drawing/2010/main" val="0"/>
                                        </a:ext>
                                      </a:extLst>
                                    </a:blip>
                                    <a:stretch>
                                      <a:fillRect/>
                                    </a:stretch>
                                  </pic:blipFill>
                                  <pic:spPr>
                                    <a:xfrm>
                                      <a:off x="0" y="0"/>
                                      <a:ext cx="3229610" cy="1983105"/>
                                    </a:xfrm>
                                    <a:prstGeom prst="rect">
                                      <a:avLst/>
                                    </a:prstGeom>
                                  </pic:spPr>
                                </pic:pic>
                              </a:graphicData>
                            </a:graphic>
                          </wp:inline>
                        </w:drawing>
                      </w:r>
                    </w:p>
                  </w:txbxContent>
                </v:textbox>
                <w10:wrap type="square"/>
              </v:shape>
            </w:pict>
          </mc:Fallback>
        </mc:AlternateContent>
      </w:r>
    </w:p>
    <w:p w:rsidR="00A0094C" w:rsidRDefault="009B37DC" w:rsidP="009B37DC">
      <w:pPr>
        <w:ind w:firstLine="288"/>
        <w:jc w:val="both"/>
        <w:rPr>
          <w:sz w:val="20"/>
          <w:szCs w:val="20"/>
        </w:rPr>
      </w:pPr>
      <w:r w:rsidRPr="009430C9">
        <w:rPr>
          <w:b/>
          <w:color w:val="2F5496" w:themeColor="accent1" w:themeShade="BF"/>
          <w:sz w:val="32"/>
          <w:szCs w:val="32"/>
          <w14:shadow w14:blurRad="50800" w14:dist="38100" w14:dir="2700000" w14:sx="100000" w14:sy="100000" w14:kx="0" w14:ky="0" w14:algn="tl">
            <w14:srgbClr w14:val="000000">
              <w14:alpha w14:val="16000"/>
            </w14:srgbClr>
          </w14:shadow>
        </w:rPr>
        <w:t>I</w:t>
      </w:r>
      <w:r w:rsidRPr="009B37DC">
        <w:rPr>
          <w:sz w:val="20"/>
          <w:szCs w:val="20"/>
        </w:rPr>
        <w:t>f you</w:t>
      </w:r>
      <w:r w:rsidR="00151486">
        <w:rPr>
          <w:sz w:val="20"/>
          <w:szCs w:val="20"/>
        </w:rPr>
        <w:t xml:space="preserve">r </w:t>
      </w:r>
      <w:r w:rsidRPr="009B37DC">
        <w:rPr>
          <w:sz w:val="20"/>
          <w:szCs w:val="20"/>
        </w:rPr>
        <w:t>employer offers a 401(k), you probably know the basic</w:t>
      </w:r>
      <w:r w:rsidR="00C632C5">
        <w:rPr>
          <w:sz w:val="20"/>
          <w:szCs w:val="20"/>
        </w:rPr>
        <w:t>s</w:t>
      </w:r>
      <w:r w:rsidRPr="009B37DC">
        <w:rPr>
          <w:sz w:val="20"/>
          <w:szCs w:val="20"/>
        </w:rPr>
        <w:t xml:space="preserve">: deposits are made on a pre-tax basis, earnings accumulate tax-free, and distributions after age 59½ are taxed as regular income. These </w:t>
      </w:r>
      <w:r w:rsidR="00C632C5">
        <w:rPr>
          <w:sz w:val="20"/>
          <w:szCs w:val="20"/>
        </w:rPr>
        <w:t>features</w:t>
      </w:r>
      <w:r w:rsidRPr="009B37DC">
        <w:rPr>
          <w:sz w:val="20"/>
          <w:szCs w:val="20"/>
        </w:rPr>
        <w:t xml:space="preserve">, along with other </w:t>
      </w:r>
      <w:r w:rsidR="00C632C5">
        <w:rPr>
          <w:sz w:val="20"/>
          <w:szCs w:val="20"/>
        </w:rPr>
        <w:t>items,</w:t>
      </w:r>
      <w:r w:rsidRPr="009B37DC">
        <w:rPr>
          <w:sz w:val="20"/>
          <w:szCs w:val="20"/>
        </w:rPr>
        <w:t xml:space="preserve"> such as loans, hardship provisions, early withdrawals, and required minimum distributions</w:t>
      </w:r>
      <w:r w:rsidR="00C632C5">
        <w:rPr>
          <w:sz w:val="20"/>
          <w:szCs w:val="20"/>
        </w:rPr>
        <w:t>,</w:t>
      </w:r>
      <w:r w:rsidRPr="009B37DC">
        <w:rPr>
          <w:sz w:val="20"/>
          <w:szCs w:val="20"/>
        </w:rPr>
        <w:t xml:space="preserve"> are determined by government regulations. </w:t>
      </w:r>
    </w:p>
    <w:p w:rsidR="00A0094C" w:rsidRDefault="009B37DC" w:rsidP="009B37DC">
      <w:pPr>
        <w:ind w:firstLine="288"/>
        <w:jc w:val="both"/>
        <w:rPr>
          <w:sz w:val="20"/>
          <w:szCs w:val="20"/>
        </w:rPr>
      </w:pPr>
      <w:r w:rsidRPr="009B37DC">
        <w:rPr>
          <w:sz w:val="20"/>
          <w:szCs w:val="20"/>
        </w:rPr>
        <w:t>What many participants may not know is that employers, as sponsors</w:t>
      </w:r>
      <w:r>
        <w:rPr>
          <w:sz w:val="20"/>
          <w:szCs w:val="20"/>
        </w:rPr>
        <w:t xml:space="preserve"> of a plan, do not have to include every </w:t>
      </w:r>
      <w:r w:rsidR="00A51BB6">
        <w:rPr>
          <w:sz w:val="20"/>
          <w:szCs w:val="20"/>
        </w:rPr>
        <w:t xml:space="preserve">authorized </w:t>
      </w:r>
      <w:r w:rsidR="00A51BB6">
        <w:rPr>
          <w:sz w:val="20"/>
          <w:szCs w:val="20"/>
        </w:rPr>
        <w:lastRenderedPageBreak/>
        <w:t xml:space="preserve">feature in their </w:t>
      </w:r>
      <w:r>
        <w:rPr>
          <w:sz w:val="20"/>
          <w:szCs w:val="20"/>
        </w:rPr>
        <w:t>401(k)</w:t>
      </w:r>
      <w:r w:rsidR="004D6282">
        <w:rPr>
          <w:sz w:val="20"/>
          <w:szCs w:val="20"/>
        </w:rPr>
        <w:t>s</w:t>
      </w:r>
      <w:r w:rsidR="00A51BB6">
        <w:rPr>
          <w:sz w:val="20"/>
          <w:szCs w:val="20"/>
        </w:rPr>
        <w:t xml:space="preserve">, and have quite a bit of discretion in determining the details of </w:t>
      </w:r>
      <w:r w:rsidR="00FE7BC5">
        <w:rPr>
          <w:sz w:val="20"/>
          <w:szCs w:val="20"/>
        </w:rPr>
        <w:t>their use</w:t>
      </w:r>
      <w:r w:rsidR="00A51BB6">
        <w:rPr>
          <w:sz w:val="20"/>
          <w:szCs w:val="20"/>
        </w:rPr>
        <w:t>.</w:t>
      </w:r>
      <w:r>
        <w:rPr>
          <w:sz w:val="20"/>
          <w:szCs w:val="20"/>
        </w:rPr>
        <w:t xml:space="preserve"> </w:t>
      </w:r>
      <w:r w:rsidR="00151486">
        <w:rPr>
          <w:sz w:val="20"/>
          <w:szCs w:val="20"/>
        </w:rPr>
        <w:t>To that point</w:t>
      </w:r>
      <w:r>
        <w:rPr>
          <w:sz w:val="20"/>
          <w:szCs w:val="20"/>
        </w:rPr>
        <w:t xml:space="preserve">, some retirement </w:t>
      </w:r>
      <w:r w:rsidR="00151486">
        <w:rPr>
          <w:sz w:val="20"/>
          <w:szCs w:val="20"/>
        </w:rPr>
        <w:t xml:space="preserve">account </w:t>
      </w:r>
      <w:r>
        <w:rPr>
          <w:sz w:val="20"/>
          <w:szCs w:val="20"/>
        </w:rPr>
        <w:t xml:space="preserve">experts are now recommending employers purposely restrict or eliminate some 401(k) </w:t>
      </w:r>
      <w:r w:rsidR="00A51BB6">
        <w:rPr>
          <w:sz w:val="20"/>
          <w:szCs w:val="20"/>
        </w:rPr>
        <w:t>features</w:t>
      </w:r>
      <w:r w:rsidR="00A0094C">
        <w:rPr>
          <w:sz w:val="20"/>
          <w:szCs w:val="20"/>
        </w:rPr>
        <w:t xml:space="preserve">. Many of these recommendations involve loans, and </w:t>
      </w:r>
      <w:r w:rsidR="00A51BB6">
        <w:rPr>
          <w:sz w:val="20"/>
          <w:szCs w:val="20"/>
        </w:rPr>
        <w:t xml:space="preserve">while intended to improve retirement saving for participants, </w:t>
      </w:r>
      <w:r w:rsidR="00FE7BC5">
        <w:rPr>
          <w:sz w:val="20"/>
          <w:szCs w:val="20"/>
        </w:rPr>
        <w:t>could perhaps have an adverse</w:t>
      </w:r>
      <w:r w:rsidR="00A0094C">
        <w:rPr>
          <w:sz w:val="20"/>
          <w:szCs w:val="20"/>
        </w:rPr>
        <w:t xml:space="preserve"> effect o</w:t>
      </w:r>
      <w:r w:rsidR="00FE7BC5">
        <w:rPr>
          <w:sz w:val="20"/>
          <w:szCs w:val="20"/>
        </w:rPr>
        <w:t>n employer-employee relationships.</w:t>
      </w:r>
    </w:p>
    <w:p w:rsidR="00A0094C" w:rsidRPr="00A51BB6" w:rsidRDefault="00A0094C" w:rsidP="009B37DC">
      <w:pPr>
        <w:ind w:firstLine="288"/>
        <w:jc w:val="both"/>
        <w:rPr>
          <w:sz w:val="12"/>
          <w:szCs w:val="12"/>
        </w:rPr>
      </w:pPr>
    </w:p>
    <w:p w:rsidR="00A0094C" w:rsidRPr="00960FCB" w:rsidRDefault="00A0094C" w:rsidP="00A51BB6">
      <w:pPr>
        <w:jc w:val="both"/>
        <w:rPr>
          <w:rFonts w:ascii="Arial" w:hAnsi="Arial" w:cs="Arial"/>
          <w:b/>
          <w:color w:val="2F5496" w:themeColor="accent1" w:themeShade="BF"/>
          <w:sz w:val="20"/>
          <w:szCs w:val="20"/>
        </w:rPr>
      </w:pPr>
      <w:r w:rsidRPr="00960FCB">
        <w:rPr>
          <w:rFonts w:ascii="Arial" w:hAnsi="Arial" w:cs="Arial"/>
          <w:b/>
          <w:color w:val="2F5496" w:themeColor="accent1" w:themeShade="BF"/>
          <w:sz w:val="20"/>
          <w:szCs w:val="20"/>
        </w:rPr>
        <w:t xml:space="preserve">The </w:t>
      </w:r>
      <w:r w:rsidR="00FE7BC5" w:rsidRPr="00960FCB">
        <w:rPr>
          <w:rFonts w:ascii="Arial" w:hAnsi="Arial" w:cs="Arial"/>
          <w:b/>
          <w:color w:val="2F5496" w:themeColor="accent1" w:themeShade="BF"/>
          <w:sz w:val="20"/>
          <w:szCs w:val="20"/>
        </w:rPr>
        <w:t xml:space="preserve">Leakage </w:t>
      </w:r>
      <w:r w:rsidRPr="00960FCB">
        <w:rPr>
          <w:rFonts w:ascii="Arial" w:hAnsi="Arial" w:cs="Arial"/>
          <w:b/>
          <w:color w:val="2F5496" w:themeColor="accent1" w:themeShade="BF"/>
          <w:sz w:val="20"/>
          <w:szCs w:val="20"/>
        </w:rPr>
        <w:t>Problem</w:t>
      </w:r>
    </w:p>
    <w:p w:rsidR="00A0094C" w:rsidRDefault="00A0094C" w:rsidP="009B37DC">
      <w:pPr>
        <w:ind w:firstLine="288"/>
        <w:jc w:val="both"/>
        <w:rPr>
          <w:sz w:val="20"/>
          <w:szCs w:val="20"/>
        </w:rPr>
      </w:pPr>
      <w:r>
        <w:rPr>
          <w:sz w:val="20"/>
          <w:szCs w:val="20"/>
        </w:rPr>
        <w:t xml:space="preserve">401(k) rules allow participants to borrow from their accounts. Under most circumstances, the amount available </w:t>
      </w:r>
      <w:r w:rsidR="00FE7BC5">
        <w:rPr>
          <w:sz w:val="20"/>
          <w:szCs w:val="20"/>
        </w:rPr>
        <w:t xml:space="preserve">for </w:t>
      </w:r>
      <w:r>
        <w:rPr>
          <w:sz w:val="20"/>
          <w:szCs w:val="20"/>
        </w:rPr>
        <w:t>loan is the lesser of 50 percent of the account balance, or $50,000. With the exception of funds used for the purchase</w:t>
      </w:r>
      <w:r w:rsidR="00432E45">
        <w:rPr>
          <w:sz w:val="20"/>
          <w:szCs w:val="20"/>
        </w:rPr>
        <w:t xml:space="preserve"> of</w:t>
      </w:r>
      <w:r>
        <w:rPr>
          <w:sz w:val="20"/>
          <w:szCs w:val="20"/>
        </w:rPr>
        <w:t xml:space="preserve"> a first home, </w:t>
      </w:r>
      <w:r w:rsidR="00502764">
        <w:rPr>
          <w:sz w:val="20"/>
          <w:szCs w:val="20"/>
        </w:rPr>
        <w:t xml:space="preserve">401(k) </w:t>
      </w:r>
      <w:r>
        <w:rPr>
          <w:sz w:val="20"/>
          <w:szCs w:val="20"/>
        </w:rPr>
        <w:t>loans must be repaid in five years, with payments made at least quarterly.</w:t>
      </w:r>
    </w:p>
    <w:p w:rsidR="00FE7BC5" w:rsidRDefault="00502764" w:rsidP="009B37DC">
      <w:pPr>
        <w:ind w:firstLine="288"/>
        <w:jc w:val="both"/>
        <w:rPr>
          <w:sz w:val="20"/>
          <w:szCs w:val="20"/>
        </w:rPr>
      </w:pPr>
      <w:r>
        <w:rPr>
          <w:sz w:val="20"/>
          <w:szCs w:val="20"/>
        </w:rPr>
        <w:t xml:space="preserve">A loan provision is generally seen by participants as a positive feature in that a portion of their accumulation, while intended for retirement, is available today. </w:t>
      </w:r>
      <w:r w:rsidR="00FE7BC5">
        <w:rPr>
          <w:sz w:val="20"/>
          <w:szCs w:val="20"/>
        </w:rPr>
        <w:t xml:space="preserve">And many participants exercise their loan privileges; </w:t>
      </w:r>
      <w:r w:rsidR="00A51BB6">
        <w:rPr>
          <w:sz w:val="20"/>
          <w:szCs w:val="20"/>
        </w:rPr>
        <w:t xml:space="preserve">a high percentage </w:t>
      </w:r>
      <w:r w:rsidR="00FE7BC5">
        <w:rPr>
          <w:sz w:val="20"/>
          <w:szCs w:val="20"/>
        </w:rPr>
        <w:t>use</w:t>
      </w:r>
      <w:r>
        <w:rPr>
          <w:sz w:val="20"/>
          <w:szCs w:val="20"/>
        </w:rPr>
        <w:t xml:space="preserve"> loans </w:t>
      </w:r>
      <w:r w:rsidR="002B5E8D">
        <w:rPr>
          <w:sz w:val="20"/>
          <w:szCs w:val="20"/>
        </w:rPr>
        <w:t>to pay fo</w:t>
      </w:r>
      <w:r>
        <w:rPr>
          <w:sz w:val="20"/>
          <w:szCs w:val="20"/>
        </w:rPr>
        <w:t xml:space="preserve">r </w:t>
      </w:r>
      <w:r w:rsidR="002B5E8D">
        <w:rPr>
          <w:sz w:val="20"/>
          <w:szCs w:val="20"/>
        </w:rPr>
        <w:t>current expen</w:t>
      </w:r>
      <w:r w:rsidR="00FE7BC5">
        <w:rPr>
          <w:sz w:val="20"/>
          <w:szCs w:val="20"/>
        </w:rPr>
        <w:t>ditures</w:t>
      </w:r>
      <w:r w:rsidR="002B5E8D">
        <w:rPr>
          <w:sz w:val="20"/>
          <w:szCs w:val="20"/>
        </w:rPr>
        <w:t>, both necessary (</w:t>
      </w:r>
      <w:r w:rsidR="00FE7BC5">
        <w:rPr>
          <w:sz w:val="20"/>
          <w:szCs w:val="20"/>
        </w:rPr>
        <w:t xml:space="preserve">like </w:t>
      </w:r>
      <w:r w:rsidR="002B5E8D">
        <w:rPr>
          <w:sz w:val="20"/>
          <w:szCs w:val="20"/>
        </w:rPr>
        <w:t>medical bills) and discretionary (</w:t>
      </w:r>
      <w:r w:rsidR="00FE7BC5">
        <w:rPr>
          <w:sz w:val="20"/>
          <w:szCs w:val="20"/>
        </w:rPr>
        <w:t xml:space="preserve">like </w:t>
      </w:r>
      <w:r w:rsidR="002B5E8D">
        <w:rPr>
          <w:sz w:val="20"/>
          <w:szCs w:val="20"/>
        </w:rPr>
        <w:t>vacations). This “leakage,” according to 401(k) experts, is undermining employees’ effort</w:t>
      </w:r>
      <w:r w:rsidR="00432E45">
        <w:rPr>
          <w:sz w:val="20"/>
          <w:szCs w:val="20"/>
        </w:rPr>
        <w:t>s</w:t>
      </w:r>
      <w:r w:rsidR="002B5E8D">
        <w:rPr>
          <w:sz w:val="20"/>
          <w:szCs w:val="20"/>
        </w:rPr>
        <w:t xml:space="preserve"> to adequately save for retirement. </w:t>
      </w:r>
    </w:p>
    <w:p w:rsidR="002B5E8D" w:rsidRDefault="002B5E8D" w:rsidP="009B37DC">
      <w:pPr>
        <w:ind w:firstLine="288"/>
        <w:jc w:val="both"/>
        <w:rPr>
          <w:sz w:val="20"/>
          <w:szCs w:val="20"/>
        </w:rPr>
      </w:pPr>
      <w:r>
        <w:rPr>
          <w:sz w:val="20"/>
          <w:szCs w:val="20"/>
        </w:rPr>
        <w:t>The</w:t>
      </w:r>
      <w:r w:rsidR="0042490F">
        <w:rPr>
          <w:sz w:val="20"/>
          <w:szCs w:val="20"/>
        </w:rPr>
        <w:t>ir</w:t>
      </w:r>
      <w:r>
        <w:rPr>
          <w:sz w:val="20"/>
          <w:szCs w:val="20"/>
        </w:rPr>
        <w:t xml:space="preserve"> recommendation to employers? </w:t>
      </w:r>
      <w:r w:rsidR="00F17727">
        <w:rPr>
          <w:sz w:val="20"/>
          <w:szCs w:val="20"/>
        </w:rPr>
        <w:t>Discontinue or restrict</w:t>
      </w:r>
      <w:r>
        <w:rPr>
          <w:sz w:val="20"/>
          <w:szCs w:val="20"/>
        </w:rPr>
        <w:t xml:space="preserve"> loans, </w:t>
      </w:r>
      <w:r w:rsidR="00F17727">
        <w:rPr>
          <w:sz w:val="20"/>
          <w:szCs w:val="20"/>
        </w:rPr>
        <w:t>and</w:t>
      </w:r>
      <w:r>
        <w:rPr>
          <w:sz w:val="20"/>
          <w:szCs w:val="20"/>
        </w:rPr>
        <w:t xml:space="preserve"> subject would-be borrowers to screening process</w:t>
      </w:r>
      <w:r w:rsidR="00F17727">
        <w:rPr>
          <w:sz w:val="20"/>
          <w:szCs w:val="20"/>
        </w:rPr>
        <w:t>es</w:t>
      </w:r>
      <w:r>
        <w:rPr>
          <w:sz w:val="20"/>
          <w:szCs w:val="20"/>
        </w:rPr>
        <w:t>.</w:t>
      </w:r>
      <w:r w:rsidR="00FE7BC5">
        <w:rPr>
          <w:sz w:val="20"/>
          <w:szCs w:val="20"/>
        </w:rPr>
        <w:t xml:space="preserve"> </w:t>
      </w:r>
      <w:r>
        <w:rPr>
          <w:sz w:val="20"/>
          <w:szCs w:val="20"/>
        </w:rPr>
        <w:t>Robert Lawton, president of a retirement plan consulting firm, put it this way in a June 6, 2017</w:t>
      </w:r>
      <w:r w:rsidR="00432E45">
        <w:rPr>
          <w:sz w:val="20"/>
          <w:szCs w:val="20"/>
        </w:rPr>
        <w:t>,</w:t>
      </w:r>
      <w:r>
        <w:rPr>
          <w:sz w:val="20"/>
          <w:szCs w:val="20"/>
        </w:rPr>
        <w:t xml:space="preserve"> article for </w:t>
      </w:r>
      <w:r w:rsidRPr="00A51BB6">
        <w:rPr>
          <w:i/>
          <w:sz w:val="20"/>
          <w:szCs w:val="20"/>
        </w:rPr>
        <w:t>Employee Benefit News:</w:t>
      </w:r>
    </w:p>
    <w:p w:rsidR="002B5E8D" w:rsidRPr="00447330" w:rsidRDefault="002B5E8D" w:rsidP="009B37DC">
      <w:pPr>
        <w:ind w:firstLine="288"/>
        <w:jc w:val="both"/>
        <w:rPr>
          <w:sz w:val="8"/>
          <w:szCs w:val="12"/>
        </w:rPr>
      </w:pPr>
    </w:p>
    <w:p w:rsidR="00E27E43" w:rsidRPr="00960FCB" w:rsidRDefault="002B5E8D" w:rsidP="0042490F">
      <w:pPr>
        <w:ind w:firstLine="288"/>
        <w:jc w:val="both"/>
        <w:rPr>
          <w:color w:val="2F5496" w:themeColor="accent1" w:themeShade="BF"/>
          <w:sz w:val="20"/>
          <w:szCs w:val="20"/>
        </w:rPr>
      </w:pPr>
      <w:r w:rsidRPr="00960FCB">
        <w:rPr>
          <w:color w:val="2F5496" w:themeColor="accent1" w:themeShade="BF"/>
          <w:sz w:val="20"/>
          <w:szCs w:val="20"/>
        </w:rPr>
        <w:t>“For employers, a significant factor in helping 401(k) plan participants achieve retirement</w:t>
      </w:r>
      <w:r w:rsidR="0042490F" w:rsidRPr="00960FCB">
        <w:rPr>
          <w:color w:val="2F5496" w:themeColor="accent1" w:themeShade="BF"/>
          <w:sz w:val="20"/>
          <w:szCs w:val="20"/>
        </w:rPr>
        <w:t xml:space="preserve"> readiness is</w:t>
      </w:r>
      <w:r w:rsidRPr="00960FCB">
        <w:rPr>
          <w:color w:val="2F5496" w:themeColor="accent1" w:themeShade="BF"/>
          <w:sz w:val="20"/>
          <w:szCs w:val="20"/>
        </w:rPr>
        <w:t xml:space="preserve"> protecting them from themselves. In other words, it’s about helping participants avoid making bad decisions.”</w:t>
      </w:r>
    </w:p>
    <w:p w:rsidR="002B5E8D" w:rsidRPr="00447330" w:rsidRDefault="002B5E8D" w:rsidP="009B37DC">
      <w:pPr>
        <w:ind w:firstLine="288"/>
        <w:jc w:val="both"/>
        <w:rPr>
          <w:color w:val="2F5496" w:themeColor="accent1" w:themeShade="BF"/>
          <w:sz w:val="8"/>
          <w:szCs w:val="12"/>
        </w:rPr>
      </w:pPr>
      <w:r w:rsidRPr="00447330">
        <w:rPr>
          <w:color w:val="2F5496" w:themeColor="accent1" w:themeShade="BF"/>
          <w:sz w:val="8"/>
          <w:szCs w:val="12"/>
        </w:rPr>
        <w:t xml:space="preserve"> </w:t>
      </w:r>
    </w:p>
    <w:p w:rsidR="00DF5B04" w:rsidRDefault="002B5E8D" w:rsidP="00FC7C78">
      <w:pPr>
        <w:ind w:firstLine="288"/>
        <w:jc w:val="both"/>
        <w:rPr>
          <w:rFonts w:eastAsia="Times New Roman" w:cs="Times New Roman"/>
          <w:sz w:val="20"/>
          <w:szCs w:val="20"/>
        </w:rPr>
      </w:pPr>
      <w:r>
        <w:rPr>
          <w:rFonts w:eastAsia="Times New Roman" w:cs="Times New Roman"/>
          <w:sz w:val="20"/>
          <w:szCs w:val="20"/>
        </w:rPr>
        <w:t xml:space="preserve">Even though </w:t>
      </w:r>
      <w:r w:rsidR="00F05BFB">
        <w:rPr>
          <w:rFonts w:eastAsia="Times New Roman" w:cs="Times New Roman"/>
          <w:sz w:val="20"/>
          <w:szCs w:val="20"/>
        </w:rPr>
        <w:t xml:space="preserve">401(k) </w:t>
      </w:r>
      <w:r>
        <w:rPr>
          <w:rFonts w:eastAsia="Times New Roman" w:cs="Times New Roman"/>
          <w:sz w:val="20"/>
          <w:szCs w:val="20"/>
        </w:rPr>
        <w:t>l</w:t>
      </w:r>
      <w:r w:rsidR="00FC7C78" w:rsidRPr="002B5E8D">
        <w:rPr>
          <w:rFonts w:eastAsia="Times New Roman" w:cs="Times New Roman"/>
          <w:sz w:val="20"/>
          <w:szCs w:val="20"/>
        </w:rPr>
        <w:t xml:space="preserve">oans </w:t>
      </w:r>
      <w:r w:rsidR="00F85734">
        <w:rPr>
          <w:rFonts w:eastAsia="Times New Roman" w:cs="Times New Roman"/>
          <w:sz w:val="20"/>
          <w:szCs w:val="20"/>
        </w:rPr>
        <w:t xml:space="preserve">are </w:t>
      </w:r>
      <w:r w:rsidR="00A311BD">
        <w:rPr>
          <w:rFonts w:eastAsia="Times New Roman" w:cs="Times New Roman"/>
          <w:sz w:val="20"/>
          <w:szCs w:val="20"/>
        </w:rPr>
        <w:t>permissible</w:t>
      </w:r>
      <w:r w:rsidR="00FC7C78" w:rsidRPr="002B5E8D">
        <w:rPr>
          <w:rFonts w:eastAsia="Times New Roman" w:cs="Times New Roman"/>
          <w:sz w:val="20"/>
          <w:szCs w:val="20"/>
        </w:rPr>
        <w:t xml:space="preserve">, an employer is not required to </w:t>
      </w:r>
      <w:r>
        <w:rPr>
          <w:rFonts w:eastAsia="Times New Roman" w:cs="Times New Roman"/>
          <w:sz w:val="20"/>
          <w:szCs w:val="20"/>
        </w:rPr>
        <w:t xml:space="preserve">make them available. And while the </w:t>
      </w:r>
      <w:r w:rsidR="00FC7C78" w:rsidRPr="002B5E8D">
        <w:rPr>
          <w:rFonts w:eastAsia="Times New Roman" w:cs="Times New Roman"/>
          <w:sz w:val="20"/>
          <w:szCs w:val="20"/>
        </w:rPr>
        <w:t>statutes governing plan loans place no r</w:t>
      </w:r>
      <w:r w:rsidR="00E8238A">
        <w:rPr>
          <w:rFonts w:eastAsia="Times New Roman" w:cs="Times New Roman"/>
          <w:sz w:val="20"/>
          <w:szCs w:val="20"/>
        </w:rPr>
        <w:t xml:space="preserve">estrictions on how funds </w:t>
      </w:r>
      <w:r w:rsidR="00E27E43">
        <w:rPr>
          <w:rFonts w:eastAsia="Times New Roman" w:cs="Times New Roman"/>
          <w:sz w:val="20"/>
          <w:szCs w:val="20"/>
        </w:rPr>
        <w:t xml:space="preserve">can be </w:t>
      </w:r>
      <w:r w:rsidR="00E8238A">
        <w:rPr>
          <w:rFonts w:eastAsia="Times New Roman" w:cs="Times New Roman"/>
          <w:sz w:val="20"/>
          <w:szCs w:val="20"/>
        </w:rPr>
        <w:t xml:space="preserve">used, employers can, if they choose, </w:t>
      </w:r>
      <w:r w:rsidR="00FE7BC5">
        <w:rPr>
          <w:rFonts w:eastAsia="Times New Roman" w:cs="Times New Roman"/>
          <w:sz w:val="20"/>
          <w:szCs w:val="20"/>
        </w:rPr>
        <w:t>limit</w:t>
      </w:r>
      <w:r w:rsidR="00E8238A">
        <w:rPr>
          <w:rFonts w:eastAsia="Times New Roman" w:cs="Times New Roman"/>
          <w:sz w:val="20"/>
          <w:szCs w:val="20"/>
        </w:rPr>
        <w:t xml:space="preserve"> or deny loan requests </w:t>
      </w:r>
      <w:r w:rsidR="00E27E43">
        <w:rPr>
          <w:rFonts w:eastAsia="Times New Roman" w:cs="Times New Roman"/>
          <w:sz w:val="20"/>
          <w:szCs w:val="20"/>
        </w:rPr>
        <w:t xml:space="preserve">based on their intended use </w:t>
      </w:r>
      <w:r w:rsidR="00E8238A">
        <w:rPr>
          <w:rFonts w:eastAsia="Times New Roman" w:cs="Times New Roman"/>
          <w:sz w:val="20"/>
          <w:szCs w:val="20"/>
        </w:rPr>
        <w:t>(providing the</w:t>
      </w:r>
      <w:r w:rsidR="00E27E43">
        <w:rPr>
          <w:rFonts w:eastAsia="Times New Roman" w:cs="Times New Roman"/>
          <w:sz w:val="20"/>
          <w:szCs w:val="20"/>
        </w:rPr>
        <w:t>se</w:t>
      </w:r>
      <w:r w:rsidR="00E8238A">
        <w:rPr>
          <w:rFonts w:eastAsia="Times New Roman" w:cs="Times New Roman"/>
          <w:sz w:val="20"/>
          <w:szCs w:val="20"/>
        </w:rPr>
        <w:t xml:space="preserve"> </w:t>
      </w:r>
      <w:r w:rsidR="00FE7BC5">
        <w:rPr>
          <w:rFonts w:eastAsia="Times New Roman" w:cs="Times New Roman"/>
          <w:sz w:val="20"/>
          <w:szCs w:val="20"/>
        </w:rPr>
        <w:t>terms</w:t>
      </w:r>
      <w:r w:rsidR="00E8238A">
        <w:rPr>
          <w:rFonts w:eastAsia="Times New Roman" w:cs="Times New Roman"/>
          <w:sz w:val="20"/>
          <w:szCs w:val="20"/>
        </w:rPr>
        <w:t xml:space="preserve"> apply to all participants</w:t>
      </w:r>
      <w:r w:rsidR="00E27E43">
        <w:rPr>
          <w:rFonts w:eastAsia="Times New Roman" w:cs="Times New Roman"/>
          <w:sz w:val="20"/>
          <w:szCs w:val="20"/>
        </w:rPr>
        <w:t>)</w:t>
      </w:r>
      <w:r w:rsidR="00E8238A">
        <w:rPr>
          <w:rFonts w:eastAsia="Times New Roman" w:cs="Times New Roman"/>
          <w:sz w:val="20"/>
          <w:szCs w:val="20"/>
        </w:rPr>
        <w:t xml:space="preserve">. </w:t>
      </w:r>
      <w:r w:rsidR="00E27E43">
        <w:rPr>
          <w:rFonts w:eastAsia="Times New Roman" w:cs="Times New Roman"/>
          <w:sz w:val="20"/>
          <w:szCs w:val="20"/>
        </w:rPr>
        <w:t xml:space="preserve">In effect, the employer can be a loan officer, evaluating </w:t>
      </w:r>
      <w:r w:rsidR="00F278F2">
        <w:rPr>
          <w:rFonts w:eastAsia="Times New Roman" w:cs="Times New Roman"/>
          <w:sz w:val="20"/>
          <w:szCs w:val="20"/>
        </w:rPr>
        <w:t>if</w:t>
      </w:r>
      <w:r w:rsidR="00E27E43">
        <w:rPr>
          <w:rFonts w:eastAsia="Times New Roman" w:cs="Times New Roman"/>
          <w:sz w:val="20"/>
          <w:szCs w:val="20"/>
        </w:rPr>
        <w:t xml:space="preserve"> a</w:t>
      </w:r>
      <w:r w:rsidR="00F278F2">
        <w:rPr>
          <w:rFonts w:eastAsia="Times New Roman" w:cs="Times New Roman"/>
          <w:sz w:val="20"/>
          <w:szCs w:val="20"/>
        </w:rPr>
        <w:t>n employee</w:t>
      </w:r>
      <w:r w:rsidR="00E27E43">
        <w:rPr>
          <w:rFonts w:eastAsia="Times New Roman" w:cs="Times New Roman"/>
          <w:sz w:val="20"/>
          <w:szCs w:val="20"/>
        </w:rPr>
        <w:t xml:space="preserve"> should receive a loan</w:t>
      </w:r>
      <w:r w:rsidR="00432E45">
        <w:rPr>
          <w:rFonts w:eastAsia="Times New Roman" w:cs="Times New Roman"/>
          <w:sz w:val="20"/>
          <w:szCs w:val="20"/>
        </w:rPr>
        <w:t xml:space="preserve"> – from his/her</w:t>
      </w:r>
      <w:r w:rsidR="00F278F2">
        <w:rPr>
          <w:rFonts w:eastAsia="Times New Roman" w:cs="Times New Roman"/>
          <w:sz w:val="20"/>
          <w:szCs w:val="20"/>
        </w:rPr>
        <w:t xml:space="preserve"> own earnings</w:t>
      </w:r>
      <w:r w:rsidR="00A51BB6">
        <w:rPr>
          <w:rFonts w:eastAsia="Times New Roman" w:cs="Times New Roman"/>
          <w:sz w:val="20"/>
          <w:szCs w:val="20"/>
        </w:rPr>
        <w:t>.</w:t>
      </w:r>
    </w:p>
    <w:p w:rsidR="006415B9" w:rsidRPr="00043570" w:rsidRDefault="006415B9" w:rsidP="00FC7C78">
      <w:pPr>
        <w:ind w:firstLine="288"/>
        <w:jc w:val="both"/>
        <w:rPr>
          <w:rFonts w:eastAsia="Times New Roman" w:cs="Times New Roman"/>
          <w:sz w:val="12"/>
          <w:szCs w:val="12"/>
        </w:rPr>
      </w:pPr>
    </w:p>
    <w:p w:rsidR="006415B9" w:rsidRPr="00960FCB" w:rsidRDefault="006415B9" w:rsidP="00F278F2">
      <w:pPr>
        <w:jc w:val="both"/>
        <w:rPr>
          <w:rFonts w:ascii="Arial" w:eastAsia="Times New Roman" w:hAnsi="Arial" w:cs="Arial"/>
          <w:b/>
          <w:color w:val="2F5496" w:themeColor="accent1" w:themeShade="BF"/>
          <w:sz w:val="20"/>
          <w:szCs w:val="20"/>
        </w:rPr>
      </w:pPr>
      <w:r w:rsidRPr="00960FCB">
        <w:rPr>
          <w:rFonts w:ascii="Arial" w:eastAsia="Times New Roman" w:hAnsi="Arial" w:cs="Arial"/>
          <w:b/>
          <w:color w:val="2F5496" w:themeColor="accent1" w:themeShade="BF"/>
          <w:sz w:val="20"/>
          <w:szCs w:val="20"/>
        </w:rPr>
        <w:t xml:space="preserve">Some Proposed </w:t>
      </w:r>
      <w:r w:rsidR="00043570" w:rsidRPr="00960FCB">
        <w:rPr>
          <w:rFonts w:ascii="Arial" w:eastAsia="Times New Roman" w:hAnsi="Arial" w:cs="Arial"/>
          <w:b/>
          <w:color w:val="2F5496" w:themeColor="accent1" w:themeShade="BF"/>
          <w:sz w:val="20"/>
          <w:szCs w:val="20"/>
        </w:rPr>
        <w:t>Fixes</w:t>
      </w:r>
    </w:p>
    <w:p w:rsidR="00DF5B04" w:rsidRDefault="00DF5B04" w:rsidP="00FC7C78">
      <w:pPr>
        <w:ind w:firstLine="288"/>
        <w:jc w:val="both"/>
        <w:rPr>
          <w:rFonts w:eastAsia="Times New Roman" w:cs="Times New Roman"/>
          <w:sz w:val="20"/>
          <w:szCs w:val="20"/>
        </w:rPr>
      </w:pPr>
      <w:r>
        <w:rPr>
          <w:rFonts w:eastAsia="Times New Roman" w:cs="Times New Roman"/>
          <w:sz w:val="20"/>
          <w:szCs w:val="20"/>
        </w:rPr>
        <w:t xml:space="preserve">Lawton mentions the following ways an employer can alter loan provisions to improve 401(k) plan </w:t>
      </w:r>
      <w:r w:rsidR="00A51BB6">
        <w:rPr>
          <w:rFonts w:eastAsia="Times New Roman" w:cs="Times New Roman"/>
          <w:sz w:val="20"/>
          <w:szCs w:val="20"/>
        </w:rPr>
        <w:t>retention:</w:t>
      </w:r>
    </w:p>
    <w:p w:rsidR="00F278F2" w:rsidRPr="007B3C15" w:rsidRDefault="00F278F2" w:rsidP="00FC7C78">
      <w:pPr>
        <w:ind w:firstLine="288"/>
        <w:jc w:val="both"/>
        <w:rPr>
          <w:rFonts w:eastAsia="Times New Roman" w:cs="Times New Roman"/>
          <w:sz w:val="8"/>
          <w:szCs w:val="8"/>
        </w:rPr>
      </w:pPr>
    </w:p>
    <w:p w:rsidR="00DF5B04" w:rsidRPr="00F278F2" w:rsidRDefault="00DF5B04" w:rsidP="00F278F2">
      <w:pPr>
        <w:pStyle w:val="ListParagraph"/>
        <w:numPr>
          <w:ilvl w:val="0"/>
          <w:numId w:val="17"/>
        </w:numPr>
        <w:jc w:val="both"/>
        <w:rPr>
          <w:rFonts w:eastAsia="Times New Roman" w:cs="Times New Roman"/>
          <w:sz w:val="20"/>
          <w:szCs w:val="20"/>
        </w:rPr>
      </w:pPr>
      <w:r w:rsidRPr="00F278F2">
        <w:rPr>
          <w:rFonts w:eastAsia="Times New Roman" w:cs="Times New Roman"/>
          <w:b/>
          <w:sz w:val="20"/>
          <w:szCs w:val="20"/>
        </w:rPr>
        <w:t xml:space="preserve">Limit loans to hardship situations. </w:t>
      </w:r>
      <w:r w:rsidRPr="00F278F2">
        <w:rPr>
          <w:rFonts w:eastAsia="Times New Roman" w:cs="Times New Roman"/>
          <w:sz w:val="20"/>
          <w:szCs w:val="20"/>
        </w:rPr>
        <w:t xml:space="preserve">Employers can require prospective borrowers to document that funds will be used </w:t>
      </w:r>
      <w:r w:rsidR="009322EA" w:rsidRPr="00F278F2">
        <w:rPr>
          <w:rFonts w:eastAsia="Times New Roman" w:cs="Times New Roman"/>
          <w:sz w:val="20"/>
          <w:szCs w:val="20"/>
        </w:rPr>
        <w:t>to alleviate specific financial hardships</w:t>
      </w:r>
      <w:r w:rsidR="00A51BB6" w:rsidRPr="00F278F2">
        <w:rPr>
          <w:rFonts w:eastAsia="Times New Roman" w:cs="Times New Roman"/>
          <w:sz w:val="20"/>
          <w:szCs w:val="20"/>
        </w:rPr>
        <w:t>, typically</w:t>
      </w:r>
      <w:r w:rsidR="009322EA" w:rsidRPr="00F278F2">
        <w:rPr>
          <w:rFonts w:eastAsia="Times New Roman" w:cs="Times New Roman"/>
          <w:sz w:val="20"/>
          <w:szCs w:val="20"/>
        </w:rPr>
        <w:t xml:space="preserve">: to pay </w:t>
      </w:r>
      <w:r w:rsidR="00F278F2">
        <w:rPr>
          <w:rFonts w:eastAsia="Times New Roman" w:cs="Times New Roman"/>
          <w:sz w:val="20"/>
          <w:szCs w:val="20"/>
        </w:rPr>
        <w:t xml:space="preserve">family </w:t>
      </w:r>
      <w:r w:rsidR="009322EA" w:rsidRPr="00F278F2">
        <w:rPr>
          <w:rFonts w:eastAsia="Times New Roman" w:cs="Times New Roman"/>
          <w:sz w:val="20"/>
          <w:szCs w:val="20"/>
        </w:rPr>
        <w:t>education expenses</w:t>
      </w:r>
      <w:r w:rsidR="00F278F2">
        <w:rPr>
          <w:rFonts w:eastAsia="Times New Roman" w:cs="Times New Roman"/>
          <w:sz w:val="20"/>
          <w:szCs w:val="20"/>
        </w:rPr>
        <w:t>,</w:t>
      </w:r>
      <w:r w:rsidR="009322EA" w:rsidRPr="00F278F2">
        <w:rPr>
          <w:rFonts w:eastAsia="Times New Roman" w:cs="Times New Roman"/>
          <w:sz w:val="20"/>
          <w:szCs w:val="20"/>
        </w:rPr>
        <w:t xml:space="preserve"> to prevent eviction or foreclosure, to </w:t>
      </w:r>
      <w:r w:rsidR="00A51BB6" w:rsidRPr="00F278F2">
        <w:rPr>
          <w:rFonts w:eastAsia="Times New Roman" w:cs="Times New Roman"/>
          <w:sz w:val="20"/>
          <w:szCs w:val="20"/>
        </w:rPr>
        <w:t>cover</w:t>
      </w:r>
      <w:r w:rsidR="009322EA" w:rsidRPr="00F278F2">
        <w:rPr>
          <w:rFonts w:eastAsia="Times New Roman" w:cs="Times New Roman"/>
          <w:sz w:val="20"/>
          <w:szCs w:val="20"/>
        </w:rPr>
        <w:t xml:space="preserve"> medical expenses, or to buy a first-time residence.</w:t>
      </w:r>
      <w:r w:rsidRPr="00F278F2">
        <w:rPr>
          <w:rFonts w:eastAsia="Times New Roman" w:cs="Times New Roman"/>
          <w:sz w:val="20"/>
          <w:szCs w:val="20"/>
        </w:rPr>
        <w:t xml:space="preserve"> </w:t>
      </w:r>
    </w:p>
    <w:p w:rsidR="00DF5B04" w:rsidRPr="00F278F2" w:rsidRDefault="00DF5B04" w:rsidP="00F278F2">
      <w:pPr>
        <w:pStyle w:val="ListParagraph"/>
        <w:numPr>
          <w:ilvl w:val="0"/>
          <w:numId w:val="17"/>
        </w:numPr>
        <w:jc w:val="both"/>
        <w:rPr>
          <w:rFonts w:eastAsia="Times New Roman" w:cs="Times New Roman"/>
          <w:sz w:val="20"/>
          <w:szCs w:val="20"/>
        </w:rPr>
      </w:pPr>
      <w:r w:rsidRPr="00F278F2">
        <w:rPr>
          <w:rFonts w:eastAsia="Times New Roman" w:cs="Times New Roman"/>
          <w:b/>
          <w:sz w:val="20"/>
          <w:szCs w:val="20"/>
        </w:rPr>
        <w:t xml:space="preserve">Permit only one loan at a time. </w:t>
      </w:r>
      <w:r w:rsidRPr="00F278F2">
        <w:rPr>
          <w:rFonts w:eastAsia="Times New Roman" w:cs="Times New Roman"/>
          <w:sz w:val="20"/>
          <w:szCs w:val="20"/>
        </w:rPr>
        <w:t xml:space="preserve">Instead of allowing an employee to take multiple loans as long as the total outstanding </w:t>
      </w:r>
      <w:r w:rsidR="002F23F9" w:rsidRPr="00F278F2">
        <w:rPr>
          <w:rFonts w:eastAsia="Times New Roman" w:cs="Times New Roman"/>
          <w:sz w:val="20"/>
          <w:szCs w:val="20"/>
        </w:rPr>
        <w:t xml:space="preserve">balance </w:t>
      </w:r>
      <w:r w:rsidRPr="00F278F2">
        <w:rPr>
          <w:rFonts w:eastAsia="Times New Roman" w:cs="Times New Roman"/>
          <w:sz w:val="20"/>
          <w:szCs w:val="20"/>
        </w:rPr>
        <w:t xml:space="preserve">is below government limits, employers can decide that an existing loan must be repaid before new funds are </w:t>
      </w:r>
      <w:r w:rsidR="002F23F9" w:rsidRPr="00F278F2">
        <w:rPr>
          <w:rFonts w:eastAsia="Times New Roman" w:cs="Times New Roman"/>
          <w:sz w:val="20"/>
          <w:szCs w:val="20"/>
        </w:rPr>
        <w:t>distributed</w:t>
      </w:r>
      <w:r w:rsidRPr="00F278F2">
        <w:rPr>
          <w:rFonts w:eastAsia="Times New Roman" w:cs="Times New Roman"/>
          <w:sz w:val="20"/>
          <w:szCs w:val="20"/>
        </w:rPr>
        <w:t>.</w:t>
      </w:r>
    </w:p>
    <w:p w:rsidR="000645A8" w:rsidRPr="00F278F2" w:rsidRDefault="00DF5B04" w:rsidP="00F278F2">
      <w:pPr>
        <w:pStyle w:val="ListParagraph"/>
        <w:numPr>
          <w:ilvl w:val="0"/>
          <w:numId w:val="17"/>
        </w:numPr>
        <w:jc w:val="both"/>
        <w:rPr>
          <w:rFonts w:eastAsia="Times New Roman" w:cs="Times New Roman"/>
          <w:sz w:val="20"/>
          <w:szCs w:val="20"/>
        </w:rPr>
      </w:pPr>
      <w:r w:rsidRPr="00F278F2">
        <w:rPr>
          <w:rFonts w:eastAsia="Times New Roman" w:cs="Times New Roman"/>
          <w:b/>
          <w:sz w:val="20"/>
          <w:szCs w:val="20"/>
        </w:rPr>
        <w:t xml:space="preserve">Require </w:t>
      </w:r>
      <w:r w:rsidR="000645A8" w:rsidRPr="00F278F2">
        <w:rPr>
          <w:rFonts w:eastAsia="Times New Roman" w:cs="Times New Roman"/>
          <w:b/>
          <w:sz w:val="20"/>
          <w:szCs w:val="20"/>
        </w:rPr>
        <w:t>financial counseling.</w:t>
      </w:r>
      <w:r w:rsidR="000645A8" w:rsidRPr="00F278F2">
        <w:rPr>
          <w:rFonts w:eastAsia="Times New Roman" w:cs="Times New Roman"/>
          <w:sz w:val="20"/>
          <w:szCs w:val="20"/>
        </w:rPr>
        <w:t xml:space="preserve"> Employers can require </w:t>
      </w:r>
      <w:r w:rsidR="00F278F2">
        <w:rPr>
          <w:rFonts w:eastAsia="Times New Roman" w:cs="Times New Roman"/>
          <w:sz w:val="20"/>
          <w:szCs w:val="20"/>
        </w:rPr>
        <w:t xml:space="preserve">that </w:t>
      </w:r>
      <w:r w:rsidR="000645A8" w:rsidRPr="00F278F2">
        <w:rPr>
          <w:rFonts w:eastAsia="Times New Roman" w:cs="Times New Roman"/>
          <w:sz w:val="20"/>
          <w:szCs w:val="20"/>
        </w:rPr>
        <w:t xml:space="preserve">prospective borrowers </w:t>
      </w:r>
      <w:r w:rsidR="00F278F2">
        <w:rPr>
          <w:rFonts w:eastAsia="Times New Roman" w:cs="Times New Roman"/>
          <w:sz w:val="20"/>
          <w:szCs w:val="20"/>
        </w:rPr>
        <w:t xml:space="preserve">review their </w:t>
      </w:r>
      <w:r w:rsidR="006415B9" w:rsidRPr="00F278F2">
        <w:rPr>
          <w:rFonts w:eastAsia="Times New Roman" w:cs="Times New Roman"/>
          <w:sz w:val="20"/>
          <w:szCs w:val="20"/>
        </w:rPr>
        <w:t xml:space="preserve">loan request </w:t>
      </w:r>
      <w:r w:rsidR="00F278F2">
        <w:rPr>
          <w:rFonts w:eastAsia="Times New Roman" w:cs="Times New Roman"/>
          <w:sz w:val="20"/>
          <w:szCs w:val="20"/>
        </w:rPr>
        <w:t>with</w:t>
      </w:r>
      <w:r w:rsidR="006415B9" w:rsidRPr="00F278F2">
        <w:rPr>
          <w:rFonts w:eastAsia="Times New Roman" w:cs="Times New Roman"/>
          <w:sz w:val="20"/>
          <w:szCs w:val="20"/>
        </w:rPr>
        <w:t xml:space="preserve"> </w:t>
      </w:r>
      <w:r w:rsidR="000645A8" w:rsidRPr="00F278F2">
        <w:rPr>
          <w:rFonts w:eastAsia="Times New Roman" w:cs="Times New Roman"/>
          <w:sz w:val="20"/>
          <w:szCs w:val="20"/>
        </w:rPr>
        <w:t xml:space="preserve">HR personnel, meet with an independent </w:t>
      </w:r>
      <w:r w:rsidR="00F278F2">
        <w:rPr>
          <w:rFonts w:eastAsia="Times New Roman" w:cs="Times New Roman"/>
          <w:sz w:val="20"/>
          <w:szCs w:val="20"/>
        </w:rPr>
        <w:t>financial counselor</w:t>
      </w:r>
      <w:r w:rsidR="002F23F9" w:rsidRPr="00F278F2">
        <w:rPr>
          <w:rFonts w:eastAsia="Times New Roman" w:cs="Times New Roman"/>
          <w:sz w:val="20"/>
          <w:szCs w:val="20"/>
        </w:rPr>
        <w:t xml:space="preserve">, or undergo some other </w:t>
      </w:r>
      <w:r w:rsidR="00F278F2">
        <w:rPr>
          <w:rFonts w:eastAsia="Times New Roman" w:cs="Times New Roman"/>
          <w:sz w:val="20"/>
          <w:szCs w:val="20"/>
        </w:rPr>
        <w:t xml:space="preserve">education or assessment before approving a </w:t>
      </w:r>
      <w:r w:rsidR="002F23F9" w:rsidRPr="00F278F2">
        <w:rPr>
          <w:rFonts w:eastAsia="Times New Roman" w:cs="Times New Roman"/>
          <w:sz w:val="20"/>
          <w:szCs w:val="20"/>
        </w:rPr>
        <w:t>loan</w:t>
      </w:r>
      <w:r w:rsidR="00F278F2">
        <w:rPr>
          <w:rFonts w:eastAsia="Times New Roman" w:cs="Times New Roman"/>
          <w:sz w:val="20"/>
          <w:szCs w:val="20"/>
        </w:rPr>
        <w:t>.</w:t>
      </w:r>
    </w:p>
    <w:p w:rsidR="000645A8" w:rsidRPr="00F278F2" w:rsidRDefault="000645A8" w:rsidP="00F278F2">
      <w:pPr>
        <w:pStyle w:val="ListParagraph"/>
        <w:numPr>
          <w:ilvl w:val="0"/>
          <w:numId w:val="17"/>
        </w:numPr>
        <w:jc w:val="both"/>
        <w:rPr>
          <w:rFonts w:eastAsia="Times New Roman" w:cs="Times New Roman"/>
          <w:sz w:val="20"/>
          <w:szCs w:val="20"/>
        </w:rPr>
      </w:pPr>
      <w:r w:rsidRPr="00F278F2">
        <w:rPr>
          <w:rFonts w:eastAsia="Times New Roman" w:cs="Times New Roman"/>
          <w:b/>
          <w:sz w:val="20"/>
          <w:szCs w:val="20"/>
        </w:rPr>
        <w:t xml:space="preserve">Make only employee contributions available. </w:t>
      </w:r>
      <w:r w:rsidRPr="00F278F2">
        <w:rPr>
          <w:rFonts w:eastAsia="Times New Roman" w:cs="Times New Roman"/>
          <w:sz w:val="20"/>
          <w:szCs w:val="20"/>
        </w:rPr>
        <w:t xml:space="preserve">In plans where the employer contributes to an employee’s </w:t>
      </w:r>
      <w:r w:rsidRPr="00F278F2">
        <w:rPr>
          <w:rFonts w:eastAsia="Times New Roman" w:cs="Times New Roman"/>
          <w:sz w:val="20"/>
          <w:szCs w:val="20"/>
        </w:rPr>
        <w:lastRenderedPageBreak/>
        <w:t>account in the form of a match, all employer contributions can be excluded from consideration for loan</w:t>
      </w:r>
      <w:r w:rsidR="00637DBA">
        <w:rPr>
          <w:rFonts w:eastAsia="Times New Roman" w:cs="Times New Roman"/>
          <w:sz w:val="20"/>
          <w:szCs w:val="20"/>
        </w:rPr>
        <w:t>s</w:t>
      </w:r>
      <w:r w:rsidRPr="00F278F2">
        <w:rPr>
          <w:rFonts w:eastAsia="Times New Roman" w:cs="Times New Roman"/>
          <w:sz w:val="20"/>
          <w:szCs w:val="20"/>
        </w:rPr>
        <w:t>.</w:t>
      </w:r>
    </w:p>
    <w:p w:rsidR="00DF5B04" w:rsidRPr="00F278F2" w:rsidRDefault="000645A8" w:rsidP="00F278F2">
      <w:pPr>
        <w:pStyle w:val="ListParagraph"/>
        <w:numPr>
          <w:ilvl w:val="0"/>
          <w:numId w:val="17"/>
        </w:numPr>
        <w:jc w:val="both"/>
        <w:rPr>
          <w:rFonts w:eastAsia="Times New Roman" w:cs="Times New Roman"/>
          <w:sz w:val="20"/>
          <w:szCs w:val="20"/>
        </w:rPr>
      </w:pPr>
      <w:r w:rsidRPr="00F278F2">
        <w:rPr>
          <w:rFonts w:eastAsia="Times New Roman" w:cs="Times New Roman"/>
          <w:b/>
          <w:sz w:val="20"/>
          <w:szCs w:val="20"/>
        </w:rPr>
        <w:t>Impose higher fees on the transaction.</w:t>
      </w:r>
      <w:r w:rsidRPr="00F278F2">
        <w:rPr>
          <w:rFonts w:eastAsia="Times New Roman" w:cs="Times New Roman"/>
          <w:sz w:val="20"/>
          <w:szCs w:val="20"/>
        </w:rPr>
        <w:t xml:space="preserve"> Lawton says higher processing fees tend to “dissuade participants from taking a loan and often reduce the amount requested.” </w:t>
      </w:r>
      <w:r w:rsidR="00DF5B04" w:rsidRPr="00F278F2">
        <w:rPr>
          <w:rFonts w:eastAsia="Times New Roman" w:cs="Times New Roman"/>
          <w:sz w:val="20"/>
          <w:szCs w:val="20"/>
        </w:rPr>
        <w:t xml:space="preserve"> </w:t>
      </w:r>
    </w:p>
    <w:p w:rsidR="006415B9" w:rsidRPr="00F278F2" w:rsidRDefault="009322EA" w:rsidP="00F278F2">
      <w:pPr>
        <w:pStyle w:val="ListParagraph"/>
        <w:numPr>
          <w:ilvl w:val="0"/>
          <w:numId w:val="17"/>
        </w:numPr>
        <w:jc w:val="both"/>
        <w:rPr>
          <w:rFonts w:eastAsia="Times New Roman" w:cs="Times New Roman"/>
          <w:sz w:val="20"/>
          <w:szCs w:val="20"/>
        </w:rPr>
      </w:pPr>
      <w:r w:rsidRPr="00F278F2">
        <w:rPr>
          <w:rFonts w:eastAsia="Times New Roman" w:cs="Times New Roman"/>
          <w:b/>
          <w:sz w:val="20"/>
          <w:szCs w:val="20"/>
        </w:rPr>
        <w:t>Offer employer-sponsored emergency loans.</w:t>
      </w:r>
      <w:r w:rsidRPr="00F278F2">
        <w:rPr>
          <w:rFonts w:eastAsia="Times New Roman" w:cs="Times New Roman"/>
          <w:sz w:val="20"/>
          <w:szCs w:val="20"/>
        </w:rPr>
        <w:t xml:space="preserve"> Some larger employers, such as colleges, have begun to offer short-term loans to their employees as an alternative to 401(k) borrowing. </w:t>
      </w:r>
      <w:r w:rsidR="00885A4E" w:rsidRPr="00F278F2">
        <w:rPr>
          <w:rFonts w:eastAsia="Times New Roman" w:cs="Times New Roman"/>
          <w:sz w:val="20"/>
          <w:szCs w:val="20"/>
        </w:rPr>
        <w:t xml:space="preserve">For example, </w:t>
      </w:r>
      <w:r w:rsidRPr="00F278F2">
        <w:rPr>
          <w:rFonts w:eastAsia="Times New Roman" w:cs="Times New Roman"/>
          <w:sz w:val="20"/>
          <w:szCs w:val="20"/>
        </w:rPr>
        <w:t>the Un</w:t>
      </w:r>
      <w:r w:rsidR="00885A4E" w:rsidRPr="00F278F2">
        <w:rPr>
          <w:rFonts w:eastAsia="Times New Roman" w:cs="Times New Roman"/>
          <w:sz w:val="20"/>
          <w:szCs w:val="20"/>
        </w:rPr>
        <w:t>iversity of North Carolina offers employees with 12 months of continuous service</w:t>
      </w:r>
      <w:r w:rsidR="00BE7730">
        <w:rPr>
          <w:rFonts w:eastAsia="Times New Roman" w:cs="Times New Roman"/>
          <w:sz w:val="20"/>
          <w:szCs w:val="20"/>
        </w:rPr>
        <w:t>,</w:t>
      </w:r>
      <w:r w:rsidR="00885A4E" w:rsidRPr="00F278F2">
        <w:rPr>
          <w:rFonts w:eastAsia="Times New Roman" w:cs="Times New Roman"/>
          <w:sz w:val="20"/>
          <w:szCs w:val="20"/>
        </w:rPr>
        <w:t xml:space="preserve"> interest-free loans up to $500. It’s not a lot, but may be enough to prevent a 401(k) loan request.</w:t>
      </w:r>
    </w:p>
    <w:p w:rsidR="00F278F2" w:rsidRPr="00F278F2" w:rsidRDefault="00F278F2" w:rsidP="00FC7C78">
      <w:pPr>
        <w:ind w:firstLine="288"/>
        <w:jc w:val="both"/>
        <w:rPr>
          <w:rFonts w:eastAsia="Times New Roman" w:cs="Times New Roman"/>
          <w:sz w:val="12"/>
          <w:szCs w:val="12"/>
        </w:rPr>
      </w:pPr>
    </w:p>
    <w:p w:rsidR="00E8238A" w:rsidRDefault="006415B9" w:rsidP="00FC7C78">
      <w:pPr>
        <w:ind w:firstLine="288"/>
        <w:jc w:val="both"/>
        <w:rPr>
          <w:rFonts w:eastAsia="Times New Roman" w:cs="Times New Roman"/>
          <w:sz w:val="20"/>
          <w:szCs w:val="20"/>
        </w:rPr>
      </w:pPr>
      <w:r>
        <w:rPr>
          <w:rFonts w:eastAsia="Times New Roman" w:cs="Times New Roman"/>
          <w:sz w:val="20"/>
          <w:szCs w:val="20"/>
        </w:rPr>
        <w:t xml:space="preserve">The paternal approach reflected in these suggestions may reduce 401(k) loans, but </w:t>
      </w:r>
      <w:r w:rsidR="00F278F2">
        <w:rPr>
          <w:rFonts w:eastAsia="Times New Roman" w:cs="Times New Roman"/>
          <w:sz w:val="20"/>
          <w:szCs w:val="20"/>
        </w:rPr>
        <w:t>could</w:t>
      </w:r>
      <w:r>
        <w:rPr>
          <w:rFonts w:eastAsia="Times New Roman" w:cs="Times New Roman"/>
          <w:sz w:val="20"/>
          <w:szCs w:val="20"/>
        </w:rPr>
        <w:t xml:space="preserve"> create additional tensions in an employer-employee relationship. </w:t>
      </w:r>
      <w:r w:rsidR="002871BA">
        <w:rPr>
          <w:rFonts w:eastAsia="Times New Roman" w:cs="Times New Roman"/>
          <w:sz w:val="20"/>
          <w:szCs w:val="20"/>
        </w:rPr>
        <w:t>The financial i</w:t>
      </w:r>
      <w:r>
        <w:rPr>
          <w:rFonts w:eastAsia="Times New Roman" w:cs="Times New Roman"/>
          <w:sz w:val="20"/>
          <w:szCs w:val="20"/>
        </w:rPr>
        <w:t xml:space="preserve">nformation </w:t>
      </w:r>
      <w:r w:rsidR="002871BA">
        <w:rPr>
          <w:rFonts w:eastAsia="Times New Roman" w:cs="Times New Roman"/>
          <w:sz w:val="20"/>
          <w:szCs w:val="20"/>
        </w:rPr>
        <w:t xml:space="preserve">required by the plan sponsor to </w:t>
      </w:r>
      <w:r>
        <w:rPr>
          <w:rFonts w:eastAsia="Times New Roman" w:cs="Times New Roman"/>
          <w:sz w:val="20"/>
          <w:szCs w:val="20"/>
        </w:rPr>
        <w:t>approv</w:t>
      </w:r>
      <w:r w:rsidR="002871BA">
        <w:rPr>
          <w:rFonts w:eastAsia="Times New Roman" w:cs="Times New Roman"/>
          <w:sz w:val="20"/>
          <w:szCs w:val="20"/>
        </w:rPr>
        <w:t>e</w:t>
      </w:r>
      <w:r>
        <w:rPr>
          <w:rFonts w:eastAsia="Times New Roman" w:cs="Times New Roman"/>
          <w:sz w:val="20"/>
          <w:szCs w:val="20"/>
        </w:rPr>
        <w:t xml:space="preserve"> or declin</w:t>
      </w:r>
      <w:r w:rsidR="002871BA">
        <w:rPr>
          <w:rFonts w:eastAsia="Times New Roman" w:cs="Times New Roman"/>
          <w:sz w:val="20"/>
          <w:szCs w:val="20"/>
        </w:rPr>
        <w:t>e</w:t>
      </w:r>
      <w:r>
        <w:rPr>
          <w:rFonts w:eastAsia="Times New Roman" w:cs="Times New Roman"/>
          <w:sz w:val="20"/>
          <w:szCs w:val="20"/>
        </w:rPr>
        <w:t xml:space="preserve"> an employee’s loan request</w:t>
      </w:r>
      <w:r w:rsidR="002871BA">
        <w:rPr>
          <w:rFonts w:eastAsia="Times New Roman" w:cs="Times New Roman"/>
          <w:sz w:val="20"/>
          <w:szCs w:val="20"/>
        </w:rPr>
        <w:t xml:space="preserve"> may give m</w:t>
      </w:r>
      <w:r>
        <w:rPr>
          <w:rFonts w:eastAsia="Times New Roman" w:cs="Times New Roman"/>
          <w:sz w:val="20"/>
          <w:szCs w:val="20"/>
        </w:rPr>
        <w:t xml:space="preserve">anagement </w:t>
      </w:r>
      <w:r w:rsidR="002871BA">
        <w:rPr>
          <w:rFonts w:eastAsia="Times New Roman" w:cs="Times New Roman"/>
          <w:sz w:val="20"/>
          <w:szCs w:val="20"/>
        </w:rPr>
        <w:t xml:space="preserve">an unfair advantage in </w:t>
      </w:r>
      <w:r w:rsidR="008212A3">
        <w:rPr>
          <w:rFonts w:eastAsia="Times New Roman" w:cs="Times New Roman"/>
          <w:sz w:val="20"/>
          <w:szCs w:val="20"/>
        </w:rPr>
        <w:t>ne</w:t>
      </w:r>
      <w:r w:rsidR="002871BA">
        <w:rPr>
          <w:rFonts w:eastAsia="Times New Roman" w:cs="Times New Roman"/>
          <w:sz w:val="20"/>
          <w:szCs w:val="20"/>
        </w:rPr>
        <w:t xml:space="preserve">gotiating salaries and promotions. For example, if </w:t>
      </w:r>
      <w:r w:rsidR="00F05BFB">
        <w:rPr>
          <w:rFonts w:eastAsia="Times New Roman" w:cs="Times New Roman"/>
          <w:sz w:val="20"/>
          <w:szCs w:val="20"/>
        </w:rPr>
        <w:t xml:space="preserve">an </w:t>
      </w:r>
      <w:r w:rsidR="002871BA">
        <w:rPr>
          <w:rFonts w:eastAsia="Times New Roman" w:cs="Times New Roman"/>
          <w:sz w:val="20"/>
          <w:szCs w:val="20"/>
        </w:rPr>
        <w:t>employer know</w:t>
      </w:r>
      <w:r w:rsidR="00F05BFB">
        <w:rPr>
          <w:rFonts w:eastAsia="Times New Roman" w:cs="Times New Roman"/>
          <w:sz w:val="20"/>
          <w:szCs w:val="20"/>
        </w:rPr>
        <w:t>s</w:t>
      </w:r>
      <w:r w:rsidR="002871BA">
        <w:rPr>
          <w:rFonts w:eastAsia="Times New Roman" w:cs="Times New Roman"/>
          <w:sz w:val="20"/>
          <w:szCs w:val="20"/>
        </w:rPr>
        <w:t xml:space="preserve"> an employee is struggling financially, and knows the reasons why, the</w:t>
      </w:r>
      <w:r w:rsidR="009868EE">
        <w:rPr>
          <w:rFonts w:eastAsia="Times New Roman" w:cs="Times New Roman"/>
          <w:sz w:val="20"/>
          <w:szCs w:val="20"/>
        </w:rPr>
        <w:t xml:space="preserve"> employer</w:t>
      </w:r>
      <w:r w:rsidR="002871BA">
        <w:rPr>
          <w:rFonts w:eastAsia="Times New Roman" w:cs="Times New Roman"/>
          <w:sz w:val="20"/>
          <w:szCs w:val="20"/>
        </w:rPr>
        <w:t xml:space="preserve"> might be less likely to consider the</w:t>
      </w:r>
      <w:r w:rsidR="009868EE">
        <w:rPr>
          <w:rFonts w:eastAsia="Times New Roman" w:cs="Times New Roman"/>
          <w:sz w:val="20"/>
          <w:szCs w:val="20"/>
        </w:rPr>
        <w:t xml:space="preserve"> employee </w:t>
      </w:r>
      <w:r w:rsidR="002871BA">
        <w:rPr>
          <w:rFonts w:eastAsia="Times New Roman" w:cs="Times New Roman"/>
          <w:sz w:val="20"/>
          <w:szCs w:val="20"/>
        </w:rPr>
        <w:t xml:space="preserve">for promotion, even if </w:t>
      </w:r>
      <w:r w:rsidR="00BE7730">
        <w:rPr>
          <w:rFonts w:eastAsia="Times New Roman" w:cs="Times New Roman"/>
          <w:sz w:val="20"/>
          <w:szCs w:val="20"/>
        </w:rPr>
        <w:t>his/her</w:t>
      </w:r>
      <w:r w:rsidR="002871BA">
        <w:rPr>
          <w:rFonts w:eastAsia="Times New Roman" w:cs="Times New Roman"/>
          <w:sz w:val="20"/>
          <w:szCs w:val="20"/>
        </w:rPr>
        <w:t xml:space="preserve"> work performance is stellar.</w:t>
      </w:r>
      <w:r w:rsidR="00F278F2">
        <w:rPr>
          <w:rFonts w:eastAsia="Times New Roman" w:cs="Times New Roman"/>
          <w:sz w:val="20"/>
          <w:szCs w:val="20"/>
        </w:rPr>
        <w:t xml:space="preserve"> </w:t>
      </w:r>
    </w:p>
    <w:p w:rsidR="008212A3" w:rsidRDefault="0074627B" w:rsidP="00FC7C78">
      <w:pPr>
        <w:ind w:firstLine="288"/>
        <w:jc w:val="both"/>
        <w:rPr>
          <w:rFonts w:eastAsia="Times New Roman" w:cs="Times New Roman"/>
          <w:sz w:val="20"/>
          <w:szCs w:val="20"/>
        </w:rPr>
      </w:pPr>
      <w:r w:rsidRPr="002C62AC">
        <w:rPr>
          <w:noProof/>
          <w:sz w:val="20"/>
          <w:szCs w:val="20"/>
        </w:rPr>
        <mc:AlternateContent>
          <mc:Choice Requires="wps">
            <w:drawing>
              <wp:anchor distT="0" distB="0" distL="114300" distR="114300" simplePos="0" relativeHeight="251664896" behindDoc="0" locked="0" layoutInCell="1" allowOverlap="1" wp14:anchorId="77F1EDBF" wp14:editId="173AA0EA">
                <wp:simplePos x="0" y="0"/>
                <wp:positionH relativeFrom="margin">
                  <wp:posOffset>-26670</wp:posOffset>
                </wp:positionH>
                <wp:positionV relativeFrom="page">
                  <wp:posOffset>8942070</wp:posOffset>
                </wp:positionV>
                <wp:extent cx="7067550" cy="548640"/>
                <wp:effectExtent l="0" t="0" r="19050" b="2286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48640"/>
                        </a:xfrm>
                        <a:prstGeom prst="rect">
                          <a:avLst/>
                        </a:prstGeom>
                        <a:solidFill>
                          <a:srgbClr val="FFFFFF"/>
                        </a:solidFill>
                        <a:ln w="9525">
                          <a:solidFill>
                            <a:srgbClr val="000000"/>
                          </a:solidFill>
                          <a:miter lim="800000"/>
                          <a:headEnd/>
                          <a:tailEnd/>
                        </a:ln>
                      </wps:spPr>
                      <wps:txbx>
                        <w:txbxContent>
                          <w:p w:rsidR="0074627B" w:rsidRPr="009A5A28" w:rsidRDefault="0074627B" w:rsidP="0074627B">
                            <w:pPr>
                              <w:jc w:val="center"/>
                              <w:rPr>
                                <w:sz w:val="16"/>
                              </w:rPr>
                            </w:pPr>
                            <w:r>
                              <w:rPr>
                                <w:sz w:val="16"/>
                              </w:rPr>
                              <w:t>(PAS disclosure goes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F1EDBF" id="Text Box 328" o:spid="_x0000_s1056" type="#_x0000_t202" style="position:absolute;left:0;text-align:left;margin-left:-2.1pt;margin-top:704.1pt;width:556.5pt;height:43.2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">
                <v:textbox>
                  <w:txbxContent>
                    <w:p w:rsidR="0074627B" w:rsidRPr="009A5A28" w:rsidRDefault="0074627B" w:rsidP="0074627B">
                      <w:pPr>
                        <w:jc w:val="center"/>
                        <w:rPr>
                          <w:sz w:val="16"/>
                        </w:rPr>
                      </w:pPr>
                      <w:r>
                        <w:rPr>
                          <w:sz w:val="16"/>
                        </w:rPr>
                        <w:t>(PAS disclosure goes here)</w:t>
                      </w:r>
                    </w:p>
                  </w:txbxContent>
                </v:textbox>
                <w10:wrap anchorx="margin" anchory="page"/>
              </v:shape>
            </w:pict>
          </mc:Fallback>
        </mc:AlternateContent>
      </w:r>
      <w:r w:rsidRPr="002C62AC">
        <w:rPr>
          <w:noProof/>
          <w:sz w:val="20"/>
          <w:szCs w:val="20"/>
        </w:rPr>
        <mc:AlternateContent>
          <mc:Choice Requires="wpg">
            <w:drawing>
              <wp:anchor distT="0" distB="0" distL="114300" distR="114300" simplePos="0" relativeHeight="251653632" behindDoc="0" locked="0" layoutInCell="1" allowOverlap="1" wp14:anchorId="6C0B58F6" wp14:editId="0A60D606">
                <wp:simplePos x="0" y="0"/>
                <wp:positionH relativeFrom="margin">
                  <wp:posOffset>0</wp:posOffset>
                </wp:positionH>
                <wp:positionV relativeFrom="page">
                  <wp:posOffset>6484620</wp:posOffset>
                </wp:positionV>
                <wp:extent cx="7086600" cy="583565"/>
                <wp:effectExtent l="0" t="0" r="0" b="6985"/>
                <wp:wrapSquare wrapText="bothSides"/>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583565"/>
                          <a:chOff x="-195" y="1"/>
                          <a:chExt cx="74222" cy="5802"/>
                        </a:xfrm>
                      </wpg:grpSpPr>
                      <wps:wsp>
                        <wps:cNvPr id="33" name="Text Box 47"/>
                        <wps:cNvSpPr txBox="1">
                          <a:spLocks noChangeArrowheads="1"/>
                        </wps:cNvSpPr>
                        <wps:spPr bwMode="auto">
                          <a:xfrm>
                            <a:off x="-195" y="1"/>
                            <a:ext cx="74222" cy="5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27B" w:rsidRDefault="0074627B" w:rsidP="0074627B">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p>
                          </w:txbxContent>
                        </wps:txbx>
                        <wps:bodyPr rot="0" vert="horz" wrap="square" lIns="45720" tIns="0" rIns="45720" bIns="0" anchor="t" anchorCtr="0" upright="1">
                          <a:noAutofit/>
                        </wps:bodyPr>
                      </wps:wsp>
                      <wps:wsp>
                        <wps:cNvPr id="34" name="Text Box 48"/>
                        <wps:cNvSpPr txBox="1">
                          <a:spLocks noChangeArrowheads="1"/>
                        </wps:cNvSpPr>
                        <wps:spPr bwMode="auto">
                          <a:xfrm>
                            <a:off x="0" y="3043"/>
                            <a:ext cx="72948" cy="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27B" w:rsidRDefault="0074627B" w:rsidP="0074627B">
                              <w:r w:rsidRPr="00A96299">
                                <w:rPr>
                                  <w:noProof/>
                                </w:rPr>
                                <w:drawing>
                                  <wp:inline distT="0" distB="0" distL="0" distR="0" wp14:anchorId="548B4756" wp14:editId="7E3C8E12">
                                    <wp:extent cx="7467600" cy="55001"/>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1067" cy="55395"/>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0B58F6" id="Group 32" o:spid="_x0000_s1057" style="position:absolute;left:0;text-align:left;margin-left:0;margin-top:510.6pt;width:558pt;height:45.95pt;z-index:251653632;mso-position-horizontal-relative:margin;mso-position-vertical-relative:page;mso-width-relative:margin;mso-height-relative:margin" coordorigin="-195,1" coordsize="74222,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">
                <v:shape id="Text Box 47" o:spid="_x0000_s1058" type="#_x0000_t202" style="position:absolute;left:-195;top:1;width:74222;height:5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" filled="f" stroked="f">
                  <v:textbox inset="3.6pt,0,3.6pt,0">
                    <w:txbxContent>
                      <w:p w:rsidR="0074627B" w:rsidRDefault="0074627B" w:rsidP="0074627B">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p>
                    </w:txbxContent>
                  </v:textbox>
                </v:shape>
                <v:shape id="Text Box 48" o:spid="_x0000_s1059" type="#_x0000_t202" style="position:absolute;top:3043;width:72948;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" filled="f" stroked="f">
                  <v:textbox inset="3.6pt,,3.6pt">
                    <w:txbxContent>
                      <w:p w:rsidR="0074627B" w:rsidRDefault="0074627B" w:rsidP="0074627B">
                        <w:r w:rsidRPr="00A96299">
                          <w:rPr>
                            <w:noProof/>
                          </w:rPr>
                          <w:drawing>
                            <wp:inline distT="0" distB="0" distL="0" distR="0" wp14:anchorId="548B4756" wp14:editId="7E3C8E12">
                              <wp:extent cx="7467600" cy="55001"/>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21067" cy="55395"/>
                                      </a:xfrm>
                                      <a:prstGeom prst="rect">
                                        <a:avLst/>
                                      </a:prstGeom>
                                      <a:noFill/>
                                      <a:ln>
                                        <a:noFill/>
                                      </a:ln>
                                    </pic:spPr>
                                  </pic:pic>
                                </a:graphicData>
                              </a:graphic>
                            </wp:inline>
                          </w:drawing>
                        </w:r>
                      </w:p>
                    </w:txbxContent>
                  </v:textbox>
                </v:shape>
                <w10:wrap type="square" anchorx="margin" anchory="page"/>
              </v:group>
            </w:pict>
          </mc:Fallback>
        </mc:AlternateContent>
      </w:r>
      <w:r w:rsidRPr="002C62AC">
        <w:rPr>
          <w:noProof/>
          <w:sz w:val="20"/>
          <w:szCs w:val="20"/>
        </w:rPr>
        <mc:AlternateContent>
          <mc:Choice Requires="wps">
            <w:drawing>
              <wp:anchor distT="0" distB="0" distL="114300" distR="114300" simplePos="0" relativeHeight="251660800" behindDoc="0" locked="0" layoutInCell="1" allowOverlap="1" wp14:anchorId="09190E91" wp14:editId="21508F2B">
                <wp:simplePos x="0" y="0"/>
                <wp:positionH relativeFrom="column">
                  <wp:posOffset>66243</wp:posOffset>
                </wp:positionH>
                <wp:positionV relativeFrom="page">
                  <wp:posOffset>7027545</wp:posOffset>
                </wp:positionV>
                <wp:extent cx="3255010" cy="1471930"/>
                <wp:effectExtent l="0" t="0" r="0" b="0"/>
                <wp:wrapSquare wrapText="bothSides"/>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47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27B" w:rsidRDefault="0074627B" w:rsidP="0074627B">
                            <w:pPr>
                              <w:rPr>
                                <w:rFonts w:cs="Arial"/>
                                <w:b/>
                              </w:rPr>
                            </w:pPr>
                            <w:r>
                              <w:rPr>
                                <w:rFonts w:cs="Arial"/>
                                <w:b/>
                              </w:rPr>
                              <w:t>Name</w:t>
                            </w:r>
                          </w:p>
                          <w:p w:rsidR="0074627B" w:rsidRDefault="0074627B" w:rsidP="0074627B">
                            <w:pPr>
                              <w:rPr>
                                <w:rFonts w:cs="Arial"/>
                                <w:b/>
                              </w:rPr>
                            </w:pPr>
                            <w:r>
                              <w:rPr>
                                <w:rFonts w:cs="Arial"/>
                                <w:b/>
                              </w:rPr>
                              <w:t>Company</w:t>
                            </w:r>
                          </w:p>
                          <w:p w:rsidR="0074627B" w:rsidRDefault="0074627B" w:rsidP="0074627B">
                            <w:pPr>
                              <w:rPr>
                                <w:rFonts w:cs="Arial"/>
                                <w:b/>
                              </w:rPr>
                            </w:pPr>
                            <w:r>
                              <w:rPr>
                                <w:rFonts w:cs="Arial"/>
                                <w:b/>
                              </w:rPr>
                              <w:t>Address</w:t>
                            </w:r>
                          </w:p>
                          <w:p w:rsidR="0074627B" w:rsidRDefault="0074627B" w:rsidP="0074627B">
                            <w:pPr>
                              <w:rPr>
                                <w:rFonts w:cs="Arial"/>
                                <w:b/>
                              </w:rPr>
                            </w:pPr>
                            <w:r>
                              <w:rPr>
                                <w:rFonts w:cs="Arial"/>
                                <w:b/>
                              </w:rPr>
                              <w:t>Phone</w:t>
                            </w:r>
                          </w:p>
                          <w:p w:rsidR="0074627B" w:rsidRPr="008023BC" w:rsidRDefault="0074627B" w:rsidP="0074627B">
                            <w:pPr>
                              <w:rPr>
                                <w:rFonts w:cs="Arial"/>
                                <w:b/>
                              </w:rPr>
                            </w:pPr>
                            <w:r>
                              <w:rPr>
                                <w:rFonts w:cs="Arial"/>
                                <w:b/>
                              </w:rPr>
                              <w:t>Email</w:t>
                            </w:r>
                          </w:p>
                          <w:p w:rsidR="0074627B" w:rsidRPr="00FA7C44" w:rsidRDefault="0074627B" w:rsidP="0074627B"/>
                          <w:p w:rsidR="0074627B" w:rsidRPr="00664E90" w:rsidRDefault="0074627B" w:rsidP="0074627B"/>
                          <w:p w:rsidR="0074627B" w:rsidRPr="00FA7C44" w:rsidRDefault="0074627B" w:rsidP="0074627B"/>
                          <w:p w:rsidR="0074627B" w:rsidRPr="00664E90" w:rsidRDefault="0074627B" w:rsidP="0074627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190E91" id="Text Box 326" o:spid="_x0000_s1060" type="#_x0000_t202" style="position:absolute;left:0;text-align:left;margin-left:5.2pt;margin-top:553.35pt;width:256.3pt;height:115.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" filled="f" stroked="f">
                <v:textbox inset=",7.2pt,,7.2pt">
                  <w:txbxContent>
                    <w:p w:rsidR="0074627B" w:rsidRDefault="0074627B" w:rsidP="0074627B">
                      <w:pPr>
                        <w:rPr>
                          <w:rFonts w:cs="Arial"/>
                          <w:b/>
                        </w:rPr>
                      </w:pPr>
                      <w:r>
                        <w:rPr>
                          <w:rFonts w:cs="Arial"/>
                          <w:b/>
                        </w:rPr>
                        <w:t>Name</w:t>
                      </w:r>
                    </w:p>
                    <w:p w:rsidR="0074627B" w:rsidRDefault="0074627B" w:rsidP="0074627B">
                      <w:pPr>
                        <w:rPr>
                          <w:rFonts w:cs="Arial"/>
                          <w:b/>
                        </w:rPr>
                      </w:pPr>
                      <w:r>
                        <w:rPr>
                          <w:rFonts w:cs="Arial"/>
                          <w:b/>
                        </w:rPr>
                        <w:t>Company</w:t>
                      </w:r>
                    </w:p>
                    <w:p w:rsidR="0074627B" w:rsidRDefault="0074627B" w:rsidP="0074627B">
                      <w:pPr>
                        <w:rPr>
                          <w:rFonts w:cs="Arial"/>
                          <w:b/>
                        </w:rPr>
                      </w:pPr>
                      <w:r>
                        <w:rPr>
                          <w:rFonts w:cs="Arial"/>
                          <w:b/>
                        </w:rPr>
                        <w:t>Address</w:t>
                      </w:r>
                    </w:p>
                    <w:p w:rsidR="0074627B" w:rsidRDefault="0074627B" w:rsidP="0074627B">
                      <w:pPr>
                        <w:rPr>
                          <w:rFonts w:cs="Arial"/>
                          <w:b/>
                        </w:rPr>
                      </w:pPr>
                      <w:r>
                        <w:rPr>
                          <w:rFonts w:cs="Arial"/>
                          <w:b/>
                        </w:rPr>
                        <w:t>Phone</w:t>
                      </w:r>
                    </w:p>
                    <w:p w:rsidR="0074627B" w:rsidRPr="008023BC" w:rsidRDefault="0074627B" w:rsidP="0074627B">
                      <w:pPr>
                        <w:rPr>
                          <w:rFonts w:cs="Arial"/>
                          <w:b/>
                        </w:rPr>
                      </w:pPr>
                      <w:r>
                        <w:rPr>
                          <w:rFonts w:cs="Arial"/>
                          <w:b/>
                        </w:rPr>
                        <w:t>Email</w:t>
                      </w:r>
                    </w:p>
                    <w:p w:rsidR="0074627B" w:rsidRPr="00FA7C44" w:rsidRDefault="0074627B" w:rsidP="0074627B"/>
                    <w:p w:rsidR="0074627B" w:rsidRPr="00664E90" w:rsidRDefault="0074627B" w:rsidP="0074627B"/>
                    <w:p w:rsidR="0074627B" w:rsidRPr="00FA7C44" w:rsidRDefault="0074627B" w:rsidP="0074627B"/>
                    <w:p w:rsidR="0074627B" w:rsidRPr="00664E90" w:rsidRDefault="0074627B" w:rsidP="0074627B"/>
                  </w:txbxContent>
                </v:textbox>
                <w10:wrap type="square" anchory="page"/>
              </v:shape>
            </w:pict>
          </mc:Fallback>
        </mc:AlternateContent>
      </w:r>
      <w:r w:rsidR="00742A56">
        <w:rPr>
          <w:rFonts w:eastAsia="Times New Roman" w:cs="Times New Roman"/>
          <w:sz w:val="20"/>
          <w:szCs w:val="20"/>
        </w:rPr>
        <w:t>In the past three decades, many employers have jettisoned pension plans because the long-term financial obligations were both significant and uncertain. 401(k</w:t>
      </w:r>
      <w:proofErr w:type="gramStart"/>
      <w:r w:rsidR="00742A56">
        <w:rPr>
          <w:rFonts w:eastAsia="Times New Roman" w:cs="Times New Roman"/>
          <w:sz w:val="20"/>
          <w:szCs w:val="20"/>
        </w:rPr>
        <w:t>)s</w:t>
      </w:r>
      <w:proofErr w:type="gramEnd"/>
      <w:r w:rsidR="00742A56">
        <w:rPr>
          <w:rFonts w:eastAsia="Times New Roman" w:cs="Times New Roman"/>
          <w:sz w:val="20"/>
          <w:szCs w:val="20"/>
        </w:rPr>
        <w:t xml:space="preserve">, originally intended as retirement supplements, became the replacement for pensions, with all of the risk and responsibility falling to the employee. </w:t>
      </w:r>
      <w:r w:rsidR="00960FCB">
        <w:rPr>
          <w:rFonts w:eastAsia="Times New Roman" w:cs="Times New Roman"/>
          <w:sz w:val="20"/>
          <w:szCs w:val="20"/>
        </w:rPr>
        <w:br w:type="column"/>
      </w:r>
      <w:r w:rsidR="008212A3">
        <w:rPr>
          <w:rFonts w:eastAsia="Times New Roman" w:cs="Times New Roman"/>
          <w:sz w:val="20"/>
          <w:szCs w:val="20"/>
        </w:rPr>
        <w:lastRenderedPageBreak/>
        <w:t>With many employees struggling as retirement planners, experts are urging employers to step in again, as financial counselors and loan officers.</w:t>
      </w:r>
    </w:p>
    <w:p w:rsidR="00E9058C" w:rsidRDefault="00E9058C" w:rsidP="00E9058C">
      <w:pPr>
        <w:ind w:firstLine="288"/>
        <w:jc w:val="both"/>
        <w:rPr>
          <w:rFonts w:eastAsia="Times New Roman" w:cs="Times New Roman"/>
          <w:sz w:val="20"/>
          <w:szCs w:val="20"/>
        </w:rPr>
      </w:pPr>
      <w:r>
        <w:rPr>
          <w:rFonts w:eastAsia="Times New Roman" w:cs="Times New Roman"/>
          <w:sz w:val="20"/>
          <w:szCs w:val="20"/>
        </w:rPr>
        <w:t>A 401(k) is a deferred compensation plan. In exchange for an immediate tax advantage, participants elect to set aside a portion of today’s income, ideally until sometime after age 59½. Loan provisions may allow participants to temporarily reclaim some of their deferred income, but the terms are ultimately left to the employer’s determination. And the terms can change.</w:t>
      </w:r>
    </w:p>
    <w:p w:rsidR="00F278F2" w:rsidRDefault="00742A56" w:rsidP="00FC7C78">
      <w:pPr>
        <w:ind w:firstLine="288"/>
        <w:jc w:val="both"/>
        <w:rPr>
          <w:rFonts w:eastAsia="Times New Roman" w:cs="Times New Roman"/>
          <w:sz w:val="20"/>
          <w:szCs w:val="20"/>
        </w:rPr>
      </w:pPr>
      <w:r>
        <w:rPr>
          <w:rFonts w:eastAsia="Times New Roman" w:cs="Times New Roman"/>
          <w:noProof/>
          <w:sz w:val="20"/>
          <w:szCs w:val="20"/>
        </w:rPr>
        <mc:AlternateContent>
          <mc:Choice Requires="wpg">
            <w:drawing>
              <wp:anchor distT="0" distB="0" distL="114300" distR="114300" simplePos="0" relativeHeight="251650560" behindDoc="0" locked="0" layoutInCell="1" allowOverlap="1">
                <wp:simplePos x="0" y="0"/>
                <wp:positionH relativeFrom="column">
                  <wp:posOffset>19050</wp:posOffset>
                </wp:positionH>
                <wp:positionV relativeFrom="paragraph">
                  <wp:posOffset>1162050</wp:posOffset>
                </wp:positionV>
                <wp:extent cx="3239134" cy="1539874"/>
                <wp:effectExtent l="19050" t="19050" r="19050" b="22860"/>
                <wp:wrapSquare wrapText="bothSides"/>
                <wp:docPr id="319" name="Group 319"/>
                <wp:cNvGraphicFramePr/>
                <a:graphic xmlns:a="http://schemas.openxmlformats.org/drawingml/2006/main">
                  <a:graphicData uri="http://schemas.microsoft.com/office/word/2010/wordprocessingGroup">
                    <wpg:wgp>
                      <wpg:cNvGrpSpPr/>
                      <wpg:grpSpPr>
                        <a:xfrm>
                          <a:off x="0" y="0"/>
                          <a:ext cx="3239134" cy="1539874"/>
                          <a:chOff x="0" y="0"/>
                          <a:chExt cx="3239134" cy="1539874"/>
                        </a:xfrm>
                      </wpg:grpSpPr>
                      <wps:wsp>
                        <wps:cNvPr id="317" name="Text Box 2"/>
                        <wps:cNvSpPr txBox="1">
                          <a:spLocks noChangeArrowheads="1"/>
                        </wps:cNvSpPr>
                        <wps:spPr bwMode="auto">
                          <a:xfrm>
                            <a:off x="0" y="0"/>
                            <a:ext cx="3239134" cy="1539874"/>
                          </a:xfrm>
                          <a:prstGeom prst="rect">
                            <a:avLst/>
                          </a:prstGeom>
                          <a:solidFill>
                            <a:schemeClr val="tx1">
                              <a:lumMod val="65000"/>
                              <a:lumOff val="35000"/>
                            </a:schemeClr>
                          </a:solidFill>
                          <a:ln w="28575">
                            <a:solidFill>
                              <a:schemeClr val="accent1">
                                <a:lumMod val="75000"/>
                              </a:schemeClr>
                            </a:solidFill>
                            <a:miter lim="800000"/>
                            <a:headEnd/>
                            <a:tailEnd/>
                          </a:ln>
                        </wps:spPr>
                        <wps:txbx>
                          <w:txbxContent>
                            <w:p w:rsidR="00E46D6D" w:rsidRDefault="00A73D98" w:rsidP="00A34FF2">
                              <w:pPr>
                                <w:jc w:val="center"/>
                              </w:pPr>
                              <w:r>
                                <w:rPr>
                                  <w:noProof/>
                                </w:rPr>
                                <w:drawing>
                                  <wp:inline distT="0" distB="0" distL="0" distR="0">
                                    <wp:extent cx="2834640" cy="1511808"/>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9-Fotolia_90960773_cropped.jpg"/>
                                            <pic:cNvPicPr/>
                                          </pic:nvPicPr>
                                          <pic:blipFill>
                                            <a:blip r:embed="rId30">
                                              <a:extLst>
                                                <a:ext uri="{28A0092B-C50C-407E-A947-70E740481C1C}">
                                                  <a14:useLocalDpi xmlns:a14="http://schemas.microsoft.com/office/drawing/2010/main" val="0"/>
                                                </a:ext>
                                              </a:extLst>
                                            </a:blip>
                                            <a:stretch>
                                              <a:fillRect/>
                                            </a:stretch>
                                          </pic:blipFill>
                                          <pic:spPr>
                                            <a:xfrm>
                                              <a:off x="0" y="0"/>
                                              <a:ext cx="2834640" cy="1511808"/>
                                            </a:xfrm>
                                            <a:prstGeom prst="rect">
                                              <a:avLst/>
                                            </a:prstGeom>
                                          </pic:spPr>
                                        </pic:pic>
                                      </a:graphicData>
                                    </a:graphic>
                                  </wp:inline>
                                </w:drawing>
                              </w:r>
                            </w:p>
                          </w:txbxContent>
                        </wps:txbx>
                        <wps:bodyPr rot="0" vert="horz" wrap="square" lIns="0" tIns="0" rIns="0" bIns="0" anchor="t" anchorCtr="0">
                          <a:spAutoFit/>
                        </wps:bodyPr>
                      </wps:wsp>
                      <wps:wsp>
                        <wps:cNvPr id="318" name="Text Box 2"/>
                        <wps:cNvSpPr txBox="1">
                          <a:spLocks noChangeArrowheads="1"/>
                        </wps:cNvSpPr>
                        <wps:spPr bwMode="auto">
                          <a:xfrm>
                            <a:off x="161925" y="85725"/>
                            <a:ext cx="1800225" cy="885825"/>
                          </a:xfrm>
                          <a:prstGeom prst="rect">
                            <a:avLst/>
                          </a:prstGeom>
                          <a:solidFill>
                            <a:schemeClr val="accent1">
                              <a:lumMod val="40000"/>
                              <a:lumOff val="60000"/>
                            </a:schemeClr>
                          </a:solidFill>
                          <a:ln w="28575">
                            <a:solidFill>
                              <a:schemeClr val="accent1">
                                <a:lumMod val="75000"/>
                              </a:schemeClr>
                            </a:solidFill>
                            <a:miter lim="800000"/>
                            <a:headEnd/>
                            <a:tailEnd/>
                          </a:ln>
                        </wps:spPr>
                        <wps:txbx>
                          <w:txbxContent>
                            <w:p w:rsidR="00E46D6D" w:rsidRPr="00A34FF2" w:rsidRDefault="00E46D6D">
                              <w:pPr>
                                <w:rPr>
                                  <w:color w:val="000000" w:themeColor="text1"/>
                                  <w:sz w:val="24"/>
                                </w:rPr>
                              </w:pPr>
                              <w:r w:rsidRPr="00A34FF2">
                                <w:rPr>
                                  <w:rFonts w:ascii="Arial" w:eastAsia="Times New Roman" w:hAnsi="Arial" w:cs="Arial"/>
                                  <w:b/>
                                  <w:color w:val="000000" w:themeColor="text1"/>
                                  <w:sz w:val="20"/>
                                  <w:szCs w:val="18"/>
                                </w:rPr>
                                <w:t>How much money are you willing to defer until retirement if there are no options to access the</w:t>
                              </w:r>
                              <w:r w:rsidR="00A34FF2">
                                <w:rPr>
                                  <w:rFonts w:ascii="Arial" w:eastAsia="Times New Roman" w:hAnsi="Arial" w:cs="Arial"/>
                                  <w:b/>
                                  <w:color w:val="000000" w:themeColor="text1"/>
                                  <w:sz w:val="20"/>
                                  <w:szCs w:val="18"/>
                                </w:rPr>
                                <w:br/>
                              </w:r>
                              <w:r w:rsidRPr="00A34FF2">
                                <w:rPr>
                                  <w:rFonts w:ascii="Arial" w:eastAsia="Times New Roman" w:hAnsi="Arial" w:cs="Arial"/>
                                  <w:b/>
                                  <w:color w:val="000000" w:themeColor="text1"/>
                                  <w:sz w:val="20"/>
                                  <w:szCs w:val="18"/>
                                </w:rPr>
                                <w:t xml:space="preserve"> money</w:t>
                              </w:r>
                              <w:r w:rsidR="00A34FF2">
                                <w:rPr>
                                  <w:rFonts w:ascii="Arial" w:eastAsia="Times New Roman" w:hAnsi="Arial" w:cs="Arial"/>
                                  <w:b/>
                                  <w:color w:val="000000" w:themeColor="text1"/>
                                  <w:sz w:val="20"/>
                                  <w:szCs w:val="18"/>
                                </w:rPr>
                                <w:t xml:space="preserve"> earlier?  </w:t>
                              </w:r>
                              <w:r w:rsidR="00A34FF2">
                                <w:rPr>
                                  <w:rFonts w:ascii="Arial" w:eastAsia="Times New Roman" w:hAnsi="Arial" w:cs="Arial"/>
                                  <w:b/>
                                  <w:color w:val="000000" w:themeColor="text1"/>
                                  <w:sz w:val="20"/>
                                  <w:szCs w:val="18"/>
                                </w:rPr>
                                <w:sym w:font="Wingdings" w:char="F076"/>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19" o:spid="_x0000_s1061" style="position:absolute;left:0;text-align:left;margin-left:1.5pt;margin-top:91.5pt;width:255.05pt;height:121.25pt;z-index:251650560" coordsize="32391,15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">
                <v:shape id="_x0000_s1062" type="#_x0000_t202" style="position:absolute;width:32391;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" fillcolor="#5a5a5a [2109]" strokecolor="#2f5496 [2404]" strokeweight="2.25pt">
                  <v:textbox style="mso-fit-shape-to-text:t" inset="0,0,0,0">
                    <w:txbxContent>
                      <w:p w:rsidR="00E46D6D" w:rsidRDefault="00A73D98" w:rsidP="00A34FF2">
                        <w:pPr>
                          <w:jc w:val="center"/>
                        </w:pPr>
                        <w:r>
                          <w:rPr>
                            <w:noProof/>
                          </w:rPr>
                          <w:drawing>
                            <wp:inline distT="0" distB="0" distL="0" distR="0">
                              <wp:extent cx="2834640" cy="1511808"/>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9-Fotolia_90960773_cropped.jpg"/>
                                      <pic:cNvPicPr/>
                                    </pic:nvPicPr>
                                    <pic:blipFill>
                                      <a:blip r:embed="rId31">
                                        <a:extLst>
                                          <a:ext uri="{28A0092B-C50C-407E-A947-70E740481C1C}">
                                            <a14:useLocalDpi xmlns:a14="http://schemas.microsoft.com/office/drawing/2010/main" val="0"/>
                                          </a:ext>
                                        </a:extLst>
                                      </a:blip>
                                      <a:stretch>
                                        <a:fillRect/>
                                      </a:stretch>
                                    </pic:blipFill>
                                    <pic:spPr>
                                      <a:xfrm>
                                        <a:off x="0" y="0"/>
                                        <a:ext cx="2834640" cy="1511808"/>
                                      </a:xfrm>
                                      <a:prstGeom prst="rect">
                                        <a:avLst/>
                                      </a:prstGeom>
                                    </pic:spPr>
                                  </pic:pic>
                                </a:graphicData>
                              </a:graphic>
                            </wp:inline>
                          </w:drawing>
                        </w:r>
                      </w:p>
                    </w:txbxContent>
                  </v:textbox>
                </v:shape>
                <v:shape id="_x0000_s1063" type="#_x0000_t202" style="position:absolute;left:1619;top:857;width:18002;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" fillcolor="#b4c6e7 [1300]" strokecolor="#2f5496 [2404]" strokeweight="2.25pt">
                  <v:textbox>
                    <w:txbxContent>
                      <w:p w:rsidR="00E46D6D" w:rsidRPr="00A34FF2" w:rsidRDefault="00E46D6D">
                        <w:pPr>
                          <w:rPr>
                            <w:color w:val="000000" w:themeColor="text1"/>
                            <w:sz w:val="24"/>
                          </w:rPr>
                        </w:pPr>
                        <w:r w:rsidRPr="00A34FF2">
                          <w:rPr>
                            <w:rFonts w:ascii="Arial" w:eastAsia="Times New Roman" w:hAnsi="Arial" w:cs="Arial"/>
                            <w:b/>
                            <w:color w:val="000000" w:themeColor="text1"/>
                            <w:sz w:val="20"/>
                            <w:szCs w:val="18"/>
                          </w:rPr>
                          <w:t>How much money are you willing to defer until retirement if there are no options to access the</w:t>
                        </w:r>
                        <w:r w:rsidR="00A34FF2">
                          <w:rPr>
                            <w:rFonts w:ascii="Arial" w:eastAsia="Times New Roman" w:hAnsi="Arial" w:cs="Arial"/>
                            <w:b/>
                            <w:color w:val="000000" w:themeColor="text1"/>
                            <w:sz w:val="20"/>
                            <w:szCs w:val="18"/>
                          </w:rPr>
                          <w:br/>
                        </w:r>
                        <w:r w:rsidRPr="00A34FF2">
                          <w:rPr>
                            <w:rFonts w:ascii="Arial" w:eastAsia="Times New Roman" w:hAnsi="Arial" w:cs="Arial"/>
                            <w:b/>
                            <w:color w:val="000000" w:themeColor="text1"/>
                            <w:sz w:val="20"/>
                            <w:szCs w:val="18"/>
                          </w:rPr>
                          <w:t xml:space="preserve"> money</w:t>
                        </w:r>
                        <w:r w:rsidR="00A34FF2">
                          <w:rPr>
                            <w:rFonts w:ascii="Arial" w:eastAsia="Times New Roman" w:hAnsi="Arial" w:cs="Arial"/>
                            <w:b/>
                            <w:color w:val="000000" w:themeColor="text1"/>
                            <w:sz w:val="20"/>
                            <w:szCs w:val="18"/>
                          </w:rPr>
                          <w:t xml:space="preserve"> earlier?  </w:t>
                        </w:r>
                        <w:r w:rsidR="00A34FF2">
                          <w:rPr>
                            <w:rFonts w:ascii="Arial" w:eastAsia="Times New Roman" w:hAnsi="Arial" w:cs="Arial"/>
                            <w:b/>
                            <w:color w:val="000000" w:themeColor="text1"/>
                            <w:sz w:val="20"/>
                            <w:szCs w:val="18"/>
                          </w:rPr>
                          <w:sym w:font="Wingdings" w:char="F076"/>
                        </w:r>
                      </w:p>
                    </w:txbxContent>
                  </v:textbox>
                </v:shape>
                <w10:wrap type="square"/>
              </v:group>
            </w:pict>
          </mc:Fallback>
        </mc:AlternateContent>
      </w:r>
      <w:r w:rsidR="008212A3">
        <w:rPr>
          <w:rFonts w:eastAsia="Times New Roman" w:cs="Times New Roman"/>
          <w:sz w:val="20"/>
          <w:szCs w:val="20"/>
        </w:rPr>
        <w:t xml:space="preserve">These developments might </w:t>
      </w:r>
      <w:r w:rsidR="000063A6">
        <w:rPr>
          <w:rFonts w:eastAsia="Times New Roman" w:cs="Times New Roman"/>
          <w:sz w:val="20"/>
          <w:szCs w:val="20"/>
        </w:rPr>
        <w:t>prompt</w:t>
      </w:r>
      <w:r w:rsidR="008212A3">
        <w:rPr>
          <w:rFonts w:eastAsia="Times New Roman" w:cs="Times New Roman"/>
          <w:sz w:val="20"/>
          <w:szCs w:val="20"/>
        </w:rPr>
        <w:t xml:space="preserve"> employees to re</w:t>
      </w:r>
      <w:r w:rsidR="00F05BFB">
        <w:rPr>
          <w:rFonts w:eastAsia="Times New Roman" w:cs="Times New Roman"/>
          <w:sz w:val="20"/>
          <w:szCs w:val="20"/>
        </w:rPr>
        <w:t>-evaluate</w:t>
      </w:r>
      <w:r w:rsidR="008212A3">
        <w:rPr>
          <w:rFonts w:eastAsia="Times New Roman" w:cs="Times New Roman"/>
          <w:sz w:val="20"/>
          <w:szCs w:val="20"/>
        </w:rPr>
        <w:t xml:space="preserve"> their participation in qualified plans. If loan provisions change, what </w:t>
      </w:r>
      <w:r w:rsidR="000063A6">
        <w:rPr>
          <w:rFonts w:eastAsia="Times New Roman" w:cs="Times New Roman"/>
          <w:sz w:val="20"/>
          <w:szCs w:val="20"/>
        </w:rPr>
        <w:t>is</w:t>
      </w:r>
      <w:r w:rsidR="008212A3">
        <w:rPr>
          <w:rFonts w:eastAsia="Times New Roman" w:cs="Times New Roman"/>
          <w:sz w:val="20"/>
          <w:szCs w:val="20"/>
        </w:rPr>
        <w:t xml:space="preserve"> the impact on available cash reserves? Should </w:t>
      </w:r>
      <w:r w:rsidR="00E9058C">
        <w:rPr>
          <w:rFonts w:eastAsia="Times New Roman" w:cs="Times New Roman"/>
          <w:sz w:val="20"/>
          <w:szCs w:val="20"/>
        </w:rPr>
        <w:t>some</w:t>
      </w:r>
      <w:r w:rsidR="008212A3">
        <w:rPr>
          <w:rFonts w:eastAsia="Times New Roman" w:cs="Times New Roman"/>
          <w:sz w:val="20"/>
          <w:szCs w:val="20"/>
        </w:rPr>
        <w:t xml:space="preserve"> 401(k) </w:t>
      </w:r>
      <w:r w:rsidR="00E9058C">
        <w:rPr>
          <w:rFonts w:eastAsia="Times New Roman" w:cs="Times New Roman"/>
          <w:sz w:val="20"/>
          <w:szCs w:val="20"/>
        </w:rPr>
        <w:t xml:space="preserve">contributions </w:t>
      </w:r>
      <w:r w:rsidR="008212A3">
        <w:rPr>
          <w:rFonts w:eastAsia="Times New Roman" w:cs="Times New Roman"/>
          <w:sz w:val="20"/>
          <w:szCs w:val="20"/>
        </w:rPr>
        <w:t xml:space="preserve">be allocated to other financial instruments? Is it </w:t>
      </w:r>
      <w:r w:rsidR="00043570">
        <w:rPr>
          <w:rFonts w:eastAsia="Times New Roman" w:cs="Times New Roman"/>
          <w:sz w:val="20"/>
          <w:szCs w:val="20"/>
        </w:rPr>
        <w:t>prudent</w:t>
      </w:r>
      <w:r w:rsidR="008212A3">
        <w:rPr>
          <w:rFonts w:eastAsia="Times New Roman" w:cs="Times New Roman"/>
          <w:sz w:val="20"/>
          <w:szCs w:val="20"/>
        </w:rPr>
        <w:t xml:space="preserve"> to </w:t>
      </w:r>
      <w:r w:rsidR="00E9058C">
        <w:rPr>
          <w:rFonts w:eastAsia="Times New Roman" w:cs="Times New Roman"/>
          <w:sz w:val="20"/>
          <w:szCs w:val="20"/>
        </w:rPr>
        <w:t>have</w:t>
      </w:r>
      <w:r w:rsidR="00043570">
        <w:rPr>
          <w:rFonts w:eastAsia="Times New Roman" w:cs="Times New Roman"/>
          <w:sz w:val="20"/>
          <w:szCs w:val="20"/>
        </w:rPr>
        <w:t xml:space="preserve"> </w:t>
      </w:r>
      <w:r w:rsidR="008212A3">
        <w:rPr>
          <w:rFonts w:eastAsia="Times New Roman" w:cs="Times New Roman"/>
          <w:sz w:val="20"/>
          <w:szCs w:val="20"/>
        </w:rPr>
        <w:t>one’s financ</w:t>
      </w:r>
      <w:r w:rsidR="00043570">
        <w:rPr>
          <w:rFonts w:eastAsia="Times New Roman" w:cs="Times New Roman"/>
          <w:sz w:val="20"/>
          <w:szCs w:val="20"/>
        </w:rPr>
        <w:t>ial condition open to employer scrutiny?</w:t>
      </w:r>
      <w:r w:rsidR="00CA613F">
        <w:rPr>
          <w:rFonts w:eastAsia="Times New Roman" w:cs="Times New Roman"/>
          <w:sz w:val="20"/>
          <w:szCs w:val="20"/>
        </w:rPr>
        <w:t xml:space="preserve"> These specific issues point to an essential general question: </w:t>
      </w:r>
    </w:p>
    <w:p w:rsidR="00742A56" w:rsidRDefault="00742A56">
      <w:pPr>
        <w:rPr>
          <w:rFonts w:ascii="Arial" w:hAnsi="Arial" w:cs="Arial"/>
          <w:color w:val="333333"/>
          <w:sz w:val="14"/>
          <w:szCs w:val="20"/>
          <w:shd w:val="clear" w:color="auto" w:fill="EEEEEE"/>
        </w:rPr>
      </w:pPr>
    </w:p>
    <w:p w:rsidR="00A73D98" w:rsidRDefault="00A73D98">
      <w:pPr>
        <w:rPr>
          <w:rFonts w:ascii="Arial" w:hAnsi="Arial" w:cs="Arial"/>
          <w:color w:val="333333"/>
          <w:sz w:val="14"/>
          <w:szCs w:val="20"/>
          <w:shd w:val="clear" w:color="auto" w:fill="EEEEEE"/>
        </w:rPr>
      </w:pPr>
    </w:p>
    <w:p w:rsidR="00ED171B" w:rsidRPr="00742A56" w:rsidRDefault="00742A56">
      <w:pPr>
        <w:rPr>
          <w:sz w:val="16"/>
        </w:rPr>
      </w:pPr>
      <w:r w:rsidRPr="00742A56">
        <w:rPr>
          <w:rFonts w:ascii="Arial" w:hAnsi="Arial" w:cs="Arial"/>
          <w:color w:val="333333"/>
          <w:sz w:val="14"/>
          <w:szCs w:val="20"/>
          <w:shd w:val="clear" w:color="auto" w:fill="EEEEEE"/>
        </w:rPr>
        <w:t xml:space="preserve">This Material is Intended </w:t>
      </w:r>
      <w:r w:rsidR="004D6F36">
        <w:rPr>
          <w:rFonts w:ascii="Arial" w:hAnsi="Arial" w:cs="Arial"/>
          <w:color w:val="333333"/>
          <w:sz w:val="14"/>
          <w:szCs w:val="20"/>
          <w:shd w:val="clear" w:color="auto" w:fill="EEEEEE"/>
        </w:rPr>
        <w:t>f</w:t>
      </w:r>
      <w:r w:rsidRPr="00742A56">
        <w:rPr>
          <w:rFonts w:ascii="Arial" w:hAnsi="Arial" w:cs="Arial"/>
          <w:color w:val="333333"/>
          <w:sz w:val="14"/>
          <w:szCs w:val="20"/>
          <w:shd w:val="clear" w:color="auto" w:fill="EEEEEE"/>
        </w:rPr>
        <w:t>or General Public Use. By providing this material, we are not undertaking to provide investment advice for any specific individual or situation, or to otherwise act in a fiduciary capacity. Please contact one of our financial professionals for guidance and information specific to your individual situation.</w:t>
      </w:r>
    </w:p>
    <w:sectPr w:rsidR="00ED171B" w:rsidRPr="00742A56" w:rsidSect="00B00623">
      <w:type w:val="continuous"/>
      <w:pgSz w:w="12240" w:h="15840"/>
      <w:pgMar w:top="540" w:right="630" w:bottom="810" w:left="540" w:header="720" w:footer="54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13D" w:rsidRDefault="002B713D" w:rsidP="00B607F0">
      <w:r>
        <w:separator/>
      </w:r>
    </w:p>
  </w:endnote>
  <w:endnote w:type="continuationSeparator" w:id="0">
    <w:p w:rsidR="002B713D" w:rsidRDefault="002B713D" w:rsidP="00B60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2A3" w:rsidRPr="00332282" w:rsidRDefault="00332282">
    <w:pPr>
      <w:pStyle w:val="Footer"/>
      <w:rPr>
        <w:sz w:val="16"/>
        <w:szCs w:val="16"/>
      </w:rPr>
    </w:pPr>
    <w:r w:rsidRPr="004B0E4C">
      <w:rPr>
        <w:sz w:val="16"/>
        <w:szCs w:val="16"/>
      </w:rPr>
      <w:t>© Copyright 201</w:t>
    </w:r>
    <w:r>
      <w:rPr>
        <w:sz w:val="16"/>
        <w:szCs w:val="16"/>
      </w:rPr>
      <w:t>7</w:t>
    </w:r>
    <w:r w:rsidRPr="004B0E4C">
      <w:rPr>
        <w:sz w:val="16"/>
        <w:szCs w:val="16"/>
      </w:rPr>
      <w:t xml:space="preserve">    </w:t>
    </w:r>
    <w:r>
      <w:rPr>
        <w:sz w:val="16"/>
        <w:szCs w:val="16"/>
      </w:rPr>
      <w:t>2017-4</w:t>
    </w:r>
    <w:r w:rsidR="00062C9C">
      <w:rPr>
        <w:sz w:val="16"/>
        <w:szCs w:val="16"/>
      </w:rPr>
      <w:t>2476</w:t>
    </w:r>
    <w:r>
      <w:rPr>
        <w:sz w:val="16"/>
        <w:szCs w:val="16"/>
      </w:rPr>
      <w:t xml:space="preserve">   Exp. 6/20</w:t>
    </w:r>
    <w:r w:rsidRPr="004B0E4C">
      <w:rPr>
        <w:sz w:val="16"/>
        <w:szCs w:val="16"/>
      </w:rPr>
      <w:t>1</w:t>
    </w:r>
    <w:r>
      <w:rPr>
        <w:sz w:val="16"/>
        <w:szCs w:val="16"/>
      </w:rPr>
      <w:t>9</w:t>
    </w:r>
    <w:r w:rsidRPr="004B0E4C">
      <w:rPr>
        <w:sz w:val="16"/>
        <w:szCs w:val="16"/>
      </w:rPr>
      <w:t xml:space="preserve">                  </w:t>
    </w:r>
    <w:sdt>
      <w:sdtPr>
        <w:rPr>
          <w:sz w:val="16"/>
          <w:szCs w:val="16"/>
        </w:rPr>
        <w:id w:val="-653068385"/>
        <w:docPartObj>
          <w:docPartGallery w:val="Page Numbers (Bottom of Page)"/>
          <w:docPartUnique/>
        </w:docPartObj>
      </w:sdtPr>
      <w:sdtEndPr>
        <w:rPr>
          <w:noProof/>
        </w:rPr>
      </w:sdtEndPr>
      <w:sdtContent>
        <w:r>
          <w:rPr>
            <w:sz w:val="16"/>
            <w:szCs w:val="16"/>
          </w:rPr>
          <w:tab/>
        </w:r>
        <w:r>
          <w:rPr>
            <w:sz w:val="16"/>
            <w:szCs w:val="16"/>
          </w:rPr>
          <w:tab/>
        </w:r>
        <w:r>
          <w:rPr>
            <w:sz w:val="16"/>
            <w:szCs w:val="16"/>
          </w:rPr>
          <w:tab/>
        </w:r>
        <w:r w:rsidRPr="008D44AA">
          <w:rPr>
            <w:sz w:val="16"/>
            <w:szCs w:val="16"/>
          </w:rPr>
          <w:t>P</w:t>
        </w:r>
        <w:r>
          <w:rPr>
            <w:sz w:val="16"/>
            <w:szCs w:val="16"/>
          </w:rPr>
          <w:t xml:space="preserve"> </w:t>
        </w:r>
        <w:r w:rsidRPr="008D44AA">
          <w:rPr>
            <w:sz w:val="16"/>
            <w:szCs w:val="16"/>
          </w:rPr>
          <w:t>a</w:t>
        </w:r>
        <w:r>
          <w:rPr>
            <w:sz w:val="16"/>
            <w:szCs w:val="16"/>
          </w:rPr>
          <w:t xml:space="preserve"> </w:t>
        </w:r>
        <w:r w:rsidRPr="008D44AA">
          <w:rPr>
            <w:sz w:val="16"/>
            <w:szCs w:val="16"/>
          </w:rPr>
          <w:t>g</w:t>
        </w:r>
        <w:r>
          <w:rPr>
            <w:sz w:val="16"/>
            <w:szCs w:val="16"/>
          </w:rPr>
          <w:t xml:space="preserve"> </w:t>
        </w:r>
        <w:r w:rsidRPr="008D44AA">
          <w:rPr>
            <w:sz w:val="16"/>
            <w:szCs w:val="16"/>
          </w:rPr>
          <w:t>e</w:t>
        </w:r>
        <w:r>
          <w:rPr>
            <w:sz w:val="16"/>
            <w:szCs w:val="16"/>
          </w:rPr>
          <w:t xml:space="preserve"> </w:t>
        </w:r>
        <w:r w:rsidRPr="008D44AA">
          <w:rPr>
            <w:sz w:val="16"/>
            <w:szCs w:val="16"/>
          </w:rPr>
          <w:t xml:space="preserve">  |  </w:t>
        </w:r>
        <w:r w:rsidRPr="008D44AA">
          <w:rPr>
            <w:sz w:val="16"/>
            <w:szCs w:val="16"/>
          </w:rPr>
          <w:fldChar w:fldCharType="begin"/>
        </w:r>
        <w:r w:rsidRPr="008D44AA">
          <w:rPr>
            <w:sz w:val="16"/>
            <w:szCs w:val="16"/>
          </w:rPr>
          <w:instrText xml:space="preserve"> PAGE   \* MERGEFORMAT </w:instrText>
        </w:r>
        <w:r w:rsidRPr="008D44AA">
          <w:rPr>
            <w:sz w:val="16"/>
            <w:szCs w:val="16"/>
          </w:rPr>
          <w:fldChar w:fldCharType="separate"/>
        </w:r>
        <w:r w:rsidR="0050208B">
          <w:rPr>
            <w:noProof/>
            <w:sz w:val="16"/>
            <w:szCs w:val="16"/>
          </w:rPr>
          <w:t>1</w:t>
        </w:r>
        <w:r w:rsidRPr="008D44AA">
          <w:rPr>
            <w:noProof/>
            <w:sz w:val="16"/>
            <w:szCs w:val="16"/>
          </w:rPr>
          <w:fldChar w:fldCharType="end"/>
        </w:r>
      </w:sdtContent>
    </w:sdt>
    <w:r>
      <w:rPr>
        <w:noProof/>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13D" w:rsidRDefault="002B713D" w:rsidP="00B607F0">
      <w:r>
        <w:separator/>
      </w:r>
    </w:p>
  </w:footnote>
  <w:footnote w:type="continuationSeparator" w:id="0">
    <w:p w:rsidR="002B713D" w:rsidRDefault="002B713D" w:rsidP="00B607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16139"/>
    <w:multiLevelType w:val="multilevel"/>
    <w:tmpl w:val="1FB48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3628EC"/>
    <w:multiLevelType w:val="hybridMultilevel"/>
    <w:tmpl w:val="2F1E04B0"/>
    <w:lvl w:ilvl="0" w:tplc="A7143246">
      <w:start w:val="10"/>
      <w:numFmt w:val="bullet"/>
      <w:lvlText w:val="-"/>
      <w:lvlJc w:val="left"/>
      <w:pPr>
        <w:ind w:left="1008" w:hanging="360"/>
      </w:pPr>
      <w:rPr>
        <w:rFonts w:ascii="Times New Roman" w:eastAsiaTheme="minorHAnsi"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nsid w:val="18AE11CA"/>
    <w:multiLevelType w:val="hybridMultilevel"/>
    <w:tmpl w:val="4CF01D58"/>
    <w:lvl w:ilvl="0" w:tplc="A7143246">
      <w:start w:val="10"/>
      <w:numFmt w:val="bullet"/>
      <w:lvlText w:val="-"/>
      <w:lvlJc w:val="left"/>
      <w:pPr>
        <w:ind w:left="1008" w:hanging="360"/>
      </w:pPr>
      <w:rPr>
        <w:rFonts w:ascii="Times New Roman" w:eastAsiaTheme="minorHAnsi"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nsid w:val="21DD52DF"/>
    <w:multiLevelType w:val="multilevel"/>
    <w:tmpl w:val="0A1E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D96F51"/>
    <w:multiLevelType w:val="hybridMultilevel"/>
    <w:tmpl w:val="D7567ED4"/>
    <w:lvl w:ilvl="0" w:tplc="BEBA9176">
      <w:start w:val="1"/>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3D1042"/>
    <w:multiLevelType w:val="hybridMultilevel"/>
    <w:tmpl w:val="D0BA2D86"/>
    <w:lvl w:ilvl="0" w:tplc="A7143246">
      <w:start w:val="10"/>
      <w:numFmt w:val="bullet"/>
      <w:lvlText w:val="-"/>
      <w:lvlJc w:val="left"/>
      <w:pPr>
        <w:ind w:left="648" w:hanging="360"/>
      </w:pPr>
      <w:rPr>
        <w:rFonts w:ascii="Times New Roman" w:eastAsiaTheme="minorHAnsi"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6">
    <w:nsid w:val="2DEF66C5"/>
    <w:multiLevelType w:val="multilevel"/>
    <w:tmpl w:val="B670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8F46F2"/>
    <w:multiLevelType w:val="multilevel"/>
    <w:tmpl w:val="D53C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8379E4"/>
    <w:multiLevelType w:val="hybridMultilevel"/>
    <w:tmpl w:val="DF7E5F16"/>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9">
    <w:nsid w:val="447B5D6D"/>
    <w:multiLevelType w:val="hybridMultilevel"/>
    <w:tmpl w:val="924CD7DC"/>
    <w:lvl w:ilvl="0" w:tplc="70EA28C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nsid w:val="59335526"/>
    <w:multiLevelType w:val="hybridMultilevel"/>
    <w:tmpl w:val="D9C6130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1">
    <w:nsid w:val="65D317CF"/>
    <w:multiLevelType w:val="hybridMultilevel"/>
    <w:tmpl w:val="2ADA5C3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2">
    <w:nsid w:val="717B4650"/>
    <w:multiLevelType w:val="hybridMultilevel"/>
    <w:tmpl w:val="37425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614C31"/>
    <w:multiLevelType w:val="multilevel"/>
    <w:tmpl w:val="8FF4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070EDE"/>
    <w:multiLevelType w:val="multilevel"/>
    <w:tmpl w:val="27E83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A33668"/>
    <w:multiLevelType w:val="multilevel"/>
    <w:tmpl w:val="0346E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9D3AE4"/>
    <w:multiLevelType w:val="hybridMultilevel"/>
    <w:tmpl w:val="BAAE5E94"/>
    <w:lvl w:ilvl="0" w:tplc="5B7E553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6"/>
  </w:num>
  <w:num w:numId="4">
    <w:abstractNumId w:val="7"/>
  </w:num>
  <w:num w:numId="5">
    <w:abstractNumId w:val="13"/>
  </w:num>
  <w:num w:numId="6">
    <w:abstractNumId w:val="15"/>
  </w:num>
  <w:num w:numId="7">
    <w:abstractNumId w:val="14"/>
  </w:num>
  <w:num w:numId="8">
    <w:abstractNumId w:val="0"/>
  </w:num>
  <w:num w:numId="9">
    <w:abstractNumId w:val="3"/>
  </w:num>
  <w:num w:numId="10">
    <w:abstractNumId w:val="12"/>
  </w:num>
  <w:num w:numId="11">
    <w:abstractNumId w:val="8"/>
  </w:num>
  <w:num w:numId="12">
    <w:abstractNumId w:val="2"/>
  </w:num>
  <w:num w:numId="13">
    <w:abstractNumId w:val="1"/>
  </w:num>
  <w:num w:numId="14">
    <w:abstractNumId w:val="10"/>
  </w:num>
  <w:num w:numId="15">
    <w:abstractNumId w:val="9"/>
  </w:num>
  <w:num w:numId="16">
    <w:abstractNumId w:val="1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CEE"/>
    <w:rsid w:val="000063A6"/>
    <w:rsid w:val="000121E2"/>
    <w:rsid w:val="00043570"/>
    <w:rsid w:val="000577DE"/>
    <w:rsid w:val="00062C9C"/>
    <w:rsid w:val="00063A0D"/>
    <w:rsid w:val="000645A8"/>
    <w:rsid w:val="00067698"/>
    <w:rsid w:val="0007473D"/>
    <w:rsid w:val="00075E9E"/>
    <w:rsid w:val="00075F1D"/>
    <w:rsid w:val="000851D9"/>
    <w:rsid w:val="00095271"/>
    <w:rsid w:val="000A3915"/>
    <w:rsid w:val="000A4548"/>
    <w:rsid w:val="000A4C3E"/>
    <w:rsid w:val="000B184E"/>
    <w:rsid w:val="000B2801"/>
    <w:rsid w:val="000B2A7D"/>
    <w:rsid w:val="000C6E70"/>
    <w:rsid w:val="000D2AC4"/>
    <w:rsid w:val="000D7F6B"/>
    <w:rsid w:val="000E51E9"/>
    <w:rsid w:val="000E7115"/>
    <w:rsid w:val="000F63DE"/>
    <w:rsid w:val="00102615"/>
    <w:rsid w:val="0011400C"/>
    <w:rsid w:val="00114CEE"/>
    <w:rsid w:val="001179C3"/>
    <w:rsid w:val="001277DF"/>
    <w:rsid w:val="00133D10"/>
    <w:rsid w:val="00141574"/>
    <w:rsid w:val="00146A1F"/>
    <w:rsid w:val="00151486"/>
    <w:rsid w:val="001601E9"/>
    <w:rsid w:val="00163032"/>
    <w:rsid w:val="00163664"/>
    <w:rsid w:val="001900FE"/>
    <w:rsid w:val="001914D9"/>
    <w:rsid w:val="001972D3"/>
    <w:rsid w:val="001A03FD"/>
    <w:rsid w:val="001A1269"/>
    <w:rsid w:val="001A5D3F"/>
    <w:rsid w:val="001B5315"/>
    <w:rsid w:val="001D00AF"/>
    <w:rsid w:val="00221D88"/>
    <w:rsid w:val="002301FD"/>
    <w:rsid w:val="002302B6"/>
    <w:rsid w:val="00234ED1"/>
    <w:rsid w:val="002401FC"/>
    <w:rsid w:val="002463CC"/>
    <w:rsid w:val="00247561"/>
    <w:rsid w:val="0025087A"/>
    <w:rsid w:val="002541BF"/>
    <w:rsid w:val="002578A9"/>
    <w:rsid w:val="002645A6"/>
    <w:rsid w:val="0027559D"/>
    <w:rsid w:val="00280526"/>
    <w:rsid w:val="002871BA"/>
    <w:rsid w:val="00296900"/>
    <w:rsid w:val="002A4002"/>
    <w:rsid w:val="002B04DE"/>
    <w:rsid w:val="002B5A3E"/>
    <w:rsid w:val="002B5E8D"/>
    <w:rsid w:val="002B713D"/>
    <w:rsid w:val="002D6153"/>
    <w:rsid w:val="002E4821"/>
    <w:rsid w:val="002E595A"/>
    <w:rsid w:val="002F23F9"/>
    <w:rsid w:val="00305FAF"/>
    <w:rsid w:val="00324F3D"/>
    <w:rsid w:val="00332282"/>
    <w:rsid w:val="0033413D"/>
    <w:rsid w:val="00377CB2"/>
    <w:rsid w:val="00391C09"/>
    <w:rsid w:val="003A26CD"/>
    <w:rsid w:val="003A74FF"/>
    <w:rsid w:val="003C5088"/>
    <w:rsid w:val="00404B89"/>
    <w:rsid w:val="0042490F"/>
    <w:rsid w:val="00432E45"/>
    <w:rsid w:val="004378B0"/>
    <w:rsid w:val="00447330"/>
    <w:rsid w:val="00481231"/>
    <w:rsid w:val="00481BFC"/>
    <w:rsid w:val="0049041B"/>
    <w:rsid w:val="00495C53"/>
    <w:rsid w:val="004961AC"/>
    <w:rsid w:val="004A4D59"/>
    <w:rsid w:val="004B4E5F"/>
    <w:rsid w:val="004B51DC"/>
    <w:rsid w:val="004C6483"/>
    <w:rsid w:val="004D5CB4"/>
    <w:rsid w:val="004D6282"/>
    <w:rsid w:val="004D6F36"/>
    <w:rsid w:val="004E2C50"/>
    <w:rsid w:val="004E7049"/>
    <w:rsid w:val="004F11EE"/>
    <w:rsid w:val="005009FB"/>
    <w:rsid w:val="0050208B"/>
    <w:rsid w:val="00502764"/>
    <w:rsid w:val="00507B00"/>
    <w:rsid w:val="0051662A"/>
    <w:rsid w:val="00517ADC"/>
    <w:rsid w:val="0053484A"/>
    <w:rsid w:val="00540959"/>
    <w:rsid w:val="0056152A"/>
    <w:rsid w:val="00583354"/>
    <w:rsid w:val="00591F0C"/>
    <w:rsid w:val="005A0AC3"/>
    <w:rsid w:val="005A60DD"/>
    <w:rsid w:val="005A7628"/>
    <w:rsid w:val="005B345A"/>
    <w:rsid w:val="005B6056"/>
    <w:rsid w:val="005B7048"/>
    <w:rsid w:val="005E3094"/>
    <w:rsid w:val="00615DB7"/>
    <w:rsid w:val="00625750"/>
    <w:rsid w:val="00637DBA"/>
    <w:rsid w:val="006415B9"/>
    <w:rsid w:val="00644FED"/>
    <w:rsid w:val="006530E3"/>
    <w:rsid w:val="00673C52"/>
    <w:rsid w:val="00673D4E"/>
    <w:rsid w:val="006820C5"/>
    <w:rsid w:val="00695A3F"/>
    <w:rsid w:val="006A2677"/>
    <w:rsid w:val="006B7368"/>
    <w:rsid w:val="006B78B0"/>
    <w:rsid w:val="006D2100"/>
    <w:rsid w:val="006F10B5"/>
    <w:rsid w:val="00700CD6"/>
    <w:rsid w:val="00707DE1"/>
    <w:rsid w:val="00715819"/>
    <w:rsid w:val="00734528"/>
    <w:rsid w:val="00735C4C"/>
    <w:rsid w:val="007365BA"/>
    <w:rsid w:val="00742A56"/>
    <w:rsid w:val="0074627B"/>
    <w:rsid w:val="007565D9"/>
    <w:rsid w:val="00765EBF"/>
    <w:rsid w:val="00785797"/>
    <w:rsid w:val="007872D5"/>
    <w:rsid w:val="00787B8C"/>
    <w:rsid w:val="007A29D0"/>
    <w:rsid w:val="007A3E32"/>
    <w:rsid w:val="007A411B"/>
    <w:rsid w:val="007A5976"/>
    <w:rsid w:val="007A6CF4"/>
    <w:rsid w:val="007B1CDE"/>
    <w:rsid w:val="007B3C15"/>
    <w:rsid w:val="007C3149"/>
    <w:rsid w:val="007D3FE2"/>
    <w:rsid w:val="007D438E"/>
    <w:rsid w:val="007E34AF"/>
    <w:rsid w:val="007F401B"/>
    <w:rsid w:val="0080129E"/>
    <w:rsid w:val="00807E79"/>
    <w:rsid w:val="008167FA"/>
    <w:rsid w:val="008202C7"/>
    <w:rsid w:val="008212A3"/>
    <w:rsid w:val="0083306C"/>
    <w:rsid w:val="00834D47"/>
    <w:rsid w:val="00843A06"/>
    <w:rsid w:val="00844DDA"/>
    <w:rsid w:val="008700CD"/>
    <w:rsid w:val="00877DE1"/>
    <w:rsid w:val="00880BAB"/>
    <w:rsid w:val="00885A4E"/>
    <w:rsid w:val="008D0639"/>
    <w:rsid w:val="008F631C"/>
    <w:rsid w:val="0090646C"/>
    <w:rsid w:val="009322EA"/>
    <w:rsid w:val="009430C9"/>
    <w:rsid w:val="009449CE"/>
    <w:rsid w:val="00957EC7"/>
    <w:rsid w:val="00960FCB"/>
    <w:rsid w:val="0097428A"/>
    <w:rsid w:val="009748F6"/>
    <w:rsid w:val="00976967"/>
    <w:rsid w:val="009868EE"/>
    <w:rsid w:val="00992A86"/>
    <w:rsid w:val="009A3A17"/>
    <w:rsid w:val="009B37DC"/>
    <w:rsid w:val="009C125F"/>
    <w:rsid w:val="009D6AAE"/>
    <w:rsid w:val="009E0AA1"/>
    <w:rsid w:val="009E3E3E"/>
    <w:rsid w:val="009F4E5E"/>
    <w:rsid w:val="00A0094C"/>
    <w:rsid w:val="00A06BDB"/>
    <w:rsid w:val="00A13C21"/>
    <w:rsid w:val="00A20D50"/>
    <w:rsid w:val="00A237A8"/>
    <w:rsid w:val="00A24A4D"/>
    <w:rsid w:val="00A311BD"/>
    <w:rsid w:val="00A34FF2"/>
    <w:rsid w:val="00A35D1E"/>
    <w:rsid w:val="00A51BB6"/>
    <w:rsid w:val="00A723C4"/>
    <w:rsid w:val="00A73D98"/>
    <w:rsid w:val="00A93FD0"/>
    <w:rsid w:val="00A96197"/>
    <w:rsid w:val="00A97E30"/>
    <w:rsid w:val="00AA48AE"/>
    <w:rsid w:val="00AD63FB"/>
    <w:rsid w:val="00AF792E"/>
    <w:rsid w:val="00B00623"/>
    <w:rsid w:val="00B045FE"/>
    <w:rsid w:val="00B05F21"/>
    <w:rsid w:val="00B0663F"/>
    <w:rsid w:val="00B21920"/>
    <w:rsid w:val="00B25AA8"/>
    <w:rsid w:val="00B273F9"/>
    <w:rsid w:val="00B36DEF"/>
    <w:rsid w:val="00B4327C"/>
    <w:rsid w:val="00B4519B"/>
    <w:rsid w:val="00B46963"/>
    <w:rsid w:val="00B50537"/>
    <w:rsid w:val="00B607F0"/>
    <w:rsid w:val="00B6238D"/>
    <w:rsid w:val="00B63ABA"/>
    <w:rsid w:val="00B80808"/>
    <w:rsid w:val="00B8745A"/>
    <w:rsid w:val="00B879E2"/>
    <w:rsid w:val="00BA45FB"/>
    <w:rsid w:val="00BA6FB7"/>
    <w:rsid w:val="00BB6B6B"/>
    <w:rsid w:val="00BC724B"/>
    <w:rsid w:val="00BE7730"/>
    <w:rsid w:val="00BF593D"/>
    <w:rsid w:val="00C22DB2"/>
    <w:rsid w:val="00C251F4"/>
    <w:rsid w:val="00C44366"/>
    <w:rsid w:val="00C478D7"/>
    <w:rsid w:val="00C57937"/>
    <w:rsid w:val="00C632C5"/>
    <w:rsid w:val="00C734D3"/>
    <w:rsid w:val="00C90BB2"/>
    <w:rsid w:val="00CA04B8"/>
    <w:rsid w:val="00CA2B1C"/>
    <w:rsid w:val="00CA5D84"/>
    <w:rsid w:val="00CA613F"/>
    <w:rsid w:val="00CA6855"/>
    <w:rsid w:val="00CB5CC0"/>
    <w:rsid w:val="00CD4A6F"/>
    <w:rsid w:val="00CF4AC5"/>
    <w:rsid w:val="00D10921"/>
    <w:rsid w:val="00D10F2D"/>
    <w:rsid w:val="00D13A2B"/>
    <w:rsid w:val="00D17C7D"/>
    <w:rsid w:val="00D23206"/>
    <w:rsid w:val="00D35B69"/>
    <w:rsid w:val="00D54698"/>
    <w:rsid w:val="00D77F8A"/>
    <w:rsid w:val="00D90A91"/>
    <w:rsid w:val="00D90D12"/>
    <w:rsid w:val="00D93F56"/>
    <w:rsid w:val="00DB3367"/>
    <w:rsid w:val="00DB47B2"/>
    <w:rsid w:val="00DF5B04"/>
    <w:rsid w:val="00DF7151"/>
    <w:rsid w:val="00E20264"/>
    <w:rsid w:val="00E27E43"/>
    <w:rsid w:val="00E41907"/>
    <w:rsid w:val="00E46D6D"/>
    <w:rsid w:val="00E47130"/>
    <w:rsid w:val="00E57D1F"/>
    <w:rsid w:val="00E6297F"/>
    <w:rsid w:val="00E62E6D"/>
    <w:rsid w:val="00E73C7F"/>
    <w:rsid w:val="00E769AB"/>
    <w:rsid w:val="00E8238A"/>
    <w:rsid w:val="00E836C1"/>
    <w:rsid w:val="00E9058C"/>
    <w:rsid w:val="00E940DD"/>
    <w:rsid w:val="00E94560"/>
    <w:rsid w:val="00EA02FE"/>
    <w:rsid w:val="00EB2AE6"/>
    <w:rsid w:val="00EC06F2"/>
    <w:rsid w:val="00EC65A8"/>
    <w:rsid w:val="00EC7CD6"/>
    <w:rsid w:val="00ED171B"/>
    <w:rsid w:val="00ED572D"/>
    <w:rsid w:val="00EE3F82"/>
    <w:rsid w:val="00F05BFB"/>
    <w:rsid w:val="00F06612"/>
    <w:rsid w:val="00F12D3C"/>
    <w:rsid w:val="00F15BF9"/>
    <w:rsid w:val="00F17727"/>
    <w:rsid w:val="00F1778F"/>
    <w:rsid w:val="00F2589E"/>
    <w:rsid w:val="00F26B69"/>
    <w:rsid w:val="00F278F2"/>
    <w:rsid w:val="00F27A11"/>
    <w:rsid w:val="00F3184E"/>
    <w:rsid w:val="00F3238F"/>
    <w:rsid w:val="00F411E4"/>
    <w:rsid w:val="00F45613"/>
    <w:rsid w:val="00F53FBE"/>
    <w:rsid w:val="00F541B0"/>
    <w:rsid w:val="00F758AB"/>
    <w:rsid w:val="00F85734"/>
    <w:rsid w:val="00FA22EE"/>
    <w:rsid w:val="00FB7DB0"/>
    <w:rsid w:val="00FC4CD1"/>
    <w:rsid w:val="00FC5591"/>
    <w:rsid w:val="00FC7C78"/>
    <w:rsid w:val="00FD4285"/>
    <w:rsid w:val="00FD7053"/>
    <w:rsid w:val="00FE7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E51E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ED171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ED171B"/>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7D1F"/>
    <w:rPr>
      <w:color w:val="0563C1" w:themeColor="hyperlink"/>
      <w:u w:val="single"/>
    </w:rPr>
  </w:style>
  <w:style w:type="character" w:customStyle="1" w:styleId="Heading1Char">
    <w:name w:val="Heading 1 Char"/>
    <w:basedOn w:val="DefaultParagraphFont"/>
    <w:link w:val="Heading1"/>
    <w:uiPriority w:val="9"/>
    <w:rsid w:val="000E51E9"/>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B607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7F0"/>
    <w:rPr>
      <w:rFonts w:ascii="Segoe UI" w:hAnsi="Segoe UI" w:cs="Segoe UI"/>
      <w:sz w:val="18"/>
      <w:szCs w:val="18"/>
    </w:rPr>
  </w:style>
  <w:style w:type="paragraph" w:styleId="Header">
    <w:name w:val="header"/>
    <w:basedOn w:val="Normal"/>
    <w:link w:val="HeaderChar"/>
    <w:uiPriority w:val="99"/>
    <w:unhideWhenUsed/>
    <w:rsid w:val="00B607F0"/>
    <w:pPr>
      <w:tabs>
        <w:tab w:val="center" w:pos="4680"/>
        <w:tab w:val="right" w:pos="9360"/>
      </w:tabs>
    </w:pPr>
  </w:style>
  <w:style w:type="character" w:customStyle="1" w:styleId="HeaderChar">
    <w:name w:val="Header Char"/>
    <w:basedOn w:val="DefaultParagraphFont"/>
    <w:link w:val="Header"/>
    <w:uiPriority w:val="99"/>
    <w:rsid w:val="00B607F0"/>
  </w:style>
  <w:style w:type="paragraph" w:styleId="Footer">
    <w:name w:val="footer"/>
    <w:basedOn w:val="Normal"/>
    <w:link w:val="FooterChar"/>
    <w:uiPriority w:val="99"/>
    <w:unhideWhenUsed/>
    <w:rsid w:val="00B607F0"/>
    <w:pPr>
      <w:tabs>
        <w:tab w:val="center" w:pos="4680"/>
        <w:tab w:val="right" w:pos="9360"/>
      </w:tabs>
    </w:pPr>
  </w:style>
  <w:style w:type="character" w:customStyle="1" w:styleId="FooterChar">
    <w:name w:val="Footer Char"/>
    <w:basedOn w:val="DefaultParagraphFont"/>
    <w:link w:val="Footer"/>
    <w:uiPriority w:val="99"/>
    <w:rsid w:val="00B607F0"/>
  </w:style>
  <w:style w:type="paragraph" w:styleId="ListParagraph">
    <w:name w:val="List Paragraph"/>
    <w:basedOn w:val="Normal"/>
    <w:uiPriority w:val="34"/>
    <w:qFormat/>
    <w:rsid w:val="00834D47"/>
    <w:pPr>
      <w:ind w:left="720"/>
      <w:contextualSpacing/>
    </w:pPr>
  </w:style>
  <w:style w:type="paragraph" w:styleId="NormalWeb">
    <w:name w:val="Normal (Web)"/>
    <w:basedOn w:val="Normal"/>
    <w:uiPriority w:val="99"/>
    <w:semiHidden/>
    <w:unhideWhenUsed/>
    <w:rsid w:val="00834D47"/>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834D47"/>
    <w:rPr>
      <w:b/>
      <w:bCs/>
    </w:rPr>
  </w:style>
  <w:style w:type="character" w:customStyle="1" w:styleId="Heading4Char">
    <w:name w:val="Heading 4 Char"/>
    <w:basedOn w:val="DefaultParagraphFont"/>
    <w:link w:val="Heading4"/>
    <w:uiPriority w:val="9"/>
    <w:semiHidden/>
    <w:rsid w:val="00ED171B"/>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sid w:val="00ED171B"/>
    <w:rPr>
      <w:rFonts w:asciiTheme="majorHAnsi" w:eastAsiaTheme="majorEastAsia" w:hAnsiTheme="majorHAnsi" w:cstheme="majorBidi"/>
      <w:color w:val="1F3763" w:themeColor="accent1" w:themeShade="7F"/>
    </w:rPr>
  </w:style>
  <w:style w:type="character" w:styleId="SubtleEmphasis">
    <w:name w:val="Subtle Emphasis"/>
    <w:basedOn w:val="DefaultParagraphFont"/>
    <w:uiPriority w:val="19"/>
    <w:qFormat/>
    <w:rsid w:val="00DB47B2"/>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E51E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ED171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ED171B"/>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7D1F"/>
    <w:rPr>
      <w:color w:val="0563C1" w:themeColor="hyperlink"/>
      <w:u w:val="single"/>
    </w:rPr>
  </w:style>
  <w:style w:type="character" w:customStyle="1" w:styleId="Heading1Char">
    <w:name w:val="Heading 1 Char"/>
    <w:basedOn w:val="DefaultParagraphFont"/>
    <w:link w:val="Heading1"/>
    <w:uiPriority w:val="9"/>
    <w:rsid w:val="000E51E9"/>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B607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7F0"/>
    <w:rPr>
      <w:rFonts w:ascii="Segoe UI" w:hAnsi="Segoe UI" w:cs="Segoe UI"/>
      <w:sz w:val="18"/>
      <w:szCs w:val="18"/>
    </w:rPr>
  </w:style>
  <w:style w:type="paragraph" w:styleId="Header">
    <w:name w:val="header"/>
    <w:basedOn w:val="Normal"/>
    <w:link w:val="HeaderChar"/>
    <w:uiPriority w:val="99"/>
    <w:unhideWhenUsed/>
    <w:rsid w:val="00B607F0"/>
    <w:pPr>
      <w:tabs>
        <w:tab w:val="center" w:pos="4680"/>
        <w:tab w:val="right" w:pos="9360"/>
      </w:tabs>
    </w:pPr>
  </w:style>
  <w:style w:type="character" w:customStyle="1" w:styleId="HeaderChar">
    <w:name w:val="Header Char"/>
    <w:basedOn w:val="DefaultParagraphFont"/>
    <w:link w:val="Header"/>
    <w:uiPriority w:val="99"/>
    <w:rsid w:val="00B607F0"/>
  </w:style>
  <w:style w:type="paragraph" w:styleId="Footer">
    <w:name w:val="footer"/>
    <w:basedOn w:val="Normal"/>
    <w:link w:val="FooterChar"/>
    <w:uiPriority w:val="99"/>
    <w:unhideWhenUsed/>
    <w:rsid w:val="00B607F0"/>
    <w:pPr>
      <w:tabs>
        <w:tab w:val="center" w:pos="4680"/>
        <w:tab w:val="right" w:pos="9360"/>
      </w:tabs>
    </w:pPr>
  </w:style>
  <w:style w:type="character" w:customStyle="1" w:styleId="FooterChar">
    <w:name w:val="Footer Char"/>
    <w:basedOn w:val="DefaultParagraphFont"/>
    <w:link w:val="Footer"/>
    <w:uiPriority w:val="99"/>
    <w:rsid w:val="00B607F0"/>
  </w:style>
  <w:style w:type="paragraph" w:styleId="ListParagraph">
    <w:name w:val="List Paragraph"/>
    <w:basedOn w:val="Normal"/>
    <w:uiPriority w:val="34"/>
    <w:qFormat/>
    <w:rsid w:val="00834D47"/>
    <w:pPr>
      <w:ind w:left="720"/>
      <w:contextualSpacing/>
    </w:pPr>
  </w:style>
  <w:style w:type="paragraph" w:styleId="NormalWeb">
    <w:name w:val="Normal (Web)"/>
    <w:basedOn w:val="Normal"/>
    <w:uiPriority w:val="99"/>
    <w:semiHidden/>
    <w:unhideWhenUsed/>
    <w:rsid w:val="00834D47"/>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834D47"/>
    <w:rPr>
      <w:b/>
      <w:bCs/>
    </w:rPr>
  </w:style>
  <w:style w:type="character" w:customStyle="1" w:styleId="Heading4Char">
    <w:name w:val="Heading 4 Char"/>
    <w:basedOn w:val="DefaultParagraphFont"/>
    <w:link w:val="Heading4"/>
    <w:uiPriority w:val="9"/>
    <w:semiHidden/>
    <w:rsid w:val="00ED171B"/>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sid w:val="00ED171B"/>
    <w:rPr>
      <w:rFonts w:asciiTheme="majorHAnsi" w:eastAsiaTheme="majorEastAsia" w:hAnsiTheme="majorHAnsi" w:cstheme="majorBidi"/>
      <w:color w:val="1F3763" w:themeColor="accent1" w:themeShade="7F"/>
    </w:rPr>
  </w:style>
  <w:style w:type="character" w:styleId="SubtleEmphasis">
    <w:name w:val="Subtle Emphasis"/>
    <w:basedOn w:val="DefaultParagraphFont"/>
    <w:uiPriority w:val="19"/>
    <w:qFormat/>
    <w:rsid w:val="00DB47B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23642">
      <w:bodyDiv w:val="1"/>
      <w:marLeft w:val="0"/>
      <w:marRight w:val="0"/>
      <w:marTop w:val="0"/>
      <w:marBottom w:val="0"/>
      <w:divBdr>
        <w:top w:val="none" w:sz="0" w:space="0" w:color="auto"/>
        <w:left w:val="none" w:sz="0" w:space="0" w:color="auto"/>
        <w:bottom w:val="none" w:sz="0" w:space="0" w:color="auto"/>
        <w:right w:val="none" w:sz="0" w:space="0" w:color="auto"/>
      </w:divBdr>
    </w:div>
    <w:div w:id="113643138">
      <w:bodyDiv w:val="1"/>
      <w:marLeft w:val="0"/>
      <w:marRight w:val="0"/>
      <w:marTop w:val="0"/>
      <w:marBottom w:val="0"/>
      <w:divBdr>
        <w:top w:val="none" w:sz="0" w:space="0" w:color="auto"/>
        <w:left w:val="none" w:sz="0" w:space="0" w:color="auto"/>
        <w:bottom w:val="none" w:sz="0" w:space="0" w:color="auto"/>
        <w:right w:val="none" w:sz="0" w:space="0" w:color="auto"/>
      </w:divBdr>
      <w:divsChild>
        <w:div w:id="1900894538">
          <w:marLeft w:val="0"/>
          <w:marRight w:val="0"/>
          <w:marTop w:val="0"/>
          <w:marBottom w:val="0"/>
          <w:divBdr>
            <w:top w:val="none" w:sz="0" w:space="0" w:color="auto"/>
            <w:left w:val="none" w:sz="0" w:space="0" w:color="auto"/>
            <w:bottom w:val="none" w:sz="0" w:space="0" w:color="auto"/>
            <w:right w:val="none" w:sz="0" w:space="0" w:color="auto"/>
          </w:divBdr>
        </w:div>
      </w:divsChild>
    </w:div>
    <w:div w:id="117452802">
      <w:bodyDiv w:val="1"/>
      <w:marLeft w:val="0"/>
      <w:marRight w:val="0"/>
      <w:marTop w:val="0"/>
      <w:marBottom w:val="0"/>
      <w:divBdr>
        <w:top w:val="none" w:sz="0" w:space="0" w:color="auto"/>
        <w:left w:val="none" w:sz="0" w:space="0" w:color="auto"/>
        <w:bottom w:val="none" w:sz="0" w:space="0" w:color="auto"/>
        <w:right w:val="none" w:sz="0" w:space="0" w:color="auto"/>
      </w:divBdr>
    </w:div>
    <w:div w:id="342633444">
      <w:bodyDiv w:val="1"/>
      <w:marLeft w:val="0"/>
      <w:marRight w:val="0"/>
      <w:marTop w:val="0"/>
      <w:marBottom w:val="0"/>
      <w:divBdr>
        <w:top w:val="none" w:sz="0" w:space="0" w:color="auto"/>
        <w:left w:val="none" w:sz="0" w:space="0" w:color="auto"/>
        <w:bottom w:val="none" w:sz="0" w:space="0" w:color="auto"/>
        <w:right w:val="none" w:sz="0" w:space="0" w:color="auto"/>
      </w:divBdr>
    </w:div>
    <w:div w:id="433213818">
      <w:bodyDiv w:val="1"/>
      <w:marLeft w:val="0"/>
      <w:marRight w:val="0"/>
      <w:marTop w:val="0"/>
      <w:marBottom w:val="0"/>
      <w:divBdr>
        <w:top w:val="none" w:sz="0" w:space="0" w:color="auto"/>
        <w:left w:val="none" w:sz="0" w:space="0" w:color="auto"/>
        <w:bottom w:val="none" w:sz="0" w:space="0" w:color="auto"/>
        <w:right w:val="none" w:sz="0" w:space="0" w:color="auto"/>
      </w:divBdr>
    </w:div>
    <w:div w:id="721951325">
      <w:bodyDiv w:val="1"/>
      <w:marLeft w:val="0"/>
      <w:marRight w:val="0"/>
      <w:marTop w:val="0"/>
      <w:marBottom w:val="0"/>
      <w:divBdr>
        <w:top w:val="none" w:sz="0" w:space="0" w:color="auto"/>
        <w:left w:val="none" w:sz="0" w:space="0" w:color="auto"/>
        <w:bottom w:val="none" w:sz="0" w:space="0" w:color="auto"/>
        <w:right w:val="none" w:sz="0" w:space="0" w:color="auto"/>
      </w:divBdr>
    </w:div>
    <w:div w:id="851727682">
      <w:bodyDiv w:val="1"/>
      <w:marLeft w:val="0"/>
      <w:marRight w:val="0"/>
      <w:marTop w:val="0"/>
      <w:marBottom w:val="0"/>
      <w:divBdr>
        <w:top w:val="none" w:sz="0" w:space="0" w:color="auto"/>
        <w:left w:val="none" w:sz="0" w:space="0" w:color="auto"/>
        <w:bottom w:val="none" w:sz="0" w:space="0" w:color="auto"/>
        <w:right w:val="none" w:sz="0" w:space="0" w:color="auto"/>
      </w:divBdr>
      <w:divsChild>
        <w:div w:id="1840273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5314425">
      <w:bodyDiv w:val="1"/>
      <w:marLeft w:val="0"/>
      <w:marRight w:val="0"/>
      <w:marTop w:val="0"/>
      <w:marBottom w:val="0"/>
      <w:divBdr>
        <w:top w:val="none" w:sz="0" w:space="0" w:color="auto"/>
        <w:left w:val="none" w:sz="0" w:space="0" w:color="auto"/>
        <w:bottom w:val="none" w:sz="0" w:space="0" w:color="auto"/>
        <w:right w:val="none" w:sz="0" w:space="0" w:color="auto"/>
      </w:divBdr>
      <w:divsChild>
        <w:div w:id="89132514">
          <w:marLeft w:val="0"/>
          <w:marRight w:val="0"/>
          <w:marTop w:val="0"/>
          <w:marBottom w:val="0"/>
          <w:divBdr>
            <w:top w:val="none" w:sz="0" w:space="0" w:color="auto"/>
            <w:left w:val="none" w:sz="0" w:space="0" w:color="auto"/>
            <w:bottom w:val="none" w:sz="0" w:space="0" w:color="auto"/>
            <w:right w:val="none" w:sz="0" w:space="0" w:color="auto"/>
          </w:divBdr>
          <w:divsChild>
            <w:div w:id="555555250">
              <w:marLeft w:val="0"/>
              <w:marRight w:val="0"/>
              <w:marTop w:val="0"/>
              <w:marBottom w:val="0"/>
              <w:divBdr>
                <w:top w:val="none" w:sz="0" w:space="0" w:color="auto"/>
                <w:left w:val="none" w:sz="0" w:space="0" w:color="auto"/>
                <w:bottom w:val="none" w:sz="0" w:space="0" w:color="auto"/>
                <w:right w:val="none" w:sz="0" w:space="0" w:color="auto"/>
              </w:divBdr>
              <w:divsChild>
                <w:div w:id="177428443">
                  <w:marLeft w:val="0"/>
                  <w:marRight w:val="0"/>
                  <w:marTop w:val="0"/>
                  <w:marBottom w:val="0"/>
                  <w:divBdr>
                    <w:top w:val="none" w:sz="0" w:space="0" w:color="auto"/>
                    <w:left w:val="none" w:sz="0" w:space="0" w:color="auto"/>
                    <w:bottom w:val="none" w:sz="0" w:space="0" w:color="auto"/>
                    <w:right w:val="none" w:sz="0" w:space="0" w:color="auto"/>
                  </w:divBdr>
                </w:div>
              </w:divsChild>
            </w:div>
            <w:div w:id="1227187400">
              <w:marLeft w:val="0"/>
              <w:marRight w:val="0"/>
              <w:marTop w:val="0"/>
              <w:marBottom w:val="0"/>
              <w:divBdr>
                <w:top w:val="none" w:sz="0" w:space="0" w:color="auto"/>
                <w:left w:val="none" w:sz="0" w:space="0" w:color="auto"/>
                <w:bottom w:val="none" w:sz="0" w:space="0" w:color="auto"/>
                <w:right w:val="none" w:sz="0" w:space="0" w:color="auto"/>
              </w:divBdr>
            </w:div>
          </w:divsChild>
        </w:div>
        <w:div w:id="157886219">
          <w:marLeft w:val="0"/>
          <w:marRight w:val="0"/>
          <w:marTop w:val="0"/>
          <w:marBottom w:val="0"/>
          <w:divBdr>
            <w:top w:val="none" w:sz="0" w:space="0" w:color="auto"/>
            <w:left w:val="none" w:sz="0" w:space="0" w:color="auto"/>
            <w:bottom w:val="none" w:sz="0" w:space="0" w:color="auto"/>
            <w:right w:val="none" w:sz="0" w:space="0" w:color="auto"/>
          </w:divBdr>
          <w:divsChild>
            <w:div w:id="115682094">
              <w:marLeft w:val="0"/>
              <w:marRight w:val="0"/>
              <w:marTop w:val="0"/>
              <w:marBottom w:val="0"/>
              <w:divBdr>
                <w:top w:val="none" w:sz="0" w:space="0" w:color="auto"/>
                <w:left w:val="none" w:sz="0" w:space="0" w:color="auto"/>
                <w:bottom w:val="none" w:sz="0" w:space="0" w:color="auto"/>
                <w:right w:val="none" w:sz="0" w:space="0" w:color="auto"/>
              </w:divBdr>
            </w:div>
          </w:divsChild>
        </w:div>
        <w:div w:id="1137838538">
          <w:marLeft w:val="0"/>
          <w:marRight w:val="0"/>
          <w:marTop w:val="0"/>
          <w:marBottom w:val="0"/>
          <w:divBdr>
            <w:top w:val="none" w:sz="0" w:space="0" w:color="auto"/>
            <w:left w:val="none" w:sz="0" w:space="0" w:color="auto"/>
            <w:bottom w:val="none" w:sz="0" w:space="0" w:color="auto"/>
            <w:right w:val="none" w:sz="0" w:space="0" w:color="auto"/>
          </w:divBdr>
          <w:divsChild>
            <w:div w:id="672688884">
              <w:marLeft w:val="0"/>
              <w:marRight w:val="0"/>
              <w:marTop w:val="0"/>
              <w:marBottom w:val="0"/>
              <w:divBdr>
                <w:top w:val="none" w:sz="0" w:space="0" w:color="auto"/>
                <w:left w:val="none" w:sz="0" w:space="0" w:color="auto"/>
                <w:bottom w:val="none" w:sz="0" w:space="0" w:color="auto"/>
                <w:right w:val="none" w:sz="0" w:space="0" w:color="auto"/>
              </w:divBdr>
              <w:divsChild>
                <w:div w:id="825324412">
                  <w:marLeft w:val="0"/>
                  <w:marRight w:val="0"/>
                  <w:marTop w:val="0"/>
                  <w:marBottom w:val="0"/>
                  <w:divBdr>
                    <w:top w:val="none" w:sz="0" w:space="0" w:color="auto"/>
                    <w:left w:val="none" w:sz="0" w:space="0" w:color="auto"/>
                    <w:bottom w:val="none" w:sz="0" w:space="0" w:color="auto"/>
                    <w:right w:val="none" w:sz="0" w:space="0" w:color="auto"/>
                  </w:divBdr>
                  <w:divsChild>
                    <w:div w:id="826241046">
                      <w:marLeft w:val="0"/>
                      <w:marRight w:val="0"/>
                      <w:marTop w:val="0"/>
                      <w:marBottom w:val="0"/>
                      <w:divBdr>
                        <w:top w:val="none" w:sz="0" w:space="0" w:color="auto"/>
                        <w:left w:val="none" w:sz="0" w:space="0" w:color="auto"/>
                        <w:bottom w:val="none" w:sz="0" w:space="0" w:color="auto"/>
                        <w:right w:val="none" w:sz="0" w:space="0" w:color="auto"/>
                      </w:divBdr>
                    </w:div>
                    <w:div w:id="723022565">
                      <w:marLeft w:val="0"/>
                      <w:marRight w:val="0"/>
                      <w:marTop w:val="0"/>
                      <w:marBottom w:val="0"/>
                      <w:divBdr>
                        <w:top w:val="none" w:sz="0" w:space="0" w:color="auto"/>
                        <w:left w:val="none" w:sz="0" w:space="0" w:color="auto"/>
                        <w:bottom w:val="none" w:sz="0" w:space="0" w:color="auto"/>
                        <w:right w:val="none" w:sz="0" w:space="0" w:color="auto"/>
                      </w:divBdr>
                    </w:div>
                    <w:div w:id="1533029242">
                      <w:marLeft w:val="0"/>
                      <w:marRight w:val="0"/>
                      <w:marTop w:val="0"/>
                      <w:marBottom w:val="0"/>
                      <w:divBdr>
                        <w:top w:val="none" w:sz="0" w:space="0" w:color="auto"/>
                        <w:left w:val="none" w:sz="0" w:space="0" w:color="auto"/>
                        <w:bottom w:val="none" w:sz="0" w:space="0" w:color="auto"/>
                        <w:right w:val="none" w:sz="0" w:space="0" w:color="auto"/>
                      </w:divBdr>
                    </w:div>
                    <w:div w:id="2126803149">
                      <w:marLeft w:val="0"/>
                      <w:marRight w:val="0"/>
                      <w:marTop w:val="0"/>
                      <w:marBottom w:val="0"/>
                      <w:divBdr>
                        <w:top w:val="none" w:sz="0" w:space="0" w:color="auto"/>
                        <w:left w:val="none" w:sz="0" w:space="0" w:color="auto"/>
                        <w:bottom w:val="none" w:sz="0" w:space="0" w:color="auto"/>
                        <w:right w:val="none" w:sz="0" w:space="0" w:color="auto"/>
                      </w:divBdr>
                    </w:div>
                    <w:div w:id="475688200">
                      <w:marLeft w:val="0"/>
                      <w:marRight w:val="0"/>
                      <w:marTop w:val="0"/>
                      <w:marBottom w:val="0"/>
                      <w:divBdr>
                        <w:top w:val="none" w:sz="0" w:space="0" w:color="auto"/>
                        <w:left w:val="none" w:sz="0" w:space="0" w:color="auto"/>
                        <w:bottom w:val="none" w:sz="0" w:space="0" w:color="auto"/>
                        <w:right w:val="none" w:sz="0" w:space="0" w:color="auto"/>
                      </w:divBdr>
                    </w:div>
                    <w:div w:id="1778408844">
                      <w:marLeft w:val="0"/>
                      <w:marRight w:val="0"/>
                      <w:marTop w:val="0"/>
                      <w:marBottom w:val="0"/>
                      <w:divBdr>
                        <w:top w:val="none" w:sz="0" w:space="0" w:color="auto"/>
                        <w:left w:val="none" w:sz="0" w:space="0" w:color="auto"/>
                        <w:bottom w:val="none" w:sz="0" w:space="0" w:color="auto"/>
                        <w:right w:val="none" w:sz="0" w:space="0" w:color="auto"/>
                      </w:divBdr>
                    </w:div>
                    <w:div w:id="1615289818">
                      <w:marLeft w:val="0"/>
                      <w:marRight w:val="0"/>
                      <w:marTop w:val="0"/>
                      <w:marBottom w:val="0"/>
                      <w:divBdr>
                        <w:top w:val="none" w:sz="0" w:space="0" w:color="auto"/>
                        <w:left w:val="none" w:sz="0" w:space="0" w:color="auto"/>
                        <w:bottom w:val="none" w:sz="0" w:space="0" w:color="auto"/>
                        <w:right w:val="none" w:sz="0" w:space="0" w:color="auto"/>
                      </w:divBdr>
                    </w:div>
                    <w:div w:id="451899981">
                      <w:marLeft w:val="0"/>
                      <w:marRight w:val="0"/>
                      <w:marTop w:val="0"/>
                      <w:marBottom w:val="0"/>
                      <w:divBdr>
                        <w:top w:val="none" w:sz="0" w:space="0" w:color="auto"/>
                        <w:left w:val="none" w:sz="0" w:space="0" w:color="auto"/>
                        <w:bottom w:val="none" w:sz="0" w:space="0" w:color="auto"/>
                        <w:right w:val="none" w:sz="0" w:space="0" w:color="auto"/>
                      </w:divBdr>
                    </w:div>
                  </w:divsChild>
                </w:div>
                <w:div w:id="20845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7322">
          <w:marLeft w:val="0"/>
          <w:marRight w:val="0"/>
          <w:marTop w:val="0"/>
          <w:marBottom w:val="0"/>
          <w:divBdr>
            <w:top w:val="none" w:sz="0" w:space="0" w:color="auto"/>
            <w:left w:val="none" w:sz="0" w:space="0" w:color="auto"/>
            <w:bottom w:val="none" w:sz="0" w:space="0" w:color="auto"/>
            <w:right w:val="none" w:sz="0" w:space="0" w:color="auto"/>
          </w:divBdr>
          <w:divsChild>
            <w:div w:id="1584950933">
              <w:marLeft w:val="0"/>
              <w:marRight w:val="0"/>
              <w:marTop w:val="0"/>
              <w:marBottom w:val="0"/>
              <w:divBdr>
                <w:top w:val="none" w:sz="0" w:space="0" w:color="auto"/>
                <w:left w:val="none" w:sz="0" w:space="0" w:color="auto"/>
                <w:bottom w:val="none" w:sz="0" w:space="0" w:color="auto"/>
                <w:right w:val="none" w:sz="0" w:space="0" w:color="auto"/>
              </w:divBdr>
              <w:divsChild>
                <w:div w:id="34493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6745">
          <w:marLeft w:val="0"/>
          <w:marRight w:val="0"/>
          <w:marTop w:val="0"/>
          <w:marBottom w:val="0"/>
          <w:divBdr>
            <w:top w:val="none" w:sz="0" w:space="0" w:color="auto"/>
            <w:left w:val="none" w:sz="0" w:space="0" w:color="auto"/>
            <w:bottom w:val="none" w:sz="0" w:space="0" w:color="auto"/>
            <w:right w:val="none" w:sz="0" w:space="0" w:color="auto"/>
          </w:divBdr>
          <w:divsChild>
            <w:div w:id="1782724803">
              <w:marLeft w:val="0"/>
              <w:marRight w:val="0"/>
              <w:marTop w:val="0"/>
              <w:marBottom w:val="0"/>
              <w:divBdr>
                <w:top w:val="none" w:sz="0" w:space="0" w:color="auto"/>
                <w:left w:val="none" w:sz="0" w:space="0" w:color="auto"/>
                <w:bottom w:val="none" w:sz="0" w:space="0" w:color="auto"/>
                <w:right w:val="none" w:sz="0" w:space="0" w:color="auto"/>
              </w:divBdr>
            </w:div>
          </w:divsChild>
        </w:div>
        <w:div w:id="713190689">
          <w:marLeft w:val="0"/>
          <w:marRight w:val="0"/>
          <w:marTop w:val="0"/>
          <w:marBottom w:val="0"/>
          <w:divBdr>
            <w:top w:val="none" w:sz="0" w:space="0" w:color="auto"/>
            <w:left w:val="none" w:sz="0" w:space="0" w:color="auto"/>
            <w:bottom w:val="none" w:sz="0" w:space="0" w:color="auto"/>
            <w:right w:val="none" w:sz="0" w:space="0" w:color="auto"/>
          </w:divBdr>
          <w:divsChild>
            <w:div w:id="1483161599">
              <w:marLeft w:val="0"/>
              <w:marRight w:val="0"/>
              <w:marTop w:val="0"/>
              <w:marBottom w:val="0"/>
              <w:divBdr>
                <w:top w:val="none" w:sz="0" w:space="0" w:color="auto"/>
                <w:left w:val="none" w:sz="0" w:space="0" w:color="auto"/>
                <w:bottom w:val="none" w:sz="0" w:space="0" w:color="auto"/>
                <w:right w:val="none" w:sz="0" w:space="0" w:color="auto"/>
              </w:divBdr>
              <w:divsChild>
                <w:div w:id="1564758509">
                  <w:marLeft w:val="0"/>
                  <w:marRight w:val="0"/>
                  <w:marTop w:val="0"/>
                  <w:marBottom w:val="0"/>
                  <w:divBdr>
                    <w:top w:val="none" w:sz="0" w:space="0" w:color="auto"/>
                    <w:left w:val="none" w:sz="0" w:space="0" w:color="auto"/>
                    <w:bottom w:val="none" w:sz="0" w:space="0" w:color="auto"/>
                    <w:right w:val="none" w:sz="0" w:space="0" w:color="auto"/>
                  </w:divBdr>
                </w:div>
                <w:div w:id="3003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353778">
      <w:bodyDiv w:val="1"/>
      <w:marLeft w:val="0"/>
      <w:marRight w:val="0"/>
      <w:marTop w:val="0"/>
      <w:marBottom w:val="0"/>
      <w:divBdr>
        <w:top w:val="none" w:sz="0" w:space="0" w:color="auto"/>
        <w:left w:val="none" w:sz="0" w:space="0" w:color="auto"/>
        <w:bottom w:val="none" w:sz="0" w:space="0" w:color="auto"/>
        <w:right w:val="none" w:sz="0" w:space="0" w:color="auto"/>
      </w:divBdr>
    </w:div>
    <w:div w:id="921986556">
      <w:bodyDiv w:val="1"/>
      <w:marLeft w:val="0"/>
      <w:marRight w:val="0"/>
      <w:marTop w:val="0"/>
      <w:marBottom w:val="0"/>
      <w:divBdr>
        <w:top w:val="none" w:sz="0" w:space="0" w:color="auto"/>
        <w:left w:val="none" w:sz="0" w:space="0" w:color="auto"/>
        <w:bottom w:val="none" w:sz="0" w:space="0" w:color="auto"/>
        <w:right w:val="none" w:sz="0" w:space="0" w:color="auto"/>
      </w:divBdr>
    </w:div>
    <w:div w:id="928580972">
      <w:bodyDiv w:val="1"/>
      <w:marLeft w:val="0"/>
      <w:marRight w:val="0"/>
      <w:marTop w:val="0"/>
      <w:marBottom w:val="0"/>
      <w:divBdr>
        <w:top w:val="none" w:sz="0" w:space="0" w:color="auto"/>
        <w:left w:val="none" w:sz="0" w:space="0" w:color="auto"/>
        <w:bottom w:val="none" w:sz="0" w:space="0" w:color="auto"/>
        <w:right w:val="none" w:sz="0" w:space="0" w:color="auto"/>
      </w:divBdr>
    </w:div>
    <w:div w:id="935207485">
      <w:bodyDiv w:val="1"/>
      <w:marLeft w:val="0"/>
      <w:marRight w:val="0"/>
      <w:marTop w:val="0"/>
      <w:marBottom w:val="0"/>
      <w:divBdr>
        <w:top w:val="none" w:sz="0" w:space="0" w:color="auto"/>
        <w:left w:val="none" w:sz="0" w:space="0" w:color="auto"/>
        <w:bottom w:val="none" w:sz="0" w:space="0" w:color="auto"/>
        <w:right w:val="none" w:sz="0" w:space="0" w:color="auto"/>
      </w:divBdr>
    </w:div>
    <w:div w:id="1109084764">
      <w:bodyDiv w:val="1"/>
      <w:marLeft w:val="0"/>
      <w:marRight w:val="0"/>
      <w:marTop w:val="0"/>
      <w:marBottom w:val="0"/>
      <w:divBdr>
        <w:top w:val="none" w:sz="0" w:space="0" w:color="auto"/>
        <w:left w:val="none" w:sz="0" w:space="0" w:color="auto"/>
        <w:bottom w:val="none" w:sz="0" w:space="0" w:color="auto"/>
        <w:right w:val="none" w:sz="0" w:space="0" w:color="auto"/>
      </w:divBdr>
    </w:div>
    <w:div w:id="1139808261">
      <w:bodyDiv w:val="1"/>
      <w:marLeft w:val="0"/>
      <w:marRight w:val="0"/>
      <w:marTop w:val="0"/>
      <w:marBottom w:val="0"/>
      <w:divBdr>
        <w:top w:val="none" w:sz="0" w:space="0" w:color="auto"/>
        <w:left w:val="none" w:sz="0" w:space="0" w:color="auto"/>
        <w:bottom w:val="none" w:sz="0" w:space="0" w:color="auto"/>
        <w:right w:val="none" w:sz="0" w:space="0" w:color="auto"/>
      </w:divBdr>
    </w:div>
    <w:div w:id="1545554535">
      <w:bodyDiv w:val="1"/>
      <w:marLeft w:val="0"/>
      <w:marRight w:val="0"/>
      <w:marTop w:val="0"/>
      <w:marBottom w:val="0"/>
      <w:divBdr>
        <w:top w:val="none" w:sz="0" w:space="0" w:color="auto"/>
        <w:left w:val="none" w:sz="0" w:space="0" w:color="auto"/>
        <w:bottom w:val="none" w:sz="0" w:space="0" w:color="auto"/>
        <w:right w:val="none" w:sz="0" w:space="0" w:color="auto"/>
      </w:divBdr>
      <w:divsChild>
        <w:div w:id="1270115618">
          <w:marLeft w:val="0"/>
          <w:marRight w:val="0"/>
          <w:marTop w:val="0"/>
          <w:marBottom w:val="0"/>
          <w:divBdr>
            <w:top w:val="none" w:sz="0" w:space="0" w:color="auto"/>
            <w:left w:val="none" w:sz="0" w:space="0" w:color="auto"/>
            <w:bottom w:val="none" w:sz="0" w:space="0" w:color="auto"/>
            <w:right w:val="none" w:sz="0" w:space="0" w:color="auto"/>
          </w:divBdr>
          <w:divsChild>
            <w:div w:id="27338110">
              <w:marLeft w:val="0"/>
              <w:marRight w:val="0"/>
              <w:marTop w:val="0"/>
              <w:marBottom w:val="0"/>
              <w:divBdr>
                <w:top w:val="none" w:sz="0" w:space="0" w:color="auto"/>
                <w:left w:val="none" w:sz="0" w:space="0" w:color="auto"/>
                <w:bottom w:val="none" w:sz="0" w:space="0" w:color="auto"/>
                <w:right w:val="none" w:sz="0" w:space="0" w:color="auto"/>
              </w:divBdr>
              <w:divsChild>
                <w:div w:id="1382440616">
                  <w:marLeft w:val="0"/>
                  <w:marRight w:val="0"/>
                  <w:marTop w:val="0"/>
                  <w:marBottom w:val="0"/>
                  <w:divBdr>
                    <w:top w:val="none" w:sz="0" w:space="0" w:color="auto"/>
                    <w:left w:val="none" w:sz="0" w:space="0" w:color="auto"/>
                    <w:bottom w:val="none" w:sz="0" w:space="0" w:color="auto"/>
                    <w:right w:val="none" w:sz="0" w:space="0" w:color="auto"/>
                  </w:divBdr>
                  <w:divsChild>
                    <w:div w:id="168736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88514">
              <w:marLeft w:val="0"/>
              <w:marRight w:val="0"/>
              <w:marTop w:val="0"/>
              <w:marBottom w:val="0"/>
              <w:divBdr>
                <w:top w:val="none" w:sz="0" w:space="0" w:color="auto"/>
                <w:left w:val="none" w:sz="0" w:space="0" w:color="auto"/>
                <w:bottom w:val="none" w:sz="0" w:space="0" w:color="auto"/>
                <w:right w:val="none" w:sz="0" w:space="0" w:color="auto"/>
              </w:divBdr>
            </w:div>
          </w:divsChild>
        </w:div>
        <w:div w:id="1462730415">
          <w:marLeft w:val="0"/>
          <w:marRight w:val="0"/>
          <w:marTop w:val="0"/>
          <w:marBottom w:val="0"/>
          <w:divBdr>
            <w:top w:val="none" w:sz="0" w:space="0" w:color="auto"/>
            <w:left w:val="none" w:sz="0" w:space="0" w:color="auto"/>
            <w:bottom w:val="none" w:sz="0" w:space="0" w:color="auto"/>
            <w:right w:val="none" w:sz="0" w:space="0" w:color="auto"/>
          </w:divBdr>
          <w:divsChild>
            <w:div w:id="157346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07298">
      <w:bodyDiv w:val="1"/>
      <w:marLeft w:val="0"/>
      <w:marRight w:val="0"/>
      <w:marTop w:val="0"/>
      <w:marBottom w:val="0"/>
      <w:divBdr>
        <w:top w:val="none" w:sz="0" w:space="0" w:color="auto"/>
        <w:left w:val="none" w:sz="0" w:space="0" w:color="auto"/>
        <w:bottom w:val="none" w:sz="0" w:space="0" w:color="auto"/>
        <w:right w:val="none" w:sz="0" w:space="0" w:color="auto"/>
      </w:divBdr>
      <w:divsChild>
        <w:div w:id="1459182674">
          <w:marLeft w:val="0"/>
          <w:marRight w:val="0"/>
          <w:marTop w:val="0"/>
          <w:marBottom w:val="0"/>
          <w:divBdr>
            <w:top w:val="none" w:sz="0" w:space="0" w:color="auto"/>
            <w:left w:val="none" w:sz="0" w:space="0" w:color="auto"/>
            <w:bottom w:val="none" w:sz="0" w:space="0" w:color="auto"/>
            <w:right w:val="none" w:sz="0" w:space="0" w:color="auto"/>
          </w:divBdr>
        </w:div>
      </w:divsChild>
    </w:div>
    <w:div w:id="2080252934">
      <w:bodyDiv w:val="1"/>
      <w:marLeft w:val="0"/>
      <w:marRight w:val="0"/>
      <w:marTop w:val="0"/>
      <w:marBottom w:val="0"/>
      <w:divBdr>
        <w:top w:val="none" w:sz="0" w:space="0" w:color="auto"/>
        <w:left w:val="none" w:sz="0" w:space="0" w:color="auto"/>
        <w:bottom w:val="none" w:sz="0" w:space="0" w:color="auto"/>
        <w:right w:val="none" w:sz="0" w:space="0" w:color="auto"/>
      </w:divBdr>
      <w:divsChild>
        <w:div w:id="1091779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0.jpg"/><Relationship Id="rId26" Type="http://schemas.openxmlformats.org/officeDocument/2006/relationships/image" Target="media/image100.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image" Target="media/image20.jpg"/><Relationship Id="rId17" Type="http://schemas.openxmlformats.org/officeDocument/2006/relationships/image" Target="media/image6.jpg"/><Relationship Id="rId25" Type="http://schemas.openxmlformats.org/officeDocument/2006/relationships/image" Target="media/image10.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0.jp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0.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9.jpg"/><Relationship Id="rId28" Type="http://schemas.openxmlformats.org/officeDocument/2006/relationships/image" Target="media/image110.jpg"/><Relationship Id="rId10" Type="http://schemas.openxmlformats.org/officeDocument/2006/relationships/image" Target="media/image2.jpg"/><Relationship Id="rId19" Type="http://schemas.openxmlformats.org/officeDocument/2006/relationships/image" Target="media/image7.jpg"/><Relationship Id="rId31" Type="http://schemas.openxmlformats.org/officeDocument/2006/relationships/image" Target="media/image120.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image" Target="media/image80.jpg"/><Relationship Id="rId27" Type="http://schemas.openxmlformats.org/officeDocument/2006/relationships/image" Target="media/image11.jpg"/><Relationship Id="rId30"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2583C-7CDB-42BC-8F84-23F2325B0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3953</Words>
  <Characters>22537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Shuptar</dc:creator>
  <cp:lastModifiedBy>Glynda</cp:lastModifiedBy>
  <cp:revision>3</cp:revision>
  <cp:lastPrinted>2017-06-21T15:03:00Z</cp:lastPrinted>
  <dcterms:created xsi:type="dcterms:W3CDTF">2017-08-04T15:38:00Z</dcterms:created>
  <dcterms:modified xsi:type="dcterms:W3CDTF">2017-08-04T15:38:00Z</dcterms:modified>
</cp:coreProperties>
</file>