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5BAB" w14:textId="77777777" w:rsidR="00F83DAB" w:rsidRDefault="00AE4C46" w:rsidP="00F83DAB">
      <w:pPr>
        <w:pStyle w:val="NoSpacing"/>
        <w:rPr>
          <w:b/>
          <w:sz w:val="28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FAB93" wp14:editId="4C19D2DD">
                <wp:simplePos x="0" y="0"/>
                <wp:positionH relativeFrom="column">
                  <wp:posOffset>-325755</wp:posOffset>
                </wp:positionH>
                <wp:positionV relativeFrom="paragraph">
                  <wp:posOffset>-331470</wp:posOffset>
                </wp:positionV>
                <wp:extent cx="7161531" cy="1480820"/>
                <wp:effectExtent l="0" t="0" r="1270" b="50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1531" cy="1480820"/>
                          <a:chOff x="-1" y="0"/>
                          <a:chExt cx="7161531" cy="148082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196275" cy="148082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196340" y="0"/>
                            <a:ext cx="5965190" cy="1480820"/>
                            <a:chOff x="139065" y="0"/>
                            <a:chExt cx="5965190" cy="148082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39065" y="0"/>
                              <a:ext cx="5965190" cy="1480820"/>
                            </a:xfrm>
                            <a:custGeom>
                              <a:avLst/>
                              <a:gdLst>
                                <a:gd name="T0" fmla="*/ 0 w 1944"/>
                                <a:gd name="T1" fmla="*/ 0 h 493"/>
                                <a:gd name="T2" fmla="*/ 0 w 1944"/>
                                <a:gd name="T3" fmla="*/ 493 h 493"/>
                                <a:gd name="T4" fmla="*/ 1944 w 1944"/>
                                <a:gd name="T5" fmla="*/ 417 h 493"/>
                                <a:gd name="T6" fmla="*/ 1944 w 1944"/>
                                <a:gd name="T7" fmla="*/ 0 h 493"/>
                                <a:gd name="T8" fmla="*/ 0 w 1944"/>
                                <a:gd name="T9" fmla="*/ 0 h 4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4" h="493">
                                  <a:moveTo>
                                    <a:pt x="0" y="0"/>
                                  </a:moveTo>
                                  <a:cubicBezTo>
                                    <a:pt x="0" y="493"/>
                                    <a:pt x="0" y="493"/>
                                    <a:pt x="0" y="493"/>
                                  </a:cubicBezTo>
                                  <a:cubicBezTo>
                                    <a:pt x="736" y="359"/>
                                    <a:pt x="1422" y="369"/>
                                    <a:pt x="1944" y="417"/>
                                  </a:cubicBezTo>
                                  <a:cubicBezTo>
                                    <a:pt x="1944" y="0"/>
                                    <a:pt x="1944" y="0"/>
                                    <a:pt x="1944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1000">
                                  <a:schemeClr val="accent1">
                                    <a:tint val="44500"/>
                                    <a:satMod val="160000"/>
                                    <a:alpha val="70000"/>
                                    <a:lumMod val="62000"/>
                                    <a:lumOff val="38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44466E7" w14:textId="17BCE2A4" w:rsidR="00786556" w:rsidRPr="004D5FF7" w:rsidRDefault="004D5FF7" w:rsidP="00211087">
                                <w:pPr>
                                  <w:rPr>
                                    <w:rFonts w:ascii="Verdana" w:hAnsi="Verdana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28"/>
                                  </w:rPr>
                                  <w:t>Hopwood Financial</w:t>
                                </w:r>
                                <w:r w:rsidR="004C1DAA">
                                  <w:rPr>
                                    <w:rFonts w:ascii="Verdana" w:hAnsi="Verdana"/>
                                    <w:b/>
                                    <w:sz w:val="28"/>
                                  </w:rPr>
                                  <w:t xml:space="preserve"> Services</w:t>
                                </w:r>
                              </w:p>
                              <w:p w14:paraId="5F2C9D0F" w14:textId="2E09D6B2" w:rsidR="00786556" w:rsidRPr="004C1DAA" w:rsidRDefault="004D5FF7" w:rsidP="00AE4C46">
                                <w:pP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</w:pPr>
                                <w:r w:rsidRPr="004C1DAA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10740 Parkridge Blvd., </w:t>
                                </w:r>
                                <w:r w:rsidR="002268CC" w:rsidRPr="004C1DAA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#</w:t>
                                </w:r>
                                <w:r w:rsidRPr="004C1DAA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150</w:t>
                                </w:r>
                              </w:p>
                              <w:p w14:paraId="4D922CED" w14:textId="36115F70" w:rsidR="00786556" w:rsidRPr="004C1DAA" w:rsidRDefault="004D5FF7" w:rsidP="00AE4C46">
                                <w:pP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</w:pPr>
                                <w:r w:rsidRPr="004C1DAA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Reston, VA </w:t>
                                </w:r>
                              </w:p>
                              <w:p w14:paraId="5326D773" w14:textId="29D845CC" w:rsidR="00786556" w:rsidRPr="004C1DAA" w:rsidRDefault="004D5FF7" w:rsidP="00AE4C46">
                                <w:pP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</w:pPr>
                                <w:r w:rsidRPr="004C1DAA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(703)</w:t>
                                </w:r>
                                <w:r w:rsidR="00BE0BB0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4C1DAA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787-0008</w:t>
                                </w:r>
                              </w:p>
                              <w:p w14:paraId="142433EB" w14:textId="0D844007" w:rsidR="00786556" w:rsidRPr="009631E7" w:rsidRDefault="004D5FF7" w:rsidP="00AE4C46">
                                <w:pPr>
                                  <w:rPr>
                                    <w:rFonts w:ascii="Georgia" w:hAnsi="Georgia"/>
                                    <w:sz w:val="24"/>
                                  </w:rPr>
                                </w:pPr>
                                <w:r w:rsidRPr="004C1DAA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www.hopwoodfinancial.com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239399" y="139065"/>
                              <a:ext cx="3722370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35679C" w14:textId="726A8BB5" w:rsidR="00786556" w:rsidRDefault="00786556" w:rsidP="00AE4C46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i/>
                                    <w:color w:val="4472C4" w:themeColor="accent1"/>
                                    <w:sz w:val="40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accent1">
                                          <w14:alpha w14:val="45000"/>
                                          <w14:satMod w14:val="19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4472C4" w:themeColor="accent1"/>
                                    <w:sz w:val="40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accent1">
                                          <w14:alpha w14:val="45000"/>
                                          <w14:satMod w14:val="19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t xml:space="preserve">October 2018 </w:t>
                                </w:r>
                              </w:p>
                              <w:p w14:paraId="77D495EC" w14:textId="72F4867C" w:rsidR="00786556" w:rsidRPr="00CF0184" w:rsidRDefault="00786556" w:rsidP="00AE4C46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i/>
                                    <w:color w:val="4472C4" w:themeColor="accent1"/>
                                    <w:spacing w:val="20"/>
                                    <w:sz w:val="40"/>
                                    <w14:shadow w14:blurRad="25006" w14:dist="20002" w14:dir="16020000" w14:sx="100000" w14:sy="100000" w14:kx="0" w14:ky="0" w14:algn="tl">
                                      <w14:schemeClr w14:val="accent1">
                                        <w14:alpha w14:val="40000"/>
                                        <w14:satMod w14:val="200000"/>
                                        <w14:shade w14:val="1000"/>
                                      </w14:scheme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1">
                                          <w14:satMod w14:val="200000"/>
                                          <w14:tint w14:val="72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alpha w14:val="94300"/>
                                          <w14:satMod w14:val="280000"/>
                                          <w14:tint w14:val="10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5.65pt;margin-top:-26.1pt;width:563.9pt;height:116.6pt;z-index:251659264;mso-width-relative:margin;mso-height-relative:margin" coordorigin="" coordsize="71615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o9uwUAADESAAAOAAAAZHJzL2Uyb0RvYy54bWzEWFtv2zYUfh+w/0DoccBqybLl2KhTpOlS&#10;DMjaos3QZ1qiLqgkaiQdO/31+w6pWxwnbrJhe7El8uPhOd+58FCv3+yrkt0KpQtZr73gle8xUccy&#10;Keps7f15c/Xrmce04XXCS1mLtXcntPfm/OefXu+alZjKXJaJUAxCar3aNWsvN6ZZTSY6zkXF9SvZ&#10;iBqTqVQVN3hV2SRRfAfpVTmZ+n402UmVNErGQmuMvnOT3rmVn6YiNh/TVAvDyrUH3Yz9VfZ3Q7+T&#10;89d8lSne5EXcqsFfoEXFixqb9qLeccPZVhUPRFVFrKSWqXkVy2oi07SIhbUB1gT+gTXvldw21pZs&#10;tcuaniZQe8DTi8XGH24/KVYkay/yWM0ruMjuyiKiZtdkKyDeq+ZL80m1A5l7I2v3qaroH3awvSX1&#10;ridV7A2LMbgIomAeBh6LMRfMzvyzaUt7nMM3tO5XzA4L4/y3E0sn3c4TUrDXZ9cghvRAk/5nNH3J&#10;eSMs+5pIaGmadjR9RmzxOisFmzqqLIp4IkZ0cy3jb5rV8jIHSlwoJXe54AmUCggP1UcL6EVjKdvs&#10;/pAJnMC3RtqAOqD4PlUdx0GwjKaL+QOOe6L4qlHavBeyYvSw9hS0t/L57bU2pM8AsfrLskiuirK0&#10;LyrbXJaK3XLKIn/qR9aDWKLHsLImcC1pmZPoRoTNw3abzlIKLr3ayOQOVivpEhOFBA+5VN89tkNS&#10;rj3915Yr4bHy9xrMhdF8gTg14xc1ftmMX3gdQ9TaMx5zj5fGZf62UUWWY6fAUlDLC7CdFpaGQavW&#10;R4golwg2zvqcaMMBnI+zZv6CrCHnhTMUpyEFOr/Ol9E8WGLq8dwJwqUfQYth8ZA/jy3vw+L/yB9Y&#10;4xi7UkJQYWeuHhDxSLODBHp5pjwk5hSrPS18FW9dtlBAdxmC4p4giGkoS1obbmBNWpU4Mn6ZMJ/t&#10;WLCczSgGxhhUtxEmZ7NleAhBVRlBjosJRxiIYEcFzUYg0uURlRAw/X6zYHFcFjKtBz0hazGC+ccl&#10;oQnoJT3G0vIepjcOTulp57krIvDPvm5dgSdkN05E3+ZyIzWdKOQXZMSNK7UWTz55BAz2CWy9gv2A&#10;egIMhglsM/0kGBQSeGEr/inJYInAyzHY7dDaSkX7sJFRHkMjs3EB1XBDFJH29Mh2KHEUkCxfexR1&#10;NFHJW3EjLcQcHNrYbJiNt5sifiu+P8T28duMBDw1SEbck3b/zYlZhI6scG4JgAVWejCbOveE0f1x&#10;axf4Qvh2hJ3cw5GBRW0H0m7RiXpi9IEJZf2QmO5U7ObiUmrhTkJyhztkOxdZiUOVQQ/an7eZbp2Y&#10;aYaA7mLbNsWiP4h5HIvauCPMFLVxx3MU+X5rh+YGzYQbDmi4068XZDXKNAVDt9U8IByN9Cgn4fh2&#10;s9n86e1QP8sm507GolOCr8pt1SsXoZNvdcYwNYW20wjPfkxl0vg5Ok/DEzrDNb3xPUUY7P1SFm3R&#10;mc/c3kzHvBRJG1gEHbnzBX2R2W/2CJyhGfnhFmkZzKiXcC3SbL7A4cpci9TOuBapnflXW6T/ovvG&#10;KeG6hxs6zd/KPZvasjDqHpjZY7xts2mcGmsK6INWejoNl+ESAlEP2mbBHtxdmxAugFiAPmq+Fotg&#10;Pu1qfifomT113xkj+muqzREC0aZaP4PIOdkza3NXCrKnrD+LFHc32PpkxroKZNG0LEV7/pyFLZ6W&#10;uk7+OYv7FXZnWZt+cVXUUh0rNMm37tROHb5txFu7yaOUHvbSapFHskQ38VWBi8411+YTV+jP4Ee6&#10;XXzET1pKkI9j0D7hcMR949j4qdvI81Kt3laXEvcndIPQzj5Sapqye0yVrL7ia8YF3YEw9WhuommO&#10;xcWFBeErAo6W6/pLE5NoYpmi8mb/laumvesZRPQH2V1nh4YWwTZgaeUPXISGG4P1iv0u4Uqk+4ZC&#10;Hz7G7xY1fOk5/xsAAP//AwBQSwMEFAAGAAgAAAAhANx8rCrhAAAADAEAAA8AAABkcnMvZG93bnJl&#10;di54bWxMj8FqwkAQhu+FvsMyQm+62UisxGxEpO1JCtVC6W3NjkkwOxuyaxLfvptTvf3DfPzzTbYd&#10;TcN67FxtSYJYRMCQCqtrKiV8n97na2DOK9KqsYQS7uhgmz8/ZSrVdqAv7I++ZKGEXKokVN63Keeu&#10;qNAot7AtUthdbGeUD2NXct2pIZSbhsdRtOJG1RQuVKrFfYXF9XgzEj4GNeyW4q0/XC/7++8p+fw5&#10;CJTyZTbuNsA8jv4fhkk/qEMenM72RtqxRsI8EcuATiGOgU1E9LpKgJ1DWosIeJ7xxyfyPwAAAP//&#10;AwBQSwECLQAUAAYACAAAACEAtoM4kv4AAADhAQAAEwAAAAAAAAAAAAAAAAAAAAAAW0NvbnRlbnRf&#10;VHlwZXNdLnhtbFBLAQItABQABgAIAAAAIQA4/SH/1gAAAJQBAAALAAAAAAAAAAAAAAAAAC8BAABf&#10;cmVscy8ucmVsc1BLAQItABQABgAIAAAAIQBHbao9uwUAADESAAAOAAAAAAAAAAAAAAAAAC4CAABk&#10;cnMvZTJvRG9jLnhtbFBLAQItABQABgAIAAAAIQDcfKwq4QAAAAwBAAAPAAAAAAAAAAAAAAAAABUI&#10;AABkcnMvZG93bnJldi54bWxQSwUGAAAAAAQABADzAAAAIwkAAAAA&#10;">
                <v:rect id="Rectangle 2" o:spid="_x0000_s1027" style="position:absolute;width:11962;height:14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H18IA&#10;AADaAAAADwAAAGRycy9kb3ducmV2LnhtbESPQWsCMRSE7wX/Q3hCL6LZipSyGkWkhSL0YNreH5vn&#10;ZtnNy7J51e2/bwqCx2FmvmE2uzF06kJDaiIbeFoUoIir6BquDXx9vs1fQCVBdthFJgO/lGC3nTxs&#10;sHTxyie6WKlVhnAq0YAX6UutU+UpYFrEnjh75zgElCyHWrsBrxkeOr0simcdsOG84LGng6eqtT/B&#10;wKuVpsLv9ngcrZePlW33s1lhzON03K9BCY1yD9/a787AEv6v5Bu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MfXwgAAANoAAAAPAAAAAAAAAAAAAAAAAJgCAABkcnMvZG93&#10;bnJldi54bWxQSwUGAAAAAAQABAD1AAAAhwMAAAAA&#10;" fillcolor="#002060" stroked="f">
                  <v:textbox inset="2.88pt,2.88pt,2.88pt,2.88pt"/>
                </v:rect>
                <v:group id="Group 5" o:spid="_x0000_s1028" style="position:absolute;left:11963;width:59652;height:14808" coordorigin="1390" coordsize="59651,1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29" style="position:absolute;left:1390;width:59652;height:14808;visibility:visible;mso-wrap-style:square;v-text-anchor:top" coordsize="1944,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ip7wA&#10;AADbAAAADwAAAGRycy9kb3ducmV2LnhtbERPSwrCMBDdC94hjOBGNFWkaDWKiIJuBD8HGJqxLTaT&#10;2sRab28WgsvH+y/XrSlFQ7UrLCsYjyIQxKnVBWcKbtf9cAbCeWSNpWVS8CEH61W3s8RE2zefqbn4&#10;TIQQdgkqyL2vEildmpNBN7IVceDutjboA6wzqWt8h3BTykkUxdJgwaEhx4q2OaWPy8somA7MZjeP&#10;Wzp/Yu1O/JyVx8Yp1e+1mwUIT63/i3/ug1YwCe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+aKnvAAAANsAAAAPAAAAAAAAAAAAAAAAAJgCAABkcnMvZG93bnJldi54&#10;bWxQSwUGAAAAAAQABAD1AAAAgQMAAAAA&#10;" adj="-11796480,,5400" path="m,c,493,,493,,493,736,359,1422,369,1944,417,1944,,1944,,1944,l,xe" fillcolor="#83a1d8 [2132]" stroked="f">
                    <v:fill color2="#d4def1 [756]" colors="0 #95abea;33423f #d7dff6;1 #e0e5f7" focus="100%" type="gradient">
                      <o:fill v:ext="view" type="gradientUnscaled"/>
                    </v:fill>
                    <v:stroke joinstyle="miter"/>
                    <v:formulas/>
                    <v:path arrowok="t" o:connecttype="custom" o:connectlocs="0,0;0,1480820;5965190,1252539;5965190,0;0,0" o:connectangles="0,0,0,0,0" textboxrect="0,0,1944,493"/>
                    <v:textbox>
                      <w:txbxContent>
                        <w:p w14:paraId="544466E7" w14:textId="17BCE2A4" w:rsidR="00786556" w:rsidRPr="004D5FF7" w:rsidRDefault="004D5FF7" w:rsidP="00211087">
                          <w:pPr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Hopwood Financial</w:t>
                          </w:r>
                          <w:r w:rsidR="004C1DAA">
                            <w:rPr>
                              <w:rFonts w:ascii="Verdana" w:hAnsi="Verdana"/>
                              <w:b/>
                              <w:sz w:val="28"/>
                            </w:rPr>
                            <w:t xml:space="preserve"> Services</w:t>
                          </w:r>
                        </w:p>
                        <w:p w14:paraId="5F2C9D0F" w14:textId="2E09D6B2" w:rsidR="00786556" w:rsidRPr="004C1DAA" w:rsidRDefault="004D5FF7" w:rsidP="00AE4C46">
                          <w:pPr>
                            <w:rPr>
                              <w:rFonts w:ascii="Georgia" w:hAnsi="Georgia"/>
                              <w:b/>
                              <w:sz w:val="24"/>
                            </w:rPr>
                          </w:pPr>
                          <w:r w:rsidRPr="004C1DAA"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10740 Parkridge Blvd., </w:t>
                          </w:r>
                          <w:r w:rsidR="002268CC" w:rsidRPr="004C1DAA">
                            <w:rPr>
                              <w:rFonts w:ascii="Georgia" w:hAnsi="Georgia"/>
                              <w:b/>
                              <w:sz w:val="24"/>
                            </w:rPr>
                            <w:t>#</w:t>
                          </w:r>
                          <w:r w:rsidRPr="004C1DAA">
                            <w:rPr>
                              <w:rFonts w:ascii="Georgia" w:hAnsi="Georgia"/>
                              <w:b/>
                              <w:sz w:val="24"/>
                            </w:rPr>
                            <w:t>150</w:t>
                          </w:r>
                        </w:p>
                        <w:p w14:paraId="4D922CED" w14:textId="36115F70" w:rsidR="00786556" w:rsidRPr="004C1DAA" w:rsidRDefault="004D5FF7" w:rsidP="00AE4C46">
                          <w:pPr>
                            <w:rPr>
                              <w:rFonts w:ascii="Georgia" w:hAnsi="Georgia"/>
                              <w:b/>
                              <w:sz w:val="24"/>
                            </w:rPr>
                          </w:pPr>
                          <w:r w:rsidRPr="004C1DAA"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Reston, VA </w:t>
                          </w:r>
                        </w:p>
                        <w:p w14:paraId="5326D773" w14:textId="29D845CC" w:rsidR="00786556" w:rsidRPr="004C1DAA" w:rsidRDefault="004D5FF7" w:rsidP="00AE4C46">
                          <w:pPr>
                            <w:rPr>
                              <w:rFonts w:ascii="Georgia" w:hAnsi="Georgia"/>
                              <w:b/>
                              <w:sz w:val="24"/>
                            </w:rPr>
                          </w:pPr>
                          <w:r w:rsidRPr="004C1DAA">
                            <w:rPr>
                              <w:rFonts w:ascii="Georgia" w:hAnsi="Georgia"/>
                              <w:b/>
                              <w:sz w:val="24"/>
                            </w:rPr>
                            <w:t>(703)</w:t>
                          </w:r>
                          <w:r w:rsidR="00BE0BB0"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 </w:t>
                          </w:r>
                          <w:r w:rsidRPr="004C1DAA">
                            <w:rPr>
                              <w:rFonts w:ascii="Georgia" w:hAnsi="Georgia"/>
                              <w:b/>
                              <w:sz w:val="24"/>
                            </w:rPr>
                            <w:t>787-0008</w:t>
                          </w:r>
                        </w:p>
                        <w:p w14:paraId="142433EB" w14:textId="0D844007" w:rsidR="00786556" w:rsidRPr="009631E7" w:rsidRDefault="004D5FF7" w:rsidP="00AE4C46">
                          <w:pPr>
                            <w:rPr>
                              <w:rFonts w:ascii="Georgia" w:hAnsi="Georgia"/>
                              <w:sz w:val="24"/>
                            </w:rPr>
                          </w:pPr>
                          <w:r w:rsidRPr="004C1DAA">
                            <w:rPr>
                              <w:rFonts w:ascii="Georgia" w:hAnsi="Georgia"/>
                              <w:b/>
                              <w:sz w:val="24"/>
                            </w:rPr>
                            <w:t>www.hopwoodfinancial.com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0" type="#_x0000_t202" style="position:absolute;left:22393;top:1390;width:37224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14:paraId="0C35679C" w14:textId="726A8BB5" w:rsidR="00786556" w:rsidRDefault="00786556" w:rsidP="00AE4C46">
                          <w:pPr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4472C4" w:themeColor="accent1"/>
                              <w:sz w:val="40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accent1">
                                    <w14:alpha w14:val="45000"/>
                                    <w14:satMod w14:val="19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4472C4" w:themeColor="accent1"/>
                              <w:sz w:val="40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accent1">
                                    <w14:alpha w14:val="45000"/>
                                    <w14:satMod w14:val="19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  <w:t xml:space="preserve">October 2018 </w:t>
                          </w:r>
                        </w:p>
                        <w:p w14:paraId="77D495EC" w14:textId="72F4867C" w:rsidR="00786556" w:rsidRPr="00CF0184" w:rsidRDefault="00786556" w:rsidP="00AE4C46">
                          <w:pPr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4472C4" w:themeColor="accent1"/>
                              <w:spacing w:val="20"/>
                              <w:sz w:val="40"/>
                              <w14:shadow w14:blurRad="25006" w14:dist="20002" w14:dir="16020000" w14:sx="100000" w14:sy="100000" w14:kx="0" w14:ky="0" w14:algn="tl">
                                <w14:schemeClr w14:val="accent1">
                                  <w14:alpha w14:val="40000"/>
                                  <w14:satMod w14:val="200000"/>
                                  <w14:shade w14:val="1000"/>
                                </w14:schemeClr>
                              </w14:shadow>
                              <w14:textOutline w14:w="9004" w14:cap="flat" w14:cmpd="sng" w14:algn="ctr">
                                <w14:solidFill>
                                  <w14:schemeClr w14:val="accent1">
                                    <w14:satMod w14:val="200000"/>
                                    <w14:tint w14:val="72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94300"/>
                                    <w14:satMod w14:val="280000"/>
                                    <w14:tint w14:val="10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1887F2A" w14:textId="77777777" w:rsidR="00F83DAB" w:rsidRDefault="00F83DAB" w:rsidP="00F83DAB">
      <w:pPr>
        <w:pStyle w:val="NoSpacing"/>
        <w:rPr>
          <w:b/>
          <w:sz w:val="28"/>
        </w:rPr>
      </w:pPr>
    </w:p>
    <w:p w14:paraId="5C832E9F" w14:textId="77777777" w:rsidR="00F83DAB" w:rsidRDefault="00F83DAB" w:rsidP="00F83DAB">
      <w:pPr>
        <w:pStyle w:val="NoSpacing"/>
        <w:rPr>
          <w:b/>
          <w:sz w:val="28"/>
        </w:rPr>
      </w:pPr>
    </w:p>
    <w:p w14:paraId="2FA064BA" w14:textId="77777777" w:rsidR="00F83DAB" w:rsidRDefault="00F83DAB" w:rsidP="00F83DAB">
      <w:pPr>
        <w:pStyle w:val="NoSpacing"/>
        <w:rPr>
          <w:b/>
          <w:sz w:val="28"/>
        </w:rPr>
      </w:pPr>
    </w:p>
    <w:p w14:paraId="3744FAAE" w14:textId="77777777" w:rsidR="00F83DAB" w:rsidRDefault="00F83DAB" w:rsidP="00F83DAB">
      <w:pPr>
        <w:pStyle w:val="NoSpacing"/>
        <w:rPr>
          <w:b/>
          <w:sz w:val="28"/>
        </w:rPr>
      </w:pPr>
    </w:p>
    <w:p w14:paraId="6C51A725" w14:textId="77777777" w:rsidR="00F83DAB" w:rsidRDefault="00F83DAB" w:rsidP="00F83DAB">
      <w:pPr>
        <w:pStyle w:val="NoSpacing"/>
        <w:rPr>
          <w:b/>
          <w:sz w:val="28"/>
        </w:rPr>
      </w:pPr>
    </w:p>
    <w:p w14:paraId="1E053409" w14:textId="04468FF0" w:rsidR="00F83DAB" w:rsidRPr="00427170" w:rsidRDefault="00DE4FCF" w:rsidP="0042717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Third </w:t>
      </w:r>
      <w:r w:rsidR="00E96B53" w:rsidRPr="00427170">
        <w:rPr>
          <w:b/>
          <w:sz w:val="28"/>
        </w:rPr>
        <w:t>Quarter</w:t>
      </w:r>
      <w:r>
        <w:rPr>
          <w:b/>
          <w:sz w:val="28"/>
        </w:rPr>
        <w:t xml:space="preserve"> 2018</w:t>
      </w:r>
      <w:r w:rsidR="00427170" w:rsidRPr="00427170">
        <w:rPr>
          <w:b/>
          <w:sz w:val="28"/>
        </w:rPr>
        <w:t xml:space="preserve"> Financial Market Update</w:t>
      </w:r>
    </w:p>
    <w:p w14:paraId="210C5117" w14:textId="77777777" w:rsidR="00F83DAB" w:rsidRDefault="00F83DAB" w:rsidP="00F83DAB">
      <w:pPr>
        <w:pStyle w:val="NoSpacing"/>
        <w:jc w:val="both"/>
        <w:rPr>
          <w:color w:val="262626" w:themeColor="text1" w:themeTint="D9"/>
          <w:sz w:val="24"/>
        </w:rPr>
      </w:pPr>
    </w:p>
    <w:p w14:paraId="708FA69C" w14:textId="77ED1F8D" w:rsidR="00F83DAB" w:rsidRDefault="00111C91" w:rsidP="00F83DAB">
      <w:pPr>
        <w:pStyle w:val="NoSpacing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Strong Economic Fundamentals</w:t>
      </w:r>
      <w:r w:rsidR="005B32EC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Drive Shares to New Highs</w:t>
      </w:r>
      <w:r w:rsidR="00F265B4">
        <w:rPr>
          <w:b/>
          <w:color w:val="000000" w:themeColor="text1"/>
          <w:sz w:val="24"/>
        </w:rPr>
        <w:t xml:space="preserve"> </w:t>
      </w:r>
      <w:bookmarkStart w:id="0" w:name="_GoBack"/>
      <w:bookmarkEnd w:id="0"/>
    </w:p>
    <w:p w14:paraId="51F7A4E8" w14:textId="77777777" w:rsidR="00F83DAB" w:rsidRDefault="00F83DAB" w:rsidP="00F83DAB">
      <w:pPr>
        <w:pStyle w:val="NoSpacing"/>
        <w:jc w:val="both"/>
        <w:rPr>
          <w:b/>
          <w:color w:val="000000" w:themeColor="text1"/>
          <w:sz w:val="24"/>
        </w:rPr>
      </w:pPr>
    </w:p>
    <w:p w14:paraId="22EAA101" w14:textId="5ED937A1" w:rsidR="00781721" w:rsidRDefault="00781721" w:rsidP="00F83DAB">
      <w:pPr>
        <w:pStyle w:val="NoSpacing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October has a ghoulish reputation. Maybe it’s the October 1929 market crash or the one-day decline in October 1987 that exceeded 20%. Using data from the St. Louis Federal Reserve </w:t>
      </w:r>
      <w:r w:rsidR="00125FA0">
        <w:rPr>
          <w:color w:val="000000" w:themeColor="text1"/>
          <w:sz w:val="24"/>
        </w:rPr>
        <w:t>that goes</w:t>
      </w:r>
      <w:r>
        <w:rPr>
          <w:color w:val="000000" w:themeColor="text1"/>
          <w:sz w:val="24"/>
        </w:rPr>
        <w:t xml:space="preserve"> back nearly 50 years,</w:t>
      </w:r>
      <w:r w:rsidR="00D1757F">
        <w:rPr>
          <w:color w:val="000000" w:themeColor="text1"/>
          <w:sz w:val="24"/>
        </w:rPr>
        <w:t xml:space="preserve"> </w:t>
      </w:r>
      <w:r w:rsidRPr="007616C0">
        <w:rPr>
          <w:color w:val="000000" w:themeColor="text1"/>
          <w:sz w:val="24"/>
          <w:u w:val="single"/>
        </w:rPr>
        <w:t>September</w:t>
      </w:r>
      <w:r w:rsidR="00D1757F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has historically been the worst month for stocks.</w:t>
      </w:r>
      <w:r w:rsidR="007616C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There is</w:t>
      </w:r>
      <w:r w:rsidR="007616C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n</w:t>
      </w:r>
      <w:r w:rsidR="007616C0">
        <w:rPr>
          <w:color w:val="000000" w:themeColor="text1"/>
          <w:sz w:val="24"/>
        </w:rPr>
        <w:t>o</w:t>
      </w:r>
      <w:r>
        <w:rPr>
          <w:color w:val="000000" w:themeColor="text1"/>
          <w:sz w:val="24"/>
        </w:rPr>
        <w:t xml:space="preserve">t a plausible reason that might explain </w:t>
      </w:r>
      <w:r w:rsidR="00453BD0">
        <w:rPr>
          <w:color w:val="000000" w:themeColor="text1"/>
          <w:sz w:val="24"/>
        </w:rPr>
        <w:t xml:space="preserve">the typical </w:t>
      </w:r>
      <w:r>
        <w:rPr>
          <w:color w:val="000000" w:themeColor="text1"/>
          <w:sz w:val="24"/>
        </w:rPr>
        <w:t xml:space="preserve">weakness in September, but </w:t>
      </w:r>
      <w:r w:rsidR="00125FA0">
        <w:rPr>
          <w:color w:val="000000" w:themeColor="text1"/>
          <w:sz w:val="24"/>
        </w:rPr>
        <w:t>t</w:t>
      </w:r>
      <w:r>
        <w:rPr>
          <w:color w:val="000000" w:themeColor="text1"/>
          <w:sz w:val="24"/>
        </w:rPr>
        <w:t xml:space="preserve">his year, September saw </w:t>
      </w:r>
      <w:r w:rsidRPr="00453BD0">
        <w:rPr>
          <w:color w:val="000000" w:themeColor="text1"/>
          <w:sz w:val="24"/>
          <w:u w:val="single"/>
        </w:rPr>
        <w:t>new highs</w:t>
      </w:r>
      <w:r>
        <w:rPr>
          <w:color w:val="000000" w:themeColor="text1"/>
          <w:sz w:val="24"/>
        </w:rPr>
        <w:t>.</w:t>
      </w:r>
    </w:p>
    <w:p w14:paraId="6D431121" w14:textId="77777777" w:rsidR="00781721" w:rsidRDefault="00781721" w:rsidP="00F83DAB">
      <w:pPr>
        <w:pStyle w:val="NoSpacing"/>
        <w:jc w:val="both"/>
        <w:rPr>
          <w:color w:val="000000" w:themeColor="text1"/>
          <w:sz w:val="24"/>
        </w:rPr>
      </w:pPr>
    </w:p>
    <w:p w14:paraId="1BD10B26" w14:textId="52936108" w:rsidR="00781721" w:rsidRDefault="00781721" w:rsidP="00F83DAB">
      <w:pPr>
        <w:pStyle w:val="NoSpacing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The S&amp;P 500 Index, whic</w:t>
      </w:r>
      <w:r w:rsidR="00DE4F30">
        <w:rPr>
          <w:color w:val="000000" w:themeColor="text1"/>
          <w:sz w:val="24"/>
        </w:rPr>
        <w:t xml:space="preserve">h is comprised of 500 large </w:t>
      </w:r>
      <w:r>
        <w:rPr>
          <w:color w:val="000000" w:themeColor="text1"/>
          <w:sz w:val="24"/>
        </w:rPr>
        <w:t>companies</w:t>
      </w:r>
      <w:r w:rsidR="00270027">
        <w:rPr>
          <w:color w:val="000000" w:themeColor="text1"/>
          <w:sz w:val="24"/>
        </w:rPr>
        <w:t>, pushed past its prior peak in August</w:t>
      </w:r>
      <w:r w:rsidR="00D1757F">
        <w:rPr>
          <w:color w:val="000000" w:themeColor="text1"/>
          <w:sz w:val="24"/>
        </w:rPr>
        <w:t>,</w:t>
      </w:r>
      <w:r w:rsidR="00270027">
        <w:rPr>
          <w:color w:val="000000" w:themeColor="text1"/>
          <w:sz w:val="24"/>
        </w:rPr>
        <w:t xml:space="preserve"> add</w:t>
      </w:r>
      <w:r w:rsidR="004228AC">
        <w:rPr>
          <w:color w:val="000000" w:themeColor="text1"/>
          <w:sz w:val="24"/>
        </w:rPr>
        <w:t>ed</w:t>
      </w:r>
      <w:r w:rsidR="00270027">
        <w:rPr>
          <w:color w:val="000000" w:themeColor="text1"/>
          <w:sz w:val="24"/>
        </w:rPr>
        <w:t xml:space="preserve"> to its </w:t>
      </w:r>
      <w:r w:rsidR="00D1757F">
        <w:rPr>
          <w:color w:val="000000" w:themeColor="text1"/>
          <w:sz w:val="24"/>
        </w:rPr>
        <w:t>advance in September, and registered its best quarter since 2013</w:t>
      </w:r>
      <w:r w:rsidR="004228AC">
        <w:rPr>
          <w:color w:val="000000" w:themeColor="text1"/>
          <w:sz w:val="24"/>
        </w:rPr>
        <w:t>.</w:t>
      </w:r>
    </w:p>
    <w:p w14:paraId="03B8A26B" w14:textId="5D3B8C28" w:rsidR="00270027" w:rsidRDefault="00270027" w:rsidP="00F83DAB">
      <w:pPr>
        <w:pStyle w:val="NoSpacing"/>
        <w:jc w:val="both"/>
        <w:rPr>
          <w:color w:val="000000" w:themeColor="text1"/>
          <w:sz w:val="24"/>
        </w:rPr>
      </w:pPr>
    </w:p>
    <w:p w14:paraId="417AC88B" w14:textId="7BD3B0C8" w:rsidR="00B060B8" w:rsidRDefault="00B87C18" w:rsidP="00F83DAB">
      <w:pPr>
        <w:pStyle w:val="NoSpacing"/>
        <w:jc w:val="both"/>
        <w:rPr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0331D24F" wp14:editId="688764C1">
            <wp:extent cx="5448300" cy="282702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277D59-EFC5-4A43-9C2F-580DB293B9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E4CE680" w14:textId="77777777" w:rsidR="00B060B8" w:rsidRDefault="00B060B8" w:rsidP="00F83DAB">
      <w:pPr>
        <w:pStyle w:val="NoSpacing"/>
        <w:jc w:val="both"/>
        <w:rPr>
          <w:color w:val="000000" w:themeColor="text1"/>
          <w:sz w:val="24"/>
        </w:rPr>
      </w:pPr>
    </w:p>
    <w:p w14:paraId="575336A0" w14:textId="35FF334E" w:rsidR="00BC5FAA" w:rsidRDefault="007616C0" w:rsidP="00F83DAB">
      <w:pPr>
        <w:pStyle w:val="NoSpacing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In the short term, </w:t>
      </w:r>
      <w:r w:rsidR="00270027">
        <w:rPr>
          <w:color w:val="000000" w:themeColor="text1"/>
          <w:sz w:val="24"/>
        </w:rPr>
        <w:t>risk</w:t>
      </w:r>
      <w:r w:rsidR="00A34CCE">
        <w:rPr>
          <w:color w:val="000000" w:themeColor="text1"/>
          <w:sz w:val="24"/>
        </w:rPr>
        <w:t>s</w:t>
      </w:r>
      <w:r w:rsidR="00270027">
        <w:rPr>
          <w:color w:val="000000" w:themeColor="text1"/>
          <w:sz w:val="24"/>
        </w:rPr>
        <w:t xml:space="preserve"> never completely abate. </w:t>
      </w:r>
      <w:r w:rsidR="00864665">
        <w:rPr>
          <w:color w:val="000000" w:themeColor="text1"/>
          <w:sz w:val="24"/>
        </w:rPr>
        <w:t xml:space="preserve">In fact, you only know which risks were significant after the fact. </w:t>
      </w:r>
      <w:r w:rsidR="00BC5FAA">
        <w:rPr>
          <w:color w:val="000000" w:themeColor="text1"/>
          <w:sz w:val="24"/>
        </w:rPr>
        <w:t>So accept it, risk is part of life (including investing) and needs to be built into your</w:t>
      </w:r>
      <w:r w:rsidR="005B4101">
        <w:rPr>
          <w:color w:val="000000" w:themeColor="text1"/>
          <w:sz w:val="24"/>
        </w:rPr>
        <w:t xml:space="preserve"> </w:t>
      </w:r>
      <w:r w:rsidR="00BC5FAA">
        <w:rPr>
          <w:color w:val="000000" w:themeColor="text1"/>
          <w:sz w:val="24"/>
        </w:rPr>
        <w:t xml:space="preserve">thought process. </w:t>
      </w:r>
    </w:p>
    <w:p w14:paraId="3C874F52" w14:textId="77777777" w:rsidR="00BC5FAA" w:rsidRDefault="00BC5FAA" w:rsidP="00F83DAB">
      <w:pPr>
        <w:pStyle w:val="NoSpacing"/>
        <w:jc w:val="both"/>
        <w:rPr>
          <w:color w:val="000000" w:themeColor="text1"/>
          <w:sz w:val="24"/>
        </w:rPr>
      </w:pPr>
    </w:p>
    <w:p w14:paraId="3C2D35A7" w14:textId="67F22518" w:rsidR="00781721" w:rsidRDefault="00270027" w:rsidP="00F83DAB">
      <w:pPr>
        <w:pStyle w:val="NoSpacing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Problems in developing markets are simmering, and we</w:t>
      </w:r>
      <w:r w:rsidR="004228AC">
        <w:rPr>
          <w:color w:val="000000" w:themeColor="text1"/>
          <w:sz w:val="24"/>
        </w:rPr>
        <w:t xml:space="preserve"> have</w:t>
      </w:r>
      <w:r>
        <w:rPr>
          <w:color w:val="000000" w:themeColor="text1"/>
          <w:sz w:val="24"/>
        </w:rPr>
        <w:t xml:space="preserve"> been treated to a steady drumbeat of</w:t>
      </w:r>
      <w:r w:rsidR="0069421D">
        <w:rPr>
          <w:color w:val="000000" w:themeColor="text1"/>
          <w:sz w:val="24"/>
        </w:rPr>
        <w:t xml:space="preserve"> discouraging</w:t>
      </w:r>
      <w:r w:rsidR="00BC5FAA">
        <w:rPr>
          <w:color w:val="000000" w:themeColor="text1"/>
          <w:sz w:val="24"/>
        </w:rPr>
        <w:t xml:space="preserve"> headlines on trade with China. In addition, as reflected in recent </w:t>
      </w:r>
      <w:r w:rsidR="00453BD0">
        <w:rPr>
          <w:color w:val="000000" w:themeColor="text1"/>
          <w:sz w:val="24"/>
        </w:rPr>
        <w:t>actions by both countries</w:t>
      </w:r>
      <w:r w:rsidR="00BC5FAA">
        <w:rPr>
          <w:color w:val="000000" w:themeColor="text1"/>
          <w:sz w:val="24"/>
        </w:rPr>
        <w:t xml:space="preserve">, the </w:t>
      </w:r>
      <w:r w:rsidR="00C43599">
        <w:rPr>
          <w:color w:val="000000" w:themeColor="text1"/>
          <w:sz w:val="24"/>
        </w:rPr>
        <w:t xml:space="preserve">discourse between the </w:t>
      </w:r>
      <w:r w:rsidR="00BC5FAA">
        <w:rPr>
          <w:color w:val="000000" w:themeColor="text1"/>
          <w:sz w:val="24"/>
        </w:rPr>
        <w:t xml:space="preserve">U.S. and China has eroded into a more confrontational tone. </w:t>
      </w:r>
    </w:p>
    <w:p w14:paraId="16FE1F77" w14:textId="2E09D7D9" w:rsidR="00270027" w:rsidRDefault="00270027" w:rsidP="00F83DAB">
      <w:pPr>
        <w:pStyle w:val="NoSpacing"/>
        <w:jc w:val="both"/>
        <w:rPr>
          <w:color w:val="000000" w:themeColor="text1"/>
          <w:sz w:val="24"/>
        </w:rPr>
      </w:pPr>
    </w:p>
    <w:p w14:paraId="0DDD966C" w14:textId="44BB206A" w:rsidR="0085281D" w:rsidRDefault="00270027" w:rsidP="0085281D">
      <w:pPr>
        <w:pStyle w:val="NoSpacing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Retailers have begun to loudly complain that tariffs will boost prices.</w:t>
      </w:r>
      <w:r w:rsidR="0069421D">
        <w:rPr>
          <w:color w:val="000000" w:themeColor="text1"/>
          <w:sz w:val="24"/>
        </w:rPr>
        <w:t xml:space="preserve"> At a late September press conference</w:t>
      </w:r>
      <w:r w:rsidR="0085281D">
        <w:rPr>
          <w:color w:val="000000" w:themeColor="text1"/>
          <w:sz w:val="24"/>
        </w:rPr>
        <w:t>, Fed Chief Jerome Powell said he</w:t>
      </w:r>
      <w:r w:rsidR="004228AC">
        <w:rPr>
          <w:color w:val="000000" w:themeColor="text1"/>
          <w:sz w:val="24"/>
        </w:rPr>
        <w:t xml:space="preserve"> ha</w:t>
      </w:r>
      <w:r w:rsidR="0085281D">
        <w:rPr>
          <w:color w:val="000000" w:themeColor="text1"/>
          <w:sz w:val="24"/>
        </w:rPr>
        <w:t>s “</w:t>
      </w:r>
      <w:r w:rsidR="0085281D" w:rsidRPr="0085281D">
        <w:rPr>
          <w:color w:val="000000" w:themeColor="text1"/>
          <w:sz w:val="24"/>
        </w:rPr>
        <w:t>been hearing a rising chorus of concerns from businesses all over the country about disruption of supply chains,</w:t>
      </w:r>
      <w:r w:rsidR="0085281D">
        <w:rPr>
          <w:color w:val="000000" w:themeColor="text1"/>
          <w:sz w:val="24"/>
        </w:rPr>
        <w:t xml:space="preserve"> materials, cost </w:t>
      </w:r>
      <w:r w:rsidR="0085281D" w:rsidRPr="0085281D">
        <w:rPr>
          <w:color w:val="000000" w:themeColor="text1"/>
          <w:sz w:val="24"/>
        </w:rPr>
        <w:t>increases, and loss of markets</w:t>
      </w:r>
      <w:r w:rsidR="0085281D">
        <w:rPr>
          <w:color w:val="000000" w:themeColor="text1"/>
          <w:sz w:val="24"/>
        </w:rPr>
        <w:t>.”</w:t>
      </w:r>
    </w:p>
    <w:p w14:paraId="2529DDED" w14:textId="77777777" w:rsidR="0085281D" w:rsidRDefault="0085281D" w:rsidP="0085281D">
      <w:pPr>
        <w:pStyle w:val="NoSpacing"/>
        <w:jc w:val="both"/>
        <w:rPr>
          <w:color w:val="000000" w:themeColor="text1"/>
          <w:sz w:val="24"/>
        </w:rPr>
      </w:pPr>
    </w:p>
    <w:p w14:paraId="4AAA5B7A" w14:textId="6537D506" w:rsidR="00270027" w:rsidRDefault="0085281D" w:rsidP="0085281D">
      <w:pPr>
        <w:pStyle w:val="NoSpacing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But he was quick to point out that if you look at the data</w:t>
      </w:r>
      <w:r w:rsidR="00D1757F">
        <w:rPr>
          <w:color w:val="000000" w:themeColor="text1"/>
          <w:sz w:val="24"/>
        </w:rPr>
        <w:t xml:space="preserve"> holistically</w:t>
      </w:r>
      <w:r>
        <w:rPr>
          <w:color w:val="000000" w:themeColor="text1"/>
          <w:sz w:val="24"/>
        </w:rPr>
        <w:t xml:space="preserve">, </w:t>
      </w:r>
      <w:r w:rsidR="001C1F94">
        <w:rPr>
          <w:color w:val="000000" w:themeColor="text1"/>
          <w:sz w:val="24"/>
        </w:rPr>
        <w:t>“</w:t>
      </w:r>
      <w:r w:rsidR="00D1757F">
        <w:rPr>
          <w:color w:val="000000" w:themeColor="text1"/>
          <w:sz w:val="24"/>
        </w:rPr>
        <w:t>I</w:t>
      </w:r>
      <w:r w:rsidRPr="0085281D">
        <w:rPr>
          <w:color w:val="000000" w:themeColor="text1"/>
          <w:sz w:val="24"/>
        </w:rPr>
        <w:t>t's hard to see much happening at this point</w:t>
      </w:r>
      <w:r w:rsidR="00D1757F">
        <w:rPr>
          <w:color w:val="000000" w:themeColor="text1"/>
          <w:sz w:val="24"/>
        </w:rPr>
        <w:t xml:space="preserve"> (slowing the U.S. economy)</w:t>
      </w:r>
      <w:r w:rsidRPr="0085281D">
        <w:rPr>
          <w:color w:val="000000" w:themeColor="text1"/>
          <w:sz w:val="24"/>
        </w:rPr>
        <w:t>.</w:t>
      </w:r>
      <w:r w:rsidR="00E346F8">
        <w:rPr>
          <w:color w:val="000000" w:themeColor="text1"/>
          <w:sz w:val="24"/>
        </w:rPr>
        <w:t>”</w:t>
      </w:r>
      <w:r w:rsidRPr="0085281D">
        <w:rPr>
          <w:color w:val="000000" w:themeColor="text1"/>
          <w:sz w:val="24"/>
        </w:rPr>
        <w:t xml:space="preserve"> </w:t>
      </w:r>
      <w:r w:rsidR="00270027">
        <w:rPr>
          <w:color w:val="000000" w:themeColor="text1"/>
          <w:sz w:val="24"/>
        </w:rPr>
        <w:t xml:space="preserve"> </w:t>
      </w:r>
      <w:r w:rsidR="00E346F8">
        <w:rPr>
          <w:color w:val="000000" w:themeColor="text1"/>
          <w:sz w:val="24"/>
        </w:rPr>
        <w:t>That</w:t>
      </w:r>
      <w:r w:rsidR="004228AC">
        <w:rPr>
          <w:color w:val="000000" w:themeColor="text1"/>
          <w:sz w:val="24"/>
        </w:rPr>
        <w:t xml:space="preserve"> i</w:t>
      </w:r>
      <w:r w:rsidR="00E346F8">
        <w:rPr>
          <w:color w:val="000000" w:themeColor="text1"/>
          <w:sz w:val="24"/>
        </w:rPr>
        <w:t xml:space="preserve">s likely why </w:t>
      </w:r>
      <w:r w:rsidR="00270027">
        <w:rPr>
          <w:color w:val="000000" w:themeColor="text1"/>
          <w:sz w:val="24"/>
        </w:rPr>
        <w:t xml:space="preserve">investors </w:t>
      </w:r>
      <w:r w:rsidR="00BC5FAA">
        <w:rPr>
          <w:color w:val="000000" w:themeColor="text1"/>
          <w:sz w:val="24"/>
        </w:rPr>
        <w:t xml:space="preserve">have </w:t>
      </w:r>
      <w:r w:rsidR="0069421D">
        <w:rPr>
          <w:color w:val="000000" w:themeColor="text1"/>
          <w:sz w:val="24"/>
        </w:rPr>
        <w:t>n</w:t>
      </w:r>
      <w:r w:rsidR="00BC5FAA">
        <w:rPr>
          <w:color w:val="000000" w:themeColor="text1"/>
          <w:sz w:val="24"/>
        </w:rPr>
        <w:t>o</w:t>
      </w:r>
      <w:r w:rsidR="0069421D">
        <w:rPr>
          <w:color w:val="000000" w:themeColor="text1"/>
          <w:sz w:val="24"/>
        </w:rPr>
        <w:t>t</w:t>
      </w:r>
      <w:r w:rsidR="00BC5FAA">
        <w:rPr>
          <w:color w:val="000000" w:themeColor="text1"/>
          <w:sz w:val="24"/>
        </w:rPr>
        <w:t xml:space="preserve"> been</w:t>
      </w:r>
      <w:r w:rsidR="00270027">
        <w:rPr>
          <w:color w:val="000000" w:themeColor="text1"/>
          <w:sz w:val="24"/>
        </w:rPr>
        <w:t xml:space="preserve"> fretting over trade frictions</w:t>
      </w:r>
      <w:r w:rsidR="00E346F8">
        <w:rPr>
          <w:color w:val="000000" w:themeColor="text1"/>
          <w:sz w:val="24"/>
        </w:rPr>
        <w:t xml:space="preserve"> </w:t>
      </w:r>
      <w:r w:rsidR="003D31D5">
        <w:rPr>
          <w:color w:val="000000" w:themeColor="text1"/>
          <w:sz w:val="24"/>
        </w:rPr>
        <w:t>(</w:t>
      </w:r>
      <w:r w:rsidR="00BC5FAA">
        <w:rPr>
          <w:color w:val="000000" w:themeColor="text1"/>
          <w:sz w:val="24"/>
        </w:rPr>
        <w:t>although that is starting to change</w:t>
      </w:r>
      <w:r w:rsidR="003D31D5">
        <w:rPr>
          <w:color w:val="000000" w:themeColor="text1"/>
          <w:sz w:val="24"/>
        </w:rPr>
        <w:t>)</w:t>
      </w:r>
      <w:r w:rsidR="00BC5FAA">
        <w:rPr>
          <w:color w:val="000000" w:themeColor="text1"/>
          <w:sz w:val="24"/>
        </w:rPr>
        <w:t xml:space="preserve">. </w:t>
      </w:r>
      <w:r w:rsidR="0069421D">
        <w:rPr>
          <w:color w:val="000000" w:themeColor="text1"/>
          <w:sz w:val="24"/>
        </w:rPr>
        <w:t xml:space="preserve"> </w:t>
      </w:r>
    </w:p>
    <w:p w14:paraId="19498CB4" w14:textId="157C69D2" w:rsidR="00270027" w:rsidRDefault="00270027" w:rsidP="00F83DAB">
      <w:pPr>
        <w:pStyle w:val="NoSpacing"/>
        <w:jc w:val="both"/>
        <w:rPr>
          <w:color w:val="000000" w:themeColor="text1"/>
          <w:sz w:val="24"/>
        </w:rPr>
      </w:pPr>
    </w:p>
    <w:p w14:paraId="46D28D2E" w14:textId="658B1D42" w:rsidR="00FE2795" w:rsidRDefault="00270027" w:rsidP="00FE2795">
      <w:pPr>
        <w:pStyle w:val="NoSpacing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Maybe investors are underestimating</w:t>
      </w:r>
      <w:r w:rsidR="00A34CCE">
        <w:rPr>
          <w:color w:val="000000" w:themeColor="text1"/>
          <w:sz w:val="24"/>
        </w:rPr>
        <w:t xml:space="preserve"> the</w:t>
      </w:r>
      <w:r>
        <w:rPr>
          <w:color w:val="000000" w:themeColor="text1"/>
          <w:sz w:val="24"/>
        </w:rPr>
        <w:t xml:space="preserve"> </w:t>
      </w:r>
      <w:r w:rsidR="0069421D">
        <w:rPr>
          <w:color w:val="000000" w:themeColor="text1"/>
          <w:sz w:val="24"/>
        </w:rPr>
        <w:t>longer-term</w:t>
      </w:r>
      <w:r>
        <w:rPr>
          <w:color w:val="000000" w:themeColor="text1"/>
          <w:sz w:val="24"/>
        </w:rPr>
        <w:t xml:space="preserve"> negative impact</w:t>
      </w:r>
      <w:r w:rsidR="00C42D89">
        <w:rPr>
          <w:color w:val="000000" w:themeColor="text1"/>
          <w:sz w:val="24"/>
        </w:rPr>
        <w:t xml:space="preserve"> of these policies</w:t>
      </w:r>
      <w:r>
        <w:rPr>
          <w:color w:val="000000" w:themeColor="text1"/>
          <w:sz w:val="24"/>
        </w:rPr>
        <w:t xml:space="preserve">. </w:t>
      </w:r>
      <w:r w:rsidR="00A34CCE">
        <w:rPr>
          <w:color w:val="000000" w:themeColor="text1"/>
          <w:sz w:val="24"/>
        </w:rPr>
        <w:t xml:space="preserve">That said, </w:t>
      </w:r>
      <w:r w:rsidR="005B4101">
        <w:rPr>
          <w:color w:val="000000" w:themeColor="text1"/>
          <w:sz w:val="24"/>
        </w:rPr>
        <w:t xml:space="preserve">historically </w:t>
      </w:r>
      <w:r w:rsidR="00A34CCE">
        <w:rPr>
          <w:color w:val="000000" w:themeColor="text1"/>
          <w:sz w:val="24"/>
        </w:rPr>
        <w:t>w</w:t>
      </w:r>
      <w:r w:rsidR="00FE2795" w:rsidRPr="00FE2795">
        <w:rPr>
          <w:color w:val="000000" w:themeColor="text1"/>
          <w:sz w:val="24"/>
        </w:rPr>
        <w:t>hen new risks</w:t>
      </w:r>
      <w:r w:rsidR="00DE4F30">
        <w:rPr>
          <w:color w:val="000000" w:themeColor="text1"/>
          <w:sz w:val="24"/>
        </w:rPr>
        <w:t xml:space="preserve"> have</w:t>
      </w:r>
      <w:r w:rsidR="00FE2795" w:rsidRPr="00FE2795">
        <w:rPr>
          <w:color w:val="000000" w:themeColor="text1"/>
          <w:sz w:val="24"/>
        </w:rPr>
        <w:t xml:space="preserve"> failed to </w:t>
      </w:r>
      <w:r w:rsidR="00A34CCE">
        <w:rPr>
          <w:color w:val="000000" w:themeColor="text1"/>
          <w:sz w:val="24"/>
        </w:rPr>
        <w:t xml:space="preserve">materially dent the </w:t>
      </w:r>
      <w:r w:rsidR="00BC5FAA">
        <w:rPr>
          <w:color w:val="000000" w:themeColor="text1"/>
          <w:sz w:val="24"/>
        </w:rPr>
        <w:t xml:space="preserve">economic outlook, </w:t>
      </w:r>
      <w:r w:rsidR="00FE2795" w:rsidRPr="00FE2795">
        <w:rPr>
          <w:color w:val="000000" w:themeColor="text1"/>
          <w:sz w:val="24"/>
        </w:rPr>
        <w:t xml:space="preserve">investors </w:t>
      </w:r>
      <w:r w:rsidR="00BC5FAA">
        <w:rPr>
          <w:color w:val="000000" w:themeColor="text1"/>
          <w:sz w:val="24"/>
        </w:rPr>
        <w:t>have tended to refocus</w:t>
      </w:r>
      <w:r w:rsidR="00FE2795" w:rsidRPr="00FE2795">
        <w:rPr>
          <w:color w:val="000000" w:themeColor="text1"/>
          <w:sz w:val="24"/>
        </w:rPr>
        <w:t xml:space="preserve"> on the fundamentals</w:t>
      </w:r>
      <w:r w:rsidR="004228AC">
        <w:rPr>
          <w:color w:val="000000" w:themeColor="text1"/>
          <w:sz w:val="24"/>
        </w:rPr>
        <w:t xml:space="preserve"> (which are </w:t>
      </w:r>
      <w:r w:rsidR="00BC5FAA">
        <w:rPr>
          <w:color w:val="000000" w:themeColor="text1"/>
          <w:sz w:val="24"/>
        </w:rPr>
        <w:t xml:space="preserve">currently </w:t>
      </w:r>
      <w:r w:rsidR="004228AC">
        <w:rPr>
          <w:color w:val="000000" w:themeColor="text1"/>
          <w:sz w:val="24"/>
        </w:rPr>
        <w:t>pretty good)</w:t>
      </w:r>
      <w:r w:rsidR="00FE2795" w:rsidRPr="00FE2795">
        <w:rPr>
          <w:color w:val="000000" w:themeColor="text1"/>
          <w:sz w:val="24"/>
        </w:rPr>
        <w:t>.</w:t>
      </w:r>
      <w:r w:rsidR="00FE2795">
        <w:rPr>
          <w:color w:val="000000" w:themeColor="text1"/>
          <w:sz w:val="24"/>
        </w:rPr>
        <w:t xml:space="preserve"> </w:t>
      </w:r>
      <w:r w:rsidR="00AB2FC6">
        <w:rPr>
          <w:color w:val="000000" w:themeColor="text1"/>
          <w:sz w:val="24"/>
        </w:rPr>
        <w:t xml:space="preserve">In addition, many stocks are reasonably priced which should help support the </w:t>
      </w:r>
      <w:r w:rsidR="003D31D5">
        <w:rPr>
          <w:color w:val="000000" w:themeColor="text1"/>
          <w:sz w:val="24"/>
        </w:rPr>
        <w:t xml:space="preserve">stock </w:t>
      </w:r>
      <w:r w:rsidR="00AB2FC6">
        <w:rPr>
          <w:color w:val="000000" w:themeColor="text1"/>
          <w:sz w:val="24"/>
        </w:rPr>
        <w:t xml:space="preserve">market. </w:t>
      </w:r>
    </w:p>
    <w:p w14:paraId="1A505E6E" w14:textId="0E3B08AE" w:rsidR="00DE4F30" w:rsidRDefault="00DE4F30" w:rsidP="00F83DAB">
      <w:pPr>
        <w:pStyle w:val="NoSpacing"/>
        <w:jc w:val="both"/>
        <w:rPr>
          <w:color w:val="000000" w:themeColor="text1"/>
          <w:sz w:val="24"/>
        </w:rPr>
      </w:pPr>
    </w:p>
    <w:p w14:paraId="6D4E9E08" w14:textId="5F5492ED" w:rsidR="00FE2795" w:rsidRDefault="00117574" w:rsidP="00F83DAB">
      <w:pPr>
        <w:pStyle w:val="NoSpacing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The Risk of Rapidly Rising Interest Rates </w:t>
      </w:r>
    </w:p>
    <w:p w14:paraId="68510540" w14:textId="77777777" w:rsidR="006F69ED" w:rsidRPr="00DE4F30" w:rsidRDefault="006F69ED" w:rsidP="00F83DAB">
      <w:pPr>
        <w:pStyle w:val="NoSpacing"/>
        <w:jc w:val="both"/>
        <w:rPr>
          <w:b/>
          <w:color w:val="000000" w:themeColor="text1"/>
          <w:sz w:val="24"/>
        </w:rPr>
      </w:pPr>
    </w:p>
    <w:p w14:paraId="4A9623A1" w14:textId="24613DA7" w:rsidR="00786556" w:rsidRDefault="00A34CCE" w:rsidP="00F83DAB">
      <w:pPr>
        <w:pStyle w:val="NoSpacing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</w:t>
      </w:r>
      <w:r w:rsidR="00FE2795">
        <w:rPr>
          <w:color w:val="000000" w:themeColor="text1"/>
          <w:sz w:val="24"/>
        </w:rPr>
        <w:t xml:space="preserve">ates are no longer at rock-bottom levels as they </w:t>
      </w:r>
      <w:r w:rsidR="00BC5FAA">
        <w:rPr>
          <w:color w:val="000000" w:themeColor="text1"/>
          <w:sz w:val="24"/>
        </w:rPr>
        <w:t>were</w:t>
      </w:r>
      <w:r w:rsidR="00FE2795">
        <w:rPr>
          <w:color w:val="000000" w:themeColor="text1"/>
          <w:sz w:val="24"/>
        </w:rPr>
        <w:t xml:space="preserve"> in the years that followed the 2008 financial crisis. Since the Federal Reserve began hiking interest rates in late 2015, the </w:t>
      </w:r>
      <w:r w:rsidR="002A35C1">
        <w:rPr>
          <w:color w:val="000000" w:themeColor="text1"/>
          <w:sz w:val="24"/>
        </w:rPr>
        <w:t>F</w:t>
      </w:r>
      <w:r w:rsidR="00FE2795">
        <w:rPr>
          <w:color w:val="000000" w:themeColor="text1"/>
          <w:sz w:val="24"/>
        </w:rPr>
        <w:t xml:space="preserve">ed has </w:t>
      </w:r>
      <w:r>
        <w:rPr>
          <w:color w:val="000000" w:themeColor="text1"/>
          <w:sz w:val="24"/>
        </w:rPr>
        <w:t>raised</w:t>
      </w:r>
      <w:r w:rsidR="00FE2795">
        <w:rPr>
          <w:color w:val="000000" w:themeColor="text1"/>
          <w:sz w:val="24"/>
        </w:rPr>
        <w:t xml:space="preserve"> the fed funds rate eight times. Each hike has been in 0.25 percentage</w:t>
      </w:r>
      <w:r w:rsidR="00DE4F30">
        <w:rPr>
          <w:color w:val="000000" w:themeColor="text1"/>
          <w:sz w:val="24"/>
        </w:rPr>
        <w:t>-</w:t>
      </w:r>
      <w:r w:rsidR="00FE2795">
        <w:rPr>
          <w:color w:val="000000" w:themeColor="text1"/>
          <w:sz w:val="24"/>
        </w:rPr>
        <w:t>point increments.</w:t>
      </w:r>
      <w:r w:rsidR="00786556">
        <w:rPr>
          <w:color w:val="000000" w:themeColor="text1"/>
          <w:sz w:val="24"/>
        </w:rPr>
        <w:t xml:space="preserve"> Today, the target range for the fed funds rate is 2.00-2.25%</w:t>
      </w:r>
      <w:r>
        <w:rPr>
          <w:color w:val="000000" w:themeColor="text1"/>
          <w:sz w:val="24"/>
        </w:rPr>
        <w:t xml:space="preserve"> – see Figure 2.</w:t>
      </w:r>
      <w:r w:rsidR="005B4101">
        <w:rPr>
          <w:color w:val="000000" w:themeColor="text1"/>
          <w:sz w:val="24"/>
        </w:rPr>
        <w:t xml:space="preserve"> </w:t>
      </w:r>
    </w:p>
    <w:p w14:paraId="4186EB9C" w14:textId="77777777" w:rsidR="005B4101" w:rsidRDefault="005B4101" w:rsidP="00F83DAB">
      <w:pPr>
        <w:pStyle w:val="NoSpacing"/>
        <w:jc w:val="both"/>
        <w:rPr>
          <w:color w:val="000000" w:themeColor="text1"/>
          <w:sz w:val="24"/>
        </w:rPr>
      </w:pPr>
    </w:p>
    <w:p w14:paraId="29BCF5A5" w14:textId="280857E9" w:rsidR="005B4101" w:rsidRDefault="005B4101" w:rsidP="005B4101">
      <w:p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What is concerning </w:t>
      </w:r>
      <w:r w:rsidR="00AB2FC6">
        <w:rPr>
          <w:color w:val="262626" w:themeColor="text1" w:themeTint="D9"/>
          <w:sz w:val="24"/>
        </w:rPr>
        <w:t xml:space="preserve">to </w:t>
      </w:r>
      <w:r>
        <w:rPr>
          <w:color w:val="262626" w:themeColor="text1" w:themeTint="D9"/>
          <w:sz w:val="24"/>
        </w:rPr>
        <w:t xml:space="preserve">us (and some other investors), is the rapid increase in interest rates in </w:t>
      </w:r>
      <w:r w:rsidR="005B32EC">
        <w:rPr>
          <w:color w:val="262626" w:themeColor="text1" w:themeTint="D9"/>
          <w:sz w:val="24"/>
        </w:rPr>
        <w:t xml:space="preserve">the past few months. </w:t>
      </w:r>
      <w:r>
        <w:rPr>
          <w:color w:val="262626" w:themeColor="text1" w:themeTint="D9"/>
          <w:sz w:val="24"/>
        </w:rPr>
        <w:t>While no one knows what trigger</w:t>
      </w:r>
      <w:r w:rsidR="00AB2FC6">
        <w:rPr>
          <w:color w:val="262626" w:themeColor="text1" w:themeTint="D9"/>
          <w:sz w:val="24"/>
        </w:rPr>
        <w:t>ed</w:t>
      </w:r>
      <w:r>
        <w:rPr>
          <w:color w:val="262626" w:themeColor="text1" w:themeTint="D9"/>
          <w:sz w:val="24"/>
        </w:rPr>
        <w:t xml:space="preserve"> this r</w:t>
      </w:r>
      <w:r w:rsidR="003D31D5">
        <w:rPr>
          <w:color w:val="262626" w:themeColor="text1" w:themeTint="D9"/>
          <w:sz w:val="24"/>
        </w:rPr>
        <w:t>ecent</w:t>
      </w:r>
      <w:r>
        <w:rPr>
          <w:color w:val="262626" w:themeColor="text1" w:themeTint="D9"/>
          <w:sz w:val="24"/>
        </w:rPr>
        <w:t xml:space="preserve"> ascent, we are watching </w:t>
      </w:r>
      <w:r w:rsidR="00AB2FC6">
        <w:rPr>
          <w:color w:val="262626" w:themeColor="text1" w:themeTint="D9"/>
          <w:sz w:val="24"/>
        </w:rPr>
        <w:t>it</w:t>
      </w:r>
      <w:r>
        <w:rPr>
          <w:color w:val="262626" w:themeColor="text1" w:themeTint="D9"/>
          <w:sz w:val="24"/>
        </w:rPr>
        <w:t xml:space="preserve"> very closely. </w:t>
      </w:r>
    </w:p>
    <w:p w14:paraId="5128869E" w14:textId="77777777" w:rsidR="005B4101" w:rsidRDefault="005B4101" w:rsidP="005B4101">
      <w:pPr>
        <w:jc w:val="both"/>
        <w:rPr>
          <w:color w:val="262626" w:themeColor="text1" w:themeTint="D9"/>
          <w:sz w:val="24"/>
        </w:rPr>
      </w:pPr>
    </w:p>
    <w:p w14:paraId="1AC146C6" w14:textId="49307396" w:rsidR="005B4101" w:rsidRDefault="005B4101" w:rsidP="005B4101">
      <w:p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Why would increasing interest rates be of concern? </w:t>
      </w:r>
      <w:r w:rsidR="003D31D5">
        <w:rPr>
          <w:color w:val="262626" w:themeColor="text1" w:themeTint="D9"/>
          <w:sz w:val="24"/>
        </w:rPr>
        <w:t xml:space="preserve">Below are the </w:t>
      </w:r>
      <w:r>
        <w:rPr>
          <w:color w:val="262626" w:themeColor="text1" w:themeTint="D9"/>
          <w:sz w:val="24"/>
        </w:rPr>
        <w:t>primary reasons:</w:t>
      </w:r>
    </w:p>
    <w:p w14:paraId="6803E8D6" w14:textId="79084616" w:rsidR="003D31D5" w:rsidRDefault="003D31D5" w:rsidP="005B4101">
      <w:pPr>
        <w:pStyle w:val="ListParagraph"/>
        <w:numPr>
          <w:ilvl w:val="0"/>
          <w:numId w:val="1"/>
        </w:num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At a certain point, rising interest rates will slow the economy and likely hurt corporate profits which in turn will make valuations more expensive. </w:t>
      </w:r>
    </w:p>
    <w:p w14:paraId="03C4D893" w14:textId="09142CF8" w:rsidR="005B4101" w:rsidRDefault="005B4101" w:rsidP="005B4101">
      <w:pPr>
        <w:pStyle w:val="ListParagraph"/>
        <w:numPr>
          <w:ilvl w:val="0"/>
          <w:numId w:val="1"/>
        </w:num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Interest rates are a discounting mechanism. In its simplest form, many </w:t>
      </w:r>
      <w:r w:rsidR="005B32EC">
        <w:rPr>
          <w:color w:val="262626" w:themeColor="text1" w:themeTint="D9"/>
          <w:sz w:val="24"/>
        </w:rPr>
        <w:t>investments</w:t>
      </w:r>
      <w:r>
        <w:rPr>
          <w:color w:val="262626" w:themeColor="text1" w:themeTint="D9"/>
          <w:sz w:val="24"/>
        </w:rPr>
        <w:t xml:space="preserve"> (including stocks) </w:t>
      </w:r>
      <w:r w:rsidR="005B32EC">
        <w:rPr>
          <w:color w:val="262626" w:themeColor="text1" w:themeTint="D9"/>
          <w:sz w:val="24"/>
        </w:rPr>
        <w:t xml:space="preserve">often </w:t>
      </w:r>
      <w:r>
        <w:rPr>
          <w:color w:val="262626" w:themeColor="text1" w:themeTint="D9"/>
          <w:sz w:val="24"/>
        </w:rPr>
        <w:t xml:space="preserve">go down when interest rates go up (at least once they have crossed a certain level). </w:t>
      </w:r>
    </w:p>
    <w:p w14:paraId="31B52D2F" w14:textId="77777777" w:rsidR="005B4101" w:rsidRDefault="005B4101" w:rsidP="005B4101">
      <w:pPr>
        <w:pStyle w:val="ListParagraph"/>
        <w:numPr>
          <w:ilvl w:val="0"/>
          <w:numId w:val="1"/>
        </w:num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With all the debt in both the U.S. and around the world, higher rates are not a good thing. With higher rates, the cost to repay debt will go up and may cause real stress for overburdened borrowers. </w:t>
      </w:r>
    </w:p>
    <w:p w14:paraId="195FCF76" w14:textId="4FEEFEED" w:rsidR="00AB2FC6" w:rsidRPr="00AC0CBD" w:rsidRDefault="00AB2FC6" w:rsidP="005B4101">
      <w:pPr>
        <w:pStyle w:val="ListParagraph"/>
        <w:numPr>
          <w:ilvl w:val="0"/>
          <w:numId w:val="1"/>
        </w:num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The </w:t>
      </w:r>
      <w:r w:rsidR="00BE0BB0">
        <w:rPr>
          <w:color w:val="262626" w:themeColor="text1" w:themeTint="D9"/>
          <w:sz w:val="24"/>
        </w:rPr>
        <w:t>speed</w:t>
      </w:r>
      <w:r>
        <w:rPr>
          <w:color w:val="262626" w:themeColor="text1" w:themeTint="D9"/>
          <w:sz w:val="24"/>
        </w:rPr>
        <w:t xml:space="preserve"> of the increase in rates can cause shocks to the markets since investors d</w:t>
      </w:r>
      <w:r w:rsidR="00453BD0">
        <w:rPr>
          <w:color w:val="262626" w:themeColor="text1" w:themeTint="D9"/>
          <w:sz w:val="24"/>
        </w:rPr>
        <w:t xml:space="preserve">on’t </w:t>
      </w:r>
      <w:r>
        <w:rPr>
          <w:color w:val="262626" w:themeColor="text1" w:themeTint="D9"/>
          <w:sz w:val="24"/>
        </w:rPr>
        <w:t xml:space="preserve">have the necessary time to adjust. We suspect that we will learn if there are any problems in the not too distant future. </w:t>
      </w:r>
    </w:p>
    <w:p w14:paraId="0E933D3E" w14:textId="77777777" w:rsidR="005B4101" w:rsidRDefault="005B4101" w:rsidP="005B4101">
      <w:pPr>
        <w:jc w:val="both"/>
        <w:rPr>
          <w:color w:val="262626" w:themeColor="text1" w:themeTint="D9"/>
          <w:sz w:val="24"/>
        </w:rPr>
      </w:pPr>
    </w:p>
    <w:p w14:paraId="1FC61731" w14:textId="4F628448" w:rsidR="00F91277" w:rsidRDefault="00B87C18" w:rsidP="00F83DAB">
      <w:pPr>
        <w:pStyle w:val="NoSpacing"/>
        <w:jc w:val="both"/>
        <w:rPr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5712105C" wp14:editId="6A579B41">
            <wp:extent cx="5890260" cy="301752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D416E4-BF37-451F-8D96-A4C9D1B50B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8B5491" w14:textId="77777777" w:rsidR="00117574" w:rsidRDefault="00117574" w:rsidP="004F2019">
      <w:pPr>
        <w:jc w:val="both"/>
        <w:rPr>
          <w:color w:val="000000" w:themeColor="text1"/>
          <w:sz w:val="24"/>
        </w:rPr>
      </w:pPr>
    </w:p>
    <w:p w14:paraId="1511B0B9" w14:textId="77777777" w:rsidR="00AB2FC6" w:rsidRDefault="00AB2FC6" w:rsidP="004F2019">
      <w:pPr>
        <w:jc w:val="both"/>
        <w:rPr>
          <w:color w:val="000000" w:themeColor="text1"/>
          <w:sz w:val="24"/>
        </w:rPr>
      </w:pPr>
    </w:p>
    <w:p w14:paraId="65B3D496" w14:textId="77777777" w:rsidR="00AB2FC6" w:rsidRDefault="00AB2FC6" w:rsidP="004F2019">
      <w:pPr>
        <w:jc w:val="both"/>
        <w:rPr>
          <w:color w:val="262626" w:themeColor="text1" w:themeTint="D9"/>
          <w:sz w:val="24"/>
        </w:rPr>
      </w:pPr>
    </w:p>
    <w:tbl>
      <w:tblPr>
        <w:tblStyle w:val="LightList-Accent21"/>
        <w:tblW w:w="0" w:type="auto"/>
        <w:tblBorders>
          <w:top w:val="single" w:sz="2" w:space="0" w:color="009C80"/>
          <w:left w:val="single" w:sz="2" w:space="0" w:color="009C80"/>
          <w:bottom w:val="single" w:sz="2" w:space="0" w:color="009C80"/>
          <w:right w:val="single" w:sz="2" w:space="0" w:color="009C80"/>
          <w:insideH w:val="single" w:sz="2" w:space="0" w:color="009C80"/>
        </w:tblBorders>
        <w:tblLook w:val="04A0" w:firstRow="1" w:lastRow="0" w:firstColumn="1" w:lastColumn="0" w:noHBand="0" w:noVBand="1"/>
      </w:tblPr>
      <w:tblGrid>
        <w:gridCol w:w="3258"/>
        <w:gridCol w:w="3039"/>
        <w:gridCol w:w="2991"/>
      </w:tblGrid>
      <w:tr w:rsidR="00F83DAB" w:rsidRPr="0063097E" w14:paraId="55F7FC87" w14:textId="77777777" w:rsidTr="00402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009C80"/>
          </w:tcPr>
          <w:p w14:paraId="7BEE66C9" w14:textId="1CF01A8A" w:rsidR="00F83DAB" w:rsidRPr="0063097E" w:rsidRDefault="00B27C9A" w:rsidP="00B27C9A">
            <w:pP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 xml:space="preserve">Stock </w:t>
            </w:r>
            <w:r w:rsidR="00F83DAB" w:rsidRPr="0063097E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>Ind</w:t>
            </w: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>ices</w:t>
            </w:r>
          </w:p>
        </w:tc>
        <w:tc>
          <w:tcPr>
            <w:tcW w:w="3039" w:type="dxa"/>
            <w:shd w:val="clear" w:color="auto" w:fill="009C80"/>
          </w:tcPr>
          <w:p w14:paraId="03EA29C7" w14:textId="5BB77E59" w:rsidR="00F83DAB" w:rsidRPr="0063097E" w:rsidRDefault="00325F9A" w:rsidP="00786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>Q3</w:t>
            </w:r>
            <w:r w:rsidR="00F83DAB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 xml:space="preserve"> return</w:t>
            </w:r>
            <w:r w:rsidR="00F83DAB" w:rsidRPr="0063097E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>*</w:t>
            </w:r>
          </w:p>
        </w:tc>
        <w:tc>
          <w:tcPr>
            <w:tcW w:w="2991" w:type="dxa"/>
            <w:shd w:val="clear" w:color="auto" w:fill="009C80"/>
          </w:tcPr>
          <w:p w14:paraId="49517B67" w14:textId="0D291B06" w:rsidR="00F83DAB" w:rsidRPr="0063097E" w:rsidRDefault="00F83DAB" w:rsidP="007865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</w:pPr>
            <w:r w:rsidRPr="0063097E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>2018 YTD Return %</w:t>
            </w:r>
            <w:r w:rsidR="00693AF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>**</w:t>
            </w:r>
          </w:p>
        </w:tc>
      </w:tr>
      <w:tr w:rsidR="00F83DAB" w:rsidRPr="0063097E" w14:paraId="67B87EB0" w14:textId="77777777" w:rsidTr="00402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59FA647" w14:textId="6A4C536B" w:rsidR="00F83DAB" w:rsidRPr="0063097E" w:rsidRDefault="00693AF0" w:rsidP="00786556">
            <w:pPr>
              <w:rPr>
                <w:rFonts w:asciiTheme="minorHAnsi" w:hAnsiTheme="minorHAnsi" w:cstheme="minorHAnsi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</w:rPr>
              <w:t>S&amp;P 500 (large)</w:t>
            </w:r>
          </w:p>
        </w:tc>
        <w:tc>
          <w:tcPr>
            <w:tcW w:w="3039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8BAC675" w14:textId="61C68A13" w:rsidR="00F83DAB" w:rsidRPr="0063097E" w:rsidRDefault="00F83DAB" w:rsidP="00786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+</w:t>
            </w:r>
            <w:r w:rsidR="007D1045">
              <w:rPr>
                <w:rFonts w:ascii="Calibri" w:hAnsi="Calibri" w:cs="Calibri"/>
                <w:sz w:val="24"/>
              </w:rPr>
              <w:t>7.71%</w:t>
            </w:r>
          </w:p>
        </w:tc>
        <w:tc>
          <w:tcPr>
            <w:tcW w:w="29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05C8073" w14:textId="490D8DB6" w:rsidR="00F83DAB" w:rsidRPr="0063097E" w:rsidRDefault="00F83DAB" w:rsidP="007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+</w:t>
            </w:r>
            <w:r w:rsidR="007D1045">
              <w:rPr>
                <w:rFonts w:ascii="Calibri" w:hAnsi="Calibri" w:cs="Calibri"/>
                <w:sz w:val="24"/>
              </w:rPr>
              <w:t>10.56%</w:t>
            </w:r>
          </w:p>
        </w:tc>
      </w:tr>
      <w:tr w:rsidR="00F83DAB" w:rsidRPr="0063097E" w14:paraId="78B797ED" w14:textId="77777777" w:rsidTr="00402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 w:themeFill="background1" w:themeFillShade="D9"/>
          </w:tcPr>
          <w:p w14:paraId="2BE107A5" w14:textId="7A2E7EE4" w:rsidR="00F83DAB" w:rsidRPr="0063097E" w:rsidRDefault="00693AF0" w:rsidP="00786556">
            <w:pPr>
              <w:rPr>
                <w:rFonts w:asciiTheme="minorHAnsi" w:hAnsiTheme="minorHAnsi" w:cstheme="minorHAnsi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</w:rPr>
              <w:t>S&amp;P 400 (midsize)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72EF1962" w14:textId="0EBCF63E" w:rsidR="00F83DAB" w:rsidRPr="0063097E" w:rsidRDefault="007D1045" w:rsidP="00786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+3.86%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59ADB9A3" w14:textId="202352A0" w:rsidR="00F83DAB" w:rsidRPr="0063097E" w:rsidRDefault="007D1045" w:rsidP="007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+7.49%</w:t>
            </w:r>
          </w:p>
        </w:tc>
      </w:tr>
      <w:tr w:rsidR="00F83DAB" w:rsidRPr="0063097E" w14:paraId="5810012D" w14:textId="77777777" w:rsidTr="00402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none" w:sz="0" w:space="0" w:color="auto"/>
              <w:left w:val="none" w:sz="0" w:space="0" w:color="auto"/>
              <w:bottom w:val="single" w:sz="2" w:space="0" w:color="009C80"/>
            </w:tcBorders>
            <w:shd w:val="clear" w:color="auto" w:fill="D9D9D9" w:themeFill="background1" w:themeFillShade="D9"/>
          </w:tcPr>
          <w:p w14:paraId="364C46A6" w14:textId="11700E69" w:rsidR="00F83DAB" w:rsidRPr="0063097E" w:rsidRDefault="00693AF0" w:rsidP="00786556">
            <w:pPr>
              <w:rPr>
                <w:rFonts w:asciiTheme="minorHAnsi" w:hAnsiTheme="minorHAnsi" w:cstheme="minorHAnsi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</w:rPr>
              <w:t>Russell 2000 (small)</w:t>
            </w:r>
          </w:p>
        </w:tc>
        <w:tc>
          <w:tcPr>
            <w:tcW w:w="3039" w:type="dxa"/>
            <w:tcBorders>
              <w:top w:val="none" w:sz="0" w:space="0" w:color="auto"/>
              <w:bottom w:val="single" w:sz="2" w:space="0" w:color="009C80"/>
            </w:tcBorders>
            <w:shd w:val="clear" w:color="auto" w:fill="D9D9D9" w:themeFill="background1" w:themeFillShade="D9"/>
          </w:tcPr>
          <w:p w14:paraId="273F2958" w14:textId="3424C547" w:rsidR="00F83DAB" w:rsidRPr="0063097E" w:rsidRDefault="00325F9A" w:rsidP="007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+</w:t>
            </w:r>
            <w:r w:rsidR="007D1045">
              <w:rPr>
                <w:rFonts w:ascii="Calibri" w:hAnsi="Calibri" w:cs="Calibri"/>
                <w:sz w:val="24"/>
              </w:rPr>
              <w:t>3.58%</w:t>
            </w:r>
          </w:p>
        </w:tc>
        <w:tc>
          <w:tcPr>
            <w:tcW w:w="2991" w:type="dxa"/>
            <w:tcBorders>
              <w:top w:val="none" w:sz="0" w:space="0" w:color="auto"/>
              <w:bottom w:val="single" w:sz="2" w:space="0" w:color="009C80"/>
              <w:right w:val="none" w:sz="0" w:space="0" w:color="auto"/>
            </w:tcBorders>
            <w:shd w:val="clear" w:color="auto" w:fill="D9D9D9" w:themeFill="background1" w:themeFillShade="D9"/>
          </w:tcPr>
          <w:p w14:paraId="3D21E30B" w14:textId="49FF9AA2" w:rsidR="00A04D9C" w:rsidRPr="0063097E" w:rsidRDefault="00325F9A" w:rsidP="00A04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+</w:t>
            </w:r>
            <w:r w:rsidR="00A04D9C">
              <w:rPr>
                <w:rFonts w:ascii="Calibri" w:hAnsi="Calibri" w:cs="Calibri"/>
                <w:sz w:val="24"/>
              </w:rPr>
              <w:t>11.52%</w:t>
            </w:r>
          </w:p>
        </w:tc>
      </w:tr>
      <w:tr w:rsidR="00402DEE" w:rsidRPr="0063097E" w14:paraId="78361028" w14:textId="77777777" w:rsidTr="00402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8" w:space="0" w:color="ED7D31" w:themeColor="accent2"/>
              <w:right w:val="nil"/>
            </w:tcBorders>
            <w:shd w:val="clear" w:color="auto" w:fill="D9D9D9" w:themeFill="background1" w:themeFillShade="D9"/>
          </w:tcPr>
          <w:p w14:paraId="209CC044" w14:textId="45E4B717" w:rsidR="00402DEE" w:rsidRDefault="00402DEE" w:rsidP="00402DE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MSCI EAFE (developed int’l)</w:t>
            </w:r>
          </w:p>
        </w:tc>
        <w:tc>
          <w:tcPr>
            <w:tcW w:w="3039" w:type="dxa"/>
            <w:tcBorders>
              <w:left w:val="nil"/>
              <w:bottom w:val="single" w:sz="8" w:space="0" w:color="ED7D31" w:themeColor="accent2"/>
              <w:right w:val="nil"/>
            </w:tcBorders>
            <w:shd w:val="clear" w:color="auto" w:fill="D9D9D9" w:themeFill="background1" w:themeFillShade="D9"/>
          </w:tcPr>
          <w:p w14:paraId="3888B94F" w14:textId="45492062" w:rsidR="00402DEE" w:rsidRDefault="00402DEE" w:rsidP="00402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+1.35%</w:t>
            </w:r>
          </w:p>
        </w:tc>
        <w:tc>
          <w:tcPr>
            <w:tcW w:w="2991" w:type="dxa"/>
            <w:tcBorders>
              <w:left w:val="nil"/>
              <w:bottom w:val="single" w:sz="8" w:space="0" w:color="ED7D31" w:themeColor="accent2"/>
            </w:tcBorders>
            <w:shd w:val="clear" w:color="auto" w:fill="D9D9D9" w:themeFill="background1" w:themeFillShade="D9"/>
          </w:tcPr>
          <w:p w14:paraId="7039E5E9" w14:textId="085845E0" w:rsidR="00402DEE" w:rsidRDefault="00402DEE" w:rsidP="00402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-1.43%</w:t>
            </w:r>
          </w:p>
        </w:tc>
      </w:tr>
      <w:tr w:rsidR="00402DEE" w:rsidRPr="0063097E" w14:paraId="1E1F4C74" w14:textId="77777777" w:rsidTr="00402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right w:val="nil"/>
            </w:tcBorders>
            <w:shd w:val="clear" w:color="auto" w:fill="D9D9D9" w:themeFill="background1" w:themeFillShade="D9"/>
          </w:tcPr>
          <w:p w14:paraId="30E4D664" w14:textId="3D7D4ECF" w:rsidR="00402DEE" w:rsidRDefault="00402DEE" w:rsidP="0078655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MSCI Emerging Markets</w:t>
            </w:r>
          </w:p>
        </w:tc>
        <w:tc>
          <w:tcPr>
            <w:tcW w:w="30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017B11" w14:textId="395AC5CC" w:rsidR="00402DEE" w:rsidRDefault="00402DEE" w:rsidP="00402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-1.09%</w:t>
            </w:r>
          </w:p>
        </w:tc>
        <w:tc>
          <w:tcPr>
            <w:tcW w:w="2991" w:type="dxa"/>
            <w:tcBorders>
              <w:left w:val="nil"/>
            </w:tcBorders>
            <w:shd w:val="clear" w:color="auto" w:fill="D9D9D9" w:themeFill="background1" w:themeFillShade="D9"/>
          </w:tcPr>
          <w:p w14:paraId="11DB1E1F" w14:textId="6A6306FD" w:rsidR="00402DEE" w:rsidRDefault="00402DEE" w:rsidP="007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-7.68%</w:t>
            </w:r>
          </w:p>
        </w:tc>
      </w:tr>
      <w:tr w:rsidR="00F83DAB" w:rsidRPr="0063097E" w14:paraId="59BBE4EE" w14:textId="77777777" w:rsidTr="00402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009C80"/>
          </w:tcPr>
          <w:p w14:paraId="5F99E8A9" w14:textId="77777777" w:rsidR="00F83DAB" w:rsidRPr="0063097E" w:rsidRDefault="00F83DAB" w:rsidP="00786556">
            <w:pP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</w:pPr>
            <w:r w:rsidRPr="0063097E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>Bond Yields</w:t>
            </w:r>
          </w:p>
        </w:tc>
        <w:tc>
          <w:tcPr>
            <w:tcW w:w="3039" w:type="dxa"/>
            <w:shd w:val="clear" w:color="auto" w:fill="009C80"/>
          </w:tcPr>
          <w:p w14:paraId="2E7F85B8" w14:textId="785FBAEE" w:rsidR="00F83DAB" w:rsidRPr="0063097E" w:rsidRDefault="00061F19" w:rsidP="00693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</w:rPr>
              <w:t>Sep</w:t>
            </w:r>
            <w:r w:rsidR="00693AF0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t.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</w:rPr>
              <w:t>28</w:t>
            </w:r>
            <w:r w:rsidR="00693AF0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 Yield</w:t>
            </w:r>
            <w:r w:rsidR="00F83DAB" w:rsidRPr="0063097E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 &amp; </w:t>
            </w:r>
            <w:r w:rsidR="00693AF0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Qtr. </w:t>
            </w:r>
            <w:r w:rsidR="00F83DAB" w:rsidRPr="0063097E">
              <w:rPr>
                <w:rFonts w:ascii="Calibri" w:hAnsi="Calibri" w:cs="Calibri"/>
                <w:b/>
                <w:color w:val="FFFFFF" w:themeColor="background1"/>
                <w:sz w:val="24"/>
              </w:rPr>
              <w:t>Change</w:t>
            </w:r>
          </w:p>
        </w:tc>
        <w:tc>
          <w:tcPr>
            <w:tcW w:w="2991" w:type="dxa"/>
            <w:shd w:val="clear" w:color="auto" w:fill="009C80"/>
          </w:tcPr>
          <w:p w14:paraId="6D39B404" w14:textId="1DCDB9DB" w:rsidR="00F83DAB" w:rsidRPr="0063097E" w:rsidRDefault="00F83DAB" w:rsidP="00786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63097E">
              <w:rPr>
                <w:rFonts w:ascii="Calibri" w:hAnsi="Calibri" w:cs="Calibri"/>
                <w:b/>
                <w:color w:val="FFFFFF" w:themeColor="background1"/>
                <w:sz w:val="24"/>
              </w:rPr>
              <w:t>Dec 29, 2017</w:t>
            </w:r>
            <w:r w:rsidR="00693AF0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 Yield</w:t>
            </w:r>
          </w:p>
        </w:tc>
      </w:tr>
      <w:tr w:rsidR="00F83DAB" w:rsidRPr="0063097E" w14:paraId="46D3AD5D" w14:textId="77777777" w:rsidTr="00402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 w:themeFill="background1" w:themeFillShade="D9"/>
          </w:tcPr>
          <w:p w14:paraId="184A5275" w14:textId="77777777" w:rsidR="00F83DAB" w:rsidRPr="0063097E" w:rsidRDefault="00F83DAB" w:rsidP="00786556">
            <w:pPr>
              <w:rPr>
                <w:rFonts w:asciiTheme="minorHAnsi" w:hAnsiTheme="minorHAnsi" w:cstheme="minorHAnsi"/>
                <w:bCs w:val="0"/>
                <w:sz w:val="24"/>
              </w:rPr>
            </w:pPr>
            <w:r w:rsidRPr="0063097E">
              <w:rPr>
                <w:rFonts w:asciiTheme="minorHAnsi" w:hAnsiTheme="minorHAnsi" w:cstheme="minorHAnsi"/>
                <w:bCs w:val="0"/>
                <w:sz w:val="24"/>
              </w:rPr>
              <w:t>3-month T-bill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764A1DBB" w14:textId="5B2CA107" w:rsidR="00F83DAB" w:rsidRPr="0063097E" w:rsidRDefault="00F83DAB" w:rsidP="007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2.1</w:t>
            </w:r>
            <w:r w:rsidR="00325F9A">
              <w:rPr>
                <w:rFonts w:ascii="Calibri" w:hAnsi="Calibri" w:cs="Calibri"/>
                <w:sz w:val="24"/>
              </w:rPr>
              <w:t>9</w:t>
            </w:r>
            <w:r w:rsidR="007D1045">
              <w:rPr>
                <w:rFonts w:ascii="Calibri" w:hAnsi="Calibri" w:cs="Calibri"/>
                <w:sz w:val="24"/>
              </w:rPr>
              <w:t>%</w:t>
            </w:r>
            <w:r>
              <w:rPr>
                <w:rFonts w:ascii="Calibri" w:hAnsi="Calibri" w:cs="Calibri"/>
                <w:sz w:val="24"/>
              </w:rPr>
              <w:t xml:space="preserve">   </w:t>
            </w:r>
            <w:r w:rsidR="00845EF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="007D1045">
              <w:rPr>
                <w:rFonts w:ascii="Calibri" w:hAnsi="Calibri" w:cs="Calibri"/>
                <w:sz w:val="24"/>
              </w:rPr>
              <w:t>(</w:t>
            </w:r>
            <w:r>
              <w:rPr>
                <w:rFonts w:ascii="Calibri" w:hAnsi="Calibri" w:cs="Calibri"/>
                <w:sz w:val="24"/>
              </w:rPr>
              <w:t>+0.</w:t>
            </w:r>
            <w:r w:rsidR="00325F9A">
              <w:rPr>
                <w:rFonts w:ascii="Calibri" w:hAnsi="Calibri" w:cs="Calibri"/>
                <w:sz w:val="24"/>
              </w:rPr>
              <w:t>26</w:t>
            </w:r>
            <w:r w:rsidR="007D1045">
              <w:rPr>
                <w:rFonts w:ascii="Calibri" w:hAnsi="Calibri" w:cs="Calibri"/>
                <w:sz w:val="24"/>
              </w:rPr>
              <w:t>%)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146376DD" w14:textId="4A710895" w:rsidR="00F83DAB" w:rsidRPr="0063097E" w:rsidRDefault="00F83DAB" w:rsidP="00786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63097E">
              <w:rPr>
                <w:rFonts w:ascii="Calibri" w:hAnsi="Calibri" w:cs="Calibri"/>
                <w:sz w:val="24"/>
              </w:rPr>
              <w:t>1.39</w:t>
            </w:r>
            <w:r w:rsidR="007D1045">
              <w:rPr>
                <w:rFonts w:ascii="Calibri" w:hAnsi="Calibri" w:cs="Calibri"/>
                <w:sz w:val="24"/>
              </w:rPr>
              <w:t>%</w:t>
            </w:r>
            <w:r w:rsidRPr="0063097E">
              <w:rPr>
                <w:rFonts w:ascii="Calibri" w:hAnsi="Calibri" w:cs="Calibri"/>
                <w:sz w:val="24"/>
              </w:rPr>
              <w:t xml:space="preserve">      </w:t>
            </w:r>
          </w:p>
        </w:tc>
      </w:tr>
      <w:tr w:rsidR="00F83DAB" w:rsidRPr="0063097E" w14:paraId="6CA35616" w14:textId="77777777" w:rsidTr="00402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 w:themeFill="background1" w:themeFillShade="D9"/>
          </w:tcPr>
          <w:p w14:paraId="41AEA1A6" w14:textId="77777777" w:rsidR="00F83DAB" w:rsidRPr="0063097E" w:rsidRDefault="00F83DAB" w:rsidP="00786556">
            <w:pPr>
              <w:rPr>
                <w:rFonts w:asciiTheme="minorHAnsi" w:hAnsiTheme="minorHAnsi" w:cstheme="minorHAnsi"/>
                <w:bCs w:val="0"/>
                <w:sz w:val="24"/>
              </w:rPr>
            </w:pPr>
            <w:r w:rsidRPr="0063097E">
              <w:rPr>
                <w:rFonts w:asciiTheme="minorHAnsi" w:hAnsiTheme="minorHAnsi" w:cstheme="minorHAnsi"/>
                <w:bCs w:val="0"/>
                <w:sz w:val="24"/>
              </w:rPr>
              <w:t>2-year Treasury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637C477A" w14:textId="26731A58" w:rsidR="00F83DAB" w:rsidRPr="0063097E" w:rsidRDefault="00F83DAB" w:rsidP="007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2.</w:t>
            </w:r>
            <w:r w:rsidR="00845EF0">
              <w:rPr>
                <w:rFonts w:ascii="Calibri" w:hAnsi="Calibri" w:cs="Calibri"/>
                <w:sz w:val="24"/>
              </w:rPr>
              <w:t>81</w:t>
            </w:r>
            <w:r w:rsidR="007D1045">
              <w:rPr>
                <w:rFonts w:ascii="Calibri" w:hAnsi="Calibri" w:cs="Calibri"/>
                <w:sz w:val="24"/>
              </w:rPr>
              <w:t>%</w:t>
            </w:r>
            <w:r>
              <w:rPr>
                <w:rFonts w:ascii="Calibri" w:hAnsi="Calibri" w:cs="Calibri"/>
                <w:sz w:val="24"/>
              </w:rPr>
              <w:t xml:space="preserve">     </w:t>
            </w:r>
            <w:r w:rsidR="007D1045">
              <w:rPr>
                <w:rFonts w:ascii="Calibri" w:hAnsi="Calibri" w:cs="Calibri"/>
                <w:sz w:val="24"/>
              </w:rPr>
              <w:t xml:space="preserve"> (</w:t>
            </w:r>
            <w:r w:rsidR="00845EF0">
              <w:rPr>
                <w:rFonts w:ascii="Calibri" w:hAnsi="Calibri" w:cs="Calibri"/>
                <w:sz w:val="24"/>
              </w:rPr>
              <w:t>+0.29</w:t>
            </w:r>
            <w:r w:rsidR="007D1045">
              <w:rPr>
                <w:rFonts w:ascii="Calibri" w:hAnsi="Calibri" w:cs="Calibri"/>
                <w:sz w:val="24"/>
              </w:rPr>
              <w:t>%)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31CEFBEC" w14:textId="6D630E3F" w:rsidR="00F83DAB" w:rsidRPr="0063097E" w:rsidRDefault="00F83DAB" w:rsidP="00786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63097E">
              <w:rPr>
                <w:rFonts w:ascii="Calibri" w:hAnsi="Calibri" w:cs="Calibri"/>
                <w:sz w:val="24"/>
              </w:rPr>
              <w:t>1.89</w:t>
            </w:r>
            <w:r w:rsidR="007D1045">
              <w:rPr>
                <w:rFonts w:ascii="Calibri" w:hAnsi="Calibri" w:cs="Calibri"/>
                <w:sz w:val="24"/>
              </w:rPr>
              <w:t>%</w:t>
            </w:r>
            <w:r w:rsidRPr="0063097E">
              <w:rPr>
                <w:rFonts w:ascii="Calibri" w:hAnsi="Calibri" w:cs="Calibri"/>
                <w:sz w:val="24"/>
              </w:rPr>
              <w:t xml:space="preserve">      </w:t>
            </w:r>
          </w:p>
        </w:tc>
      </w:tr>
      <w:tr w:rsidR="00F83DAB" w:rsidRPr="0063097E" w14:paraId="1E33F050" w14:textId="77777777" w:rsidTr="00402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 w:themeFill="background1" w:themeFillShade="D9"/>
          </w:tcPr>
          <w:p w14:paraId="512A8386" w14:textId="77777777" w:rsidR="00F83DAB" w:rsidRPr="0063097E" w:rsidRDefault="00F83DAB" w:rsidP="00786556">
            <w:pPr>
              <w:rPr>
                <w:rFonts w:asciiTheme="minorHAnsi" w:hAnsiTheme="minorHAnsi" w:cstheme="minorHAnsi"/>
                <w:bCs w:val="0"/>
                <w:sz w:val="24"/>
              </w:rPr>
            </w:pPr>
            <w:r w:rsidRPr="0063097E">
              <w:rPr>
                <w:rFonts w:asciiTheme="minorHAnsi" w:hAnsiTheme="minorHAnsi" w:cstheme="minorHAnsi"/>
                <w:bCs w:val="0"/>
                <w:sz w:val="24"/>
              </w:rPr>
              <w:t>10-year Treasury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67049D7E" w14:textId="024929C2" w:rsidR="00F83DAB" w:rsidRPr="0063097E" w:rsidRDefault="00845EF0" w:rsidP="007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3.05</w:t>
            </w:r>
            <w:r w:rsidR="007D1045">
              <w:rPr>
                <w:rFonts w:ascii="Calibri" w:hAnsi="Calibri" w:cs="Calibri"/>
                <w:sz w:val="24"/>
              </w:rPr>
              <w:t>%</w:t>
            </w:r>
            <w:r w:rsidR="00F83DAB">
              <w:rPr>
                <w:rFonts w:ascii="Calibri" w:hAnsi="Calibri" w:cs="Calibri"/>
                <w:sz w:val="24"/>
              </w:rPr>
              <w:t xml:space="preserve">    </w:t>
            </w:r>
            <w:r w:rsidR="007D1045">
              <w:rPr>
                <w:rFonts w:ascii="Calibri" w:hAnsi="Calibri" w:cs="Calibri"/>
                <w:sz w:val="24"/>
              </w:rPr>
              <w:t xml:space="preserve">  (</w:t>
            </w:r>
            <w:r>
              <w:rPr>
                <w:rFonts w:ascii="Calibri" w:hAnsi="Calibri" w:cs="Calibri"/>
                <w:sz w:val="24"/>
              </w:rPr>
              <w:t>+</w:t>
            </w:r>
            <w:r w:rsidR="00F83DAB">
              <w:rPr>
                <w:rFonts w:ascii="Calibri" w:hAnsi="Calibri" w:cs="Calibri"/>
                <w:sz w:val="24"/>
              </w:rPr>
              <w:t>0.</w:t>
            </w:r>
            <w:r>
              <w:rPr>
                <w:rFonts w:ascii="Calibri" w:hAnsi="Calibri" w:cs="Calibri"/>
                <w:sz w:val="24"/>
              </w:rPr>
              <w:t>2</w:t>
            </w:r>
            <w:r w:rsidR="00F83DAB">
              <w:rPr>
                <w:rFonts w:ascii="Calibri" w:hAnsi="Calibri" w:cs="Calibri"/>
                <w:sz w:val="24"/>
              </w:rPr>
              <w:t>0</w:t>
            </w:r>
            <w:r w:rsidR="007D1045">
              <w:rPr>
                <w:rFonts w:ascii="Calibri" w:hAnsi="Calibri" w:cs="Calibri"/>
                <w:sz w:val="24"/>
              </w:rPr>
              <w:t>%)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371AE79B" w14:textId="0C268A17" w:rsidR="00F83DAB" w:rsidRPr="0063097E" w:rsidRDefault="00F83DAB" w:rsidP="00786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63097E">
              <w:rPr>
                <w:rFonts w:ascii="Calibri" w:hAnsi="Calibri" w:cs="Calibri"/>
                <w:color w:val="404040" w:themeColor="text1" w:themeTint="BF"/>
                <w:sz w:val="24"/>
              </w:rPr>
              <w:t>2.40</w:t>
            </w:r>
            <w:r w:rsidR="007D1045">
              <w:rPr>
                <w:rFonts w:ascii="Calibri" w:hAnsi="Calibri" w:cs="Calibri"/>
                <w:color w:val="404040" w:themeColor="text1" w:themeTint="BF"/>
                <w:sz w:val="24"/>
              </w:rPr>
              <w:t>%</w:t>
            </w:r>
            <w:r w:rsidRPr="0063097E">
              <w:rPr>
                <w:rFonts w:ascii="Calibri" w:hAnsi="Calibri" w:cs="Calibri"/>
                <w:color w:val="404040" w:themeColor="text1" w:themeTint="BF"/>
                <w:sz w:val="24"/>
              </w:rPr>
              <w:t xml:space="preserve">           </w:t>
            </w:r>
          </w:p>
        </w:tc>
      </w:tr>
      <w:tr w:rsidR="00F83DAB" w:rsidRPr="0063097E" w14:paraId="1BC953AA" w14:textId="77777777" w:rsidTr="00402DEE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 w:themeFill="background1" w:themeFillShade="D9"/>
          </w:tcPr>
          <w:p w14:paraId="49970015" w14:textId="77777777" w:rsidR="00F83DAB" w:rsidRPr="0063097E" w:rsidRDefault="00F83DAB" w:rsidP="00786556">
            <w:pPr>
              <w:rPr>
                <w:rFonts w:asciiTheme="minorHAnsi" w:hAnsiTheme="minorHAnsi" w:cstheme="minorHAnsi"/>
                <w:bCs w:val="0"/>
                <w:sz w:val="24"/>
              </w:rPr>
            </w:pPr>
            <w:r w:rsidRPr="0063097E">
              <w:rPr>
                <w:rFonts w:asciiTheme="minorHAnsi" w:hAnsiTheme="minorHAnsi" w:cstheme="minorHAnsi"/>
                <w:bCs w:val="0"/>
                <w:sz w:val="24"/>
              </w:rPr>
              <w:t>30-year Treasury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40EB095C" w14:textId="59346770" w:rsidR="00F83DAB" w:rsidRPr="0063097E" w:rsidRDefault="00F83DAB" w:rsidP="007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3.</w:t>
            </w:r>
            <w:r w:rsidR="00845EF0">
              <w:rPr>
                <w:rFonts w:ascii="Calibri" w:hAnsi="Calibri" w:cs="Calibri"/>
                <w:sz w:val="24"/>
              </w:rPr>
              <w:t>19</w:t>
            </w:r>
            <w:r w:rsidR="007D1045">
              <w:rPr>
                <w:rFonts w:ascii="Calibri" w:hAnsi="Calibri" w:cs="Calibri"/>
                <w:sz w:val="24"/>
              </w:rPr>
              <w:t>%</w:t>
            </w:r>
            <w:r>
              <w:rPr>
                <w:rFonts w:ascii="Calibri" w:hAnsi="Calibri" w:cs="Calibri"/>
                <w:sz w:val="24"/>
              </w:rPr>
              <w:t xml:space="preserve">     </w:t>
            </w:r>
            <w:r w:rsidR="007D1045">
              <w:rPr>
                <w:rFonts w:ascii="Calibri" w:hAnsi="Calibri" w:cs="Calibri"/>
                <w:sz w:val="24"/>
              </w:rPr>
              <w:t>(</w:t>
            </w:r>
            <w:r w:rsidR="00845EF0">
              <w:rPr>
                <w:rFonts w:ascii="Calibri" w:hAnsi="Calibri" w:cs="Calibri"/>
                <w:sz w:val="24"/>
              </w:rPr>
              <w:t>+0.21</w:t>
            </w:r>
            <w:r w:rsidR="007D1045">
              <w:rPr>
                <w:rFonts w:ascii="Calibri" w:hAnsi="Calibri" w:cs="Calibri"/>
                <w:sz w:val="24"/>
              </w:rPr>
              <w:t>%)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13D2DF33" w14:textId="3D8C49EE" w:rsidR="00F83DAB" w:rsidRPr="0063097E" w:rsidRDefault="00F83DAB" w:rsidP="00786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63097E">
              <w:rPr>
                <w:rFonts w:ascii="Calibri" w:hAnsi="Calibri" w:cs="Calibri"/>
                <w:sz w:val="24"/>
              </w:rPr>
              <w:t>2.74</w:t>
            </w:r>
            <w:r w:rsidR="007D1045">
              <w:rPr>
                <w:rFonts w:ascii="Calibri" w:hAnsi="Calibri" w:cs="Calibri"/>
                <w:sz w:val="24"/>
              </w:rPr>
              <w:t>%</w:t>
            </w:r>
            <w:r w:rsidRPr="0063097E">
              <w:rPr>
                <w:rFonts w:ascii="Calibri" w:hAnsi="Calibri" w:cs="Calibri"/>
                <w:sz w:val="24"/>
              </w:rPr>
              <w:t xml:space="preserve">       </w:t>
            </w:r>
          </w:p>
        </w:tc>
      </w:tr>
      <w:tr w:rsidR="00F83DAB" w:rsidRPr="0063097E" w14:paraId="42628F5B" w14:textId="77777777" w:rsidTr="00402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009C80"/>
          </w:tcPr>
          <w:p w14:paraId="159B53B6" w14:textId="77777777" w:rsidR="00F83DAB" w:rsidRPr="0063097E" w:rsidRDefault="00F83DAB" w:rsidP="00786556">
            <w:pP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</w:pPr>
            <w:r w:rsidRPr="0063097E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</w:rPr>
              <w:t>Commodities</w:t>
            </w:r>
          </w:p>
        </w:tc>
        <w:tc>
          <w:tcPr>
            <w:tcW w:w="3039" w:type="dxa"/>
            <w:shd w:val="clear" w:color="auto" w:fill="009C80"/>
          </w:tcPr>
          <w:p w14:paraId="02E73461" w14:textId="6261A835" w:rsidR="00F83DAB" w:rsidRPr="0063097E" w:rsidRDefault="00061F19" w:rsidP="00786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</w:rPr>
              <w:t>Sep 2</w:t>
            </w:r>
            <w:r w:rsidR="00845EF0">
              <w:rPr>
                <w:rFonts w:ascii="Calibri" w:hAnsi="Calibri" w:cs="Calibri"/>
                <w:b/>
                <w:color w:val="FFFFFF" w:themeColor="background1"/>
                <w:sz w:val="24"/>
              </w:rPr>
              <w:t>8</w:t>
            </w:r>
            <w:r w:rsidR="00F83DAB">
              <w:rPr>
                <w:rFonts w:ascii="Calibri" w:hAnsi="Calibri" w:cs="Calibri"/>
                <w:b/>
                <w:color w:val="FFFFFF" w:themeColor="background1"/>
                <w:sz w:val="24"/>
              </w:rPr>
              <w:t xml:space="preserve"> Price &amp; </w:t>
            </w:r>
            <w:r w:rsidR="00693AF0">
              <w:rPr>
                <w:rFonts w:ascii="Calibri" w:hAnsi="Calibri" w:cs="Calibri"/>
                <w:b/>
                <w:color w:val="FFFFFF" w:themeColor="background1"/>
                <w:sz w:val="24"/>
              </w:rPr>
              <w:t>Qtr. Change</w:t>
            </w:r>
          </w:p>
        </w:tc>
        <w:tc>
          <w:tcPr>
            <w:tcW w:w="2991" w:type="dxa"/>
            <w:shd w:val="clear" w:color="auto" w:fill="009C80"/>
          </w:tcPr>
          <w:p w14:paraId="7AD116BF" w14:textId="77777777" w:rsidR="00F83DAB" w:rsidRPr="0063097E" w:rsidRDefault="00F83DAB" w:rsidP="00786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4"/>
              </w:rPr>
            </w:pPr>
            <w:r w:rsidRPr="0063097E">
              <w:rPr>
                <w:rFonts w:ascii="Calibri" w:hAnsi="Calibri" w:cs="Calibri"/>
                <w:b/>
                <w:color w:val="FFFFFF" w:themeColor="background1"/>
                <w:sz w:val="24"/>
              </w:rPr>
              <w:t>Year end 2017</w:t>
            </w:r>
          </w:p>
        </w:tc>
      </w:tr>
      <w:tr w:rsidR="00F83DAB" w:rsidRPr="0063097E" w14:paraId="2FC30E31" w14:textId="77777777" w:rsidTr="00402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 w:themeFill="background1" w:themeFillShade="D9"/>
          </w:tcPr>
          <w:p w14:paraId="5A226B1A" w14:textId="2EF0D070" w:rsidR="00F83DAB" w:rsidRPr="0063097E" w:rsidRDefault="00F83DAB" w:rsidP="00786556">
            <w:pPr>
              <w:rPr>
                <w:rFonts w:asciiTheme="minorHAnsi" w:hAnsiTheme="minorHAnsi" w:cstheme="minorHAnsi"/>
                <w:bCs w:val="0"/>
                <w:sz w:val="24"/>
              </w:rPr>
            </w:pPr>
            <w:r w:rsidRPr="0063097E">
              <w:rPr>
                <w:rFonts w:asciiTheme="minorHAnsi" w:hAnsiTheme="minorHAnsi" w:cstheme="minorHAnsi"/>
                <w:bCs w:val="0"/>
                <w:sz w:val="24"/>
              </w:rPr>
              <w:t>Oil per barrel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7573A480" w14:textId="6DD3B6B9" w:rsidR="00F83DAB" w:rsidRPr="0063097E" w:rsidRDefault="00F83DAB" w:rsidP="00786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 $</w:t>
            </w:r>
            <w:r w:rsidR="00845EF0">
              <w:rPr>
                <w:rFonts w:ascii="Calibri" w:hAnsi="Calibri" w:cs="Calibri"/>
                <w:sz w:val="24"/>
              </w:rPr>
              <w:t>73.25</w:t>
            </w:r>
            <w:r>
              <w:rPr>
                <w:rFonts w:ascii="Calibri" w:hAnsi="Calibri" w:cs="Calibri"/>
                <w:sz w:val="24"/>
              </w:rPr>
              <w:t xml:space="preserve">                </w:t>
            </w:r>
            <w:r w:rsidR="007D1045">
              <w:rPr>
                <w:rFonts w:ascii="Calibri" w:hAnsi="Calibri" w:cs="Calibri"/>
                <w:sz w:val="24"/>
              </w:rPr>
              <w:t>$</w:t>
            </w:r>
            <w:r w:rsidR="00845EF0">
              <w:rPr>
                <w:rFonts w:ascii="Calibri" w:hAnsi="Calibri" w:cs="Calibri"/>
                <w:sz w:val="24"/>
              </w:rPr>
              <w:t>-0.90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707ABD74" w14:textId="77777777" w:rsidR="00F83DAB" w:rsidRPr="0063097E" w:rsidRDefault="00F83DAB" w:rsidP="00786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63097E">
              <w:rPr>
                <w:rFonts w:ascii="Calibri" w:hAnsi="Calibri" w:cs="Calibri"/>
                <w:sz w:val="24"/>
              </w:rPr>
              <w:t>$60.42</w:t>
            </w:r>
          </w:p>
        </w:tc>
      </w:tr>
      <w:tr w:rsidR="00F83DAB" w:rsidRPr="0063097E" w14:paraId="6E4D41C3" w14:textId="77777777" w:rsidTr="00402D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 w:themeFill="background1" w:themeFillShade="D9"/>
          </w:tcPr>
          <w:p w14:paraId="69043BCD" w14:textId="2CD1205F" w:rsidR="00F83DAB" w:rsidRPr="0063097E" w:rsidRDefault="00F83DAB" w:rsidP="00786556">
            <w:pPr>
              <w:rPr>
                <w:rFonts w:asciiTheme="minorHAnsi" w:hAnsiTheme="minorHAnsi" w:cstheme="minorHAnsi"/>
                <w:bCs w:val="0"/>
                <w:sz w:val="24"/>
              </w:rPr>
            </w:pPr>
            <w:r w:rsidRPr="0063097E">
              <w:rPr>
                <w:rFonts w:asciiTheme="minorHAnsi" w:hAnsiTheme="minorHAnsi" w:cstheme="minorHAnsi"/>
                <w:bCs w:val="0"/>
                <w:sz w:val="24"/>
              </w:rPr>
              <w:t>Gold per ounce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627704AF" w14:textId="6E15CBB8" w:rsidR="00F83DAB" w:rsidRPr="0063097E" w:rsidRDefault="00F83DAB" w:rsidP="00786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02068F">
              <w:rPr>
                <w:rFonts w:ascii="Calibri" w:hAnsi="Calibri" w:cs="Calibri"/>
                <w:color w:val="FF0000"/>
                <w:sz w:val="24"/>
              </w:rPr>
              <w:t xml:space="preserve">  </w:t>
            </w:r>
            <w:r w:rsidRPr="00AF0B16">
              <w:rPr>
                <w:rFonts w:ascii="Calibri" w:hAnsi="Calibri" w:cs="Calibri"/>
                <w:color w:val="000000" w:themeColor="text1"/>
                <w:sz w:val="24"/>
              </w:rPr>
              <w:t>$1,</w:t>
            </w:r>
            <w:r w:rsidR="00251328">
              <w:rPr>
                <w:rFonts w:ascii="Calibri" w:hAnsi="Calibri" w:cs="Calibri"/>
                <w:color w:val="000000" w:themeColor="text1"/>
                <w:sz w:val="24"/>
              </w:rPr>
              <w:t>187</w:t>
            </w:r>
            <w:r w:rsidRPr="00AF0B16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  <w:r w:rsidR="00251328">
              <w:rPr>
                <w:rFonts w:ascii="Calibri" w:hAnsi="Calibri" w:cs="Calibri"/>
                <w:color w:val="000000" w:themeColor="text1"/>
                <w:sz w:val="24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>5</w:t>
            </w:r>
            <w:r w:rsidRPr="00AF0B16">
              <w:rPr>
                <w:rFonts w:ascii="Calibri" w:hAnsi="Calibri" w:cs="Calibri"/>
                <w:color w:val="000000" w:themeColor="text1"/>
                <w:sz w:val="24"/>
              </w:rPr>
              <w:t xml:space="preserve">               </w:t>
            </w:r>
            <w:r w:rsidR="007D1045">
              <w:rPr>
                <w:rFonts w:ascii="Calibri" w:hAnsi="Calibri" w:cs="Calibri"/>
                <w:color w:val="000000" w:themeColor="text1"/>
                <w:sz w:val="24"/>
              </w:rPr>
              <w:t>$</w:t>
            </w:r>
            <w:r w:rsidRPr="00AF0B16">
              <w:rPr>
                <w:rFonts w:ascii="Calibri" w:hAnsi="Calibri" w:cs="Calibri"/>
                <w:color w:val="000000" w:themeColor="text1"/>
                <w:sz w:val="24"/>
              </w:rPr>
              <w:t>-</w:t>
            </w:r>
            <w:r w:rsidR="00251328">
              <w:rPr>
                <w:rFonts w:ascii="Calibri" w:hAnsi="Calibri" w:cs="Calibri"/>
                <w:color w:val="000000" w:themeColor="text1"/>
                <w:sz w:val="24"/>
              </w:rPr>
              <w:t>63</w:t>
            </w:r>
            <w:r w:rsidRPr="00AF0B16">
              <w:rPr>
                <w:rFonts w:ascii="Calibri" w:hAnsi="Calibri" w:cs="Calibri"/>
                <w:color w:val="000000" w:themeColor="text1"/>
                <w:sz w:val="24"/>
              </w:rPr>
              <w:t>.</w:t>
            </w:r>
            <w:r w:rsidR="00251328">
              <w:rPr>
                <w:rFonts w:ascii="Calibri" w:hAnsi="Calibri" w:cs="Calibri"/>
                <w:color w:val="000000" w:themeColor="text1"/>
                <w:sz w:val="24"/>
              </w:rPr>
              <w:t>20</w: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0AFB85EB" w14:textId="77777777" w:rsidR="00F83DAB" w:rsidRPr="0063097E" w:rsidRDefault="00F83DAB" w:rsidP="007865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63097E">
              <w:rPr>
                <w:rFonts w:ascii="Calibri" w:hAnsi="Calibri" w:cs="Calibri"/>
                <w:sz w:val="24"/>
              </w:rPr>
              <w:t>$1,296.50</w:t>
            </w:r>
          </w:p>
        </w:tc>
      </w:tr>
    </w:tbl>
    <w:p w14:paraId="7AC2B16B" w14:textId="296B3513" w:rsidR="00061F19" w:rsidRDefault="00061F19" w:rsidP="00F83DAB">
      <w:pPr>
        <w:pStyle w:val="NoSpacing"/>
        <w:rPr>
          <w:i/>
          <w:color w:val="000000" w:themeColor="text1"/>
        </w:rPr>
      </w:pPr>
      <w:r w:rsidRPr="00251328">
        <w:rPr>
          <w:i/>
          <w:color w:val="000000" w:themeColor="text1"/>
        </w:rPr>
        <w:t>*</w:t>
      </w:r>
      <w:r w:rsidR="00693AF0">
        <w:rPr>
          <w:i/>
          <w:color w:val="000000" w:themeColor="text1"/>
        </w:rPr>
        <w:t>Q3 stock indices include reinvested dividends and are NOT annualized</w:t>
      </w:r>
    </w:p>
    <w:p w14:paraId="7CFE5EE9" w14:textId="5375F9E2" w:rsidR="00693AF0" w:rsidRPr="00251328" w:rsidRDefault="00693AF0" w:rsidP="00F83DAB">
      <w:pPr>
        <w:pStyle w:val="NoSpacing"/>
        <w:rPr>
          <w:i/>
          <w:color w:val="000000" w:themeColor="text1"/>
        </w:rPr>
      </w:pPr>
      <w:r>
        <w:rPr>
          <w:i/>
          <w:color w:val="000000" w:themeColor="text1"/>
        </w:rPr>
        <w:t>** Year-to date stock returns are through September 30, 2018, include reinvested dividends and are NOT annualized</w:t>
      </w:r>
    </w:p>
    <w:p w14:paraId="1006CF21" w14:textId="4253EE3C" w:rsidR="004F2019" w:rsidRDefault="004F2019" w:rsidP="004F2019">
      <w:pPr>
        <w:pStyle w:val="NoSpacing"/>
        <w:jc w:val="both"/>
        <w:rPr>
          <w:color w:val="000000" w:themeColor="text1"/>
          <w:sz w:val="24"/>
        </w:rPr>
      </w:pPr>
    </w:p>
    <w:p w14:paraId="28E75DBF" w14:textId="58F97599" w:rsidR="00A923EC" w:rsidRDefault="00A923EC" w:rsidP="004F2019">
      <w:pPr>
        <w:pStyle w:val="NoSpacing"/>
        <w:jc w:val="both"/>
        <w:rPr>
          <w:b/>
          <w:color w:val="000000" w:themeColor="text1"/>
          <w:sz w:val="24"/>
        </w:rPr>
      </w:pPr>
      <w:r w:rsidRPr="00A923EC">
        <w:rPr>
          <w:b/>
          <w:color w:val="000000" w:themeColor="text1"/>
          <w:sz w:val="24"/>
        </w:rPr>
        <w:t>W</w:t>
      </w:r>
      <w:r w:rsidR="00C42D89">
        <w:rPr>
          <w:b/>
          <w:color w:val="000000" w:themeColor="text1"/>
          <w:sz w:val="24"/>
        </w:rPr>
        <w:t xml:space="preserve">hat </w:t>
      </w:r>
      <w:r w:rsidR="00AC0CBD">
        <w:rPr>
          <w:b/>
          <w:color w:val="000000" w:themeColor="text1"/>
          <w:sz w:val="24"/>
        </w:rPr>
        <w:t>t</w:t>
      </w:r>
      <w:r w:rsidR="00C42D89">
        <w:rPr>
          <w:b/>
          <w:color w:val="000000" w:themeColor="text1"/>
          <w:sz w:val="24"/>
        </w:rPr>
        <w:t>o Do Now</w:t>
      </w:r>
      <w:r w:rsidRPr="00A923EC">
        <w:rPr>
          <w:b/>
          <w:color w:val="000000" w:themeColor="text1"/>
          <w:sz w:val="24"/>
        </w:rPr>
        <w:t xml:space="preserve"> </w:t>
      </w:r>
    </w:p>
    <w:p w14:paraId="737BA1C0" w14:textId="77777777" w:rsidR="004228AC" w:rsidRPr="00A923EC" w:rsidRDefault="004228AC" w:rsidP="004F2019">
      <w:pPr>
        <w:pStyle w:val="NoSpacing"/>
        <w:jc w:val="both"/>
        <w:rPr>
          <w:b/>
          <w:color w:val="000000" w:themeColor="text1"/>
          <w:sz w:val="24"/>
        </w:rPr>
      </w:pPr>
    </w:p>
    <w:p w14:paraId="2CAD979F" w14:textId="77777777" w:rsidR="00AB2FC6" w:rsidRDefault="00383E2B" w:rsidP="00F83DAB">
      <w:p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We can</w:t>
      </w:r>
      <w:r w:rsidR="004228AC">
        <w:rPr>
          <w:color w:val="262626" w:themeColor="text1" w:themeTint="D9"/>
          <w:sz w:val="24"/>
        </w:rPr>
        <w:t xml:space="preserve"> not</w:t>
      </w:r>
      <w:r>
        <w:rPr>
          <w:color w:val="262626" w:themeColor="text1" w:themeTint="D9"/>
          <w:sz w:val="24"/>
        </w:rPr>
        <w:t xml:space="preserve"> discount the possibility that u</w:t>
      </w:r>
      <w:r w:rsidR="00325F9A">
        <w:rPr>
          <w:color w:val="262626" w:themeColor="text1" w:themeTint="D9"/>
          <w:sz w:val="24"/>
        </w:rPr>
        <w:t xml:space="preserve">nexpected headlines could sway sentiment and create volatility. </w:t>
      </w:r>
      <w:r w:rsidR="00AB2FC6">
        <w:rPr>
          <w:color w:val="262626" w:themeColor="text1" w:themeTint="D9"/>
          <w:sz w:val="24"/>
        </w:rPr>
        <w:t xml:space="preserve">So what is an investor to do? </w:t>
      </w:r>
    </w:p>
    <w:p w14:paraId="4D395826" w14:textId="77777777" w:rsidR="00AB2FC6" w:rsidRDefault="00AB2FC6" w:rsidP="00F83DAB">
      <w:pPr>
        <w:jc w:val="both"/>
        <w:rPr>
          <w:color w:val="262626" w:themeColor="text1" w:themeTint="D9"/>
          <w:sz w:val="24"/>
        </w:rPr>
      </w:pPr>
    </w:p>
    <w:p w14:paraId="4BCFF550" w14:textId="6C46BBCE" w:rsidR="00C42D89" w:rsidRDefault="00453BD0" w:rsidP="00F83DAB">
      <w:p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It is crucial that </w:t>
      </w:r>
      <w:r w:rsidR="00AB2FC6">
        <w:rPr>
          <w:color w:val="262626" w:themeColor="text1" w:themeTint="D9"/>
          <w:sz w:val="24"/>
        </w:rPr>
        <w:t xml:space="preserve">your </w:t>
      </w:r>
      <w:r w:rsidR="00AB2FC6" w:rsidRPr="005B32EC">
        <w:rPr>
          <w:color w:val="262626" w:themeColor="text1" w:themeTint="D9"/>
          <w:sz w:val="24"/>
          <w:u w:val="single"/>
        </w:rPr>
        <w:t>circumstances</w:t>
      </w:r>
      <w:r w:rsidR="00AB2FC6">
        <w:rPr>
          <w:color w:val="262626" w:themeColor="text1" w:themeTint="D9"/>
          <w:sz w:val="24"/>
        </w:rPr>
        <w:t xml:space="preserve"> drive how you</w:t>
      </w:r>
      <w:r>
        <w:rPr>
          <w:color w:val="262626" w:themeColor="text1" w:themeTint="D9"/>
          <w:sz w:val="24"/>
        </w:rPr>
        <w:t xml:space="preserve"> manage your portfolio.</w:t>
      </w:r>
      <w:r w:rsidR="00AB2FC6">
        <w:rPr>
          <w:color w:val="262626" w:themeColor="text1" w:themeTint="D9"/>
          <w:sz w:val="24"/>
        </w:rPr>
        <w:t xml:space="preserve"> That is why we spend so much time trying to </w:t>
      </w:r>
      <w:r>
        <w:rPr>
          <w:color w:val="262626" w:themeColor="text1" w:themeTint="D9"/>
          <w:sz w:val="24"/>
        </w:rPr>
        <w:t>understand all aspects of</w:t>
      </w:r>
      <w:r w:rsidR="00AB2FC6">
        <w:rPr>
          <w:color w:val="262626" w:themeColor="text1" w:themeTint="D9"/>
          <w:sz w:val="24"/>
        </w:rPr>
        <w:t xml:space="preserve"> your situation</w:t>
      </w:r>
      <w:r>
        <w:rPr>
          <w:color w:val="262626" w:themeColor="text1" w:themeTint="D9"/>
          <w:sz w:val="24"/>
        </w:rPr>
        <w:t xml:space="preserve"> and what you are trying to achieve before we make recommendations and manage a portfolio. What is appropriate for one client may not be appropriate for another</w:t>
      </w:r>
      <w:r w:rsidR="00596075">
        <w:rPr>
          <w:color w:val="262626" w:themeColor="text1" w:themeTint="D9"/>
          <w:sz w:val="24"/>
        </w:rPr>
        <w:t xml:space="preserve">. </w:t>
      </w:r>
      <w:r w:rsidR="00AB2FC6">
        <w:rPr>
          <w:color w:val="262626" w:themeColor="text1" w:themeTint="D9"/>
          <w:sz w:val="24"/>
        </w:rPr>
        <w:t xml:space="preserve">We are of the belief that </w:t>
      </w:r>
      <w:r w:rsidR="00AB2FC6" w:rsidRPr="00596075">
        <w:rPr>
          <w:b/>
          <w:color w:val="262626" w:themeColor="text1" w:themeTint="D9"/>
          <w:sz w:val="24"/>
          <w:u w:val="single"/>
        </w:rPr>
        <w:t>most people don’t plan to fail, they fail to plan.</w:t>
      </w:r>
      <w:r w:rsidR="00AB2FC6">
        <w:rPr>
          <w:color w:val="262626" w:themeColor="text1" w:themeTint="D9"/>
          <w:sz w:val="24"/>
        </w:rPr>
        <w:t xml:space="preserve"> </w:t>
      </w:r>
      <w:r w:rsidR="00C42D89">
        <w:rPr>
          <w:color w:val="262626" w:themeColor="text1" w:themeTint="D9"/>
          <w:sz w:val="24"/>
        </w:rPr>
        <w:t xml:space="preserve"> </w:t>
      </w:r>
    </w:p>
    <w:p w14:paraId="29DF2487" w14:textId="77777777" w:rsidR="00117574" w:rsidRDefault="00117574" w:rsidP="00F83DAB">
      <w:pPr>
        <w:jc w:val="both"/>
        <w:rPr>
          <w:color w:val="262626" w:themeColor="text1" w:themeTint="D9"/>
          <w:sz w:val="24"/>
        </w:rPr>
      </w:pPr>
    </w:p>
    <w:p w14:paraId="70890A29" w14:textId="12790FB8" w:rsidR="00117574" w:rsidRDefault="00AB2FC6" w:rsidP="00F83DAB">
      <w:p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One </w:t>
      </w:r>
      <w:r w:rsidR="005346B4">
        <w:rPr>
          <w:color w:val="262626" w:themeColor="text1" w:themeTint="D9"/>
          <w:sz w:val="24"/>
        </w:rPr>
        <w:t xml:space="preserve">area that we would like to emphasize that allows us to take advantage of current circumstances </w:t>
      </w:r>
      <w:r w:rsidR="00A346A3">
        <w:rPr>
          <w:color w:val="262626" w:themeColor="text1" w:themeTint="D9"/>
          <w:sz w:val="24"/>
        </w:rPr>
        <w:t>is</w:t>
      </w:r>
      <w:r w:rsidR="005346B4">
        <w:rPr>
          <w:color w:val="262626" w:themeColor="text1" w:themeTint="D9"/>
          <w:sz w:val="24"/>
        </w:rPr>
        <w:t xml:space="preserve"> bonds (i.e. fixed income). This has been a very unpopular asset class for a number of years, but it has always been a very important part of our investment philosophy. Our philosophy has always been that equities should give higher returns over time </w:t>
      </w:r>
      <w:r w:rsidR="005B32EC">
        <w:rPr>
          <w:color w:val="262626" w:themeColor="text1" w:themeTint="D9"/>
          <w:sz w:val="24"/>
        </w:rPr>
        <w:t>while</w:t>
      </w:r>
      <w:r w:rsidR="005346B4">
        <w:rPr>
          <w:color w:val="262626" w:themeColor="text1" w:themeTint="D9"/>
          <w:sz w:val="24"/>
        </w:rPr>
        <w:t xml:space="preserve"> bonds give a steady income level and return of princip</w:t>
      </w:r>
      <w:r w:rsidR="00596075">
        <w:rPr>
          <w:color w:val="262626" w:themeColor="text1" w:themeTint="D9"/>
          <w:sz w:val="24"/>
        </w:rPr>
        <w:t>al</w:t>
      </w:r>
      <w:r w:rsidR="005346B4">
        <w:rPr>
          <w:color w:val="262626" w:themeColor="text1" w:themeTint="D9"/>
          <w:sz w:val="24"/>
        </w:rPr>
        <w:t xml:space="preserve">. </w:t>
      </w:r>
    </w:p>
    <w:p w14:paraId="355CB8ED" w14:textId="77777777" w:rsidR="00117574" w:rsidRDefault="00117574" w:rsidP="00F83DAB">
      <w:pPr>
        <w:jc w:val="both"/>
        <w:rPr>
          <w:color w:val="262626" w:themeColor="text1" w:themeTint="D9"/>
          <w:sz w:val="24"/>
        </w:rPr>
      </w:pPr>
    </w:p>
    <w:p w14:paraId="47542BED" w14:textId="47D72572" w:rsidR="00370B47" w:rsidRDefault="00596075" w:rsidP="00F83DAB">
      <w:p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W</w:t>
      </w:r>
      <w:r w:rsidR="00117574">
        <w:rPr>
          <w:color w:val="262626" w:themeColor="text1" w:themeTint="D9"/>
          <w:sz w:val="24"/>
        </w:rPr>
        <w:t>hile increasing interest rates are concerning in some respects, they really help our clients</w:t>
      </w:r>
      <w:r w:rsidR="005346B4">
        <w:rPr>
          <w:color w:val="262626" w:themeColor="text1" w:themeTint="D9"/>
          <w:sz w:val="24"/>
        </w:rPr>
        <w:t>’ portfolios</w:t>
      </w:r>
      <w:r w:rsidR="00117574">
        <w:rPr>
          <w:color w:val="262626" w:themeColor="text1" w:themeTint="D9"/>
          <w:sz w:val="24"/>
        </w:rPr>
        <w:t xml:space="preserve"> since we primarily own </w:t>
      </w:r>
      <w:r w:rsidR="00117574" w:rsidRPr="005346B4">
        <w:rPr>
          <w:b/>
          <w:color w:val="262626" w:themeColor="text1" w:themeTint="D9"/>
          <w:sz w:val="24"/>
          <w:u w:val="single"/>
        </w:rPr>
        <w:t>individual</w:t>
      </w:r>
      <w:r w:rsidR="00117574">
        <w:rPr>
          <w:color w:val="262626" w:themeColor="text1" w:themeTint="D9"/>
          <w:sz w:val="24"/>
        </w:rPr>
        <w:t xml:space="preserve"> bonds and hold </w:t>
      </w:r>
      <w:r w:rsidR="005346B4">
        <w:rPr>
          <w:color w:val="262626" w:themeColor="text1" w:themeTint="D9"/>
          <w:sz w:val="24"/>
        </w:rPr>
        <w:t xml:space="preserve">them </w:t>
      </w:r>
      <w:r w:rsidR="00117574">
        <w:rPr>
          <w:color w:val="262626" w:themeColor="text1" w:themeTint="D9"/>
          <w:sz w:val="24"/>
        </w:rPr>
        <w:t xml:space="preserve">to maturity. </w:t>
      </w:r>
      <w:r w:rsidR="005346B4">
        <w:rPr>
          <w:color w:val="262626" w:themeColor="text1" w:themeTint="D9"/>
          <w:sz w:val="24"/>
        </w:rPr>
        <w:t xml:space="preserve">So as our clients’ bonds mature, we can </w:t>
      </w:r>
      <w:r w:rsidR="00FA758C">
        <w:rPr>
          <w:color w:val="262626" w:themeColor="text1" w:themeTint="D9"/>
          <w:sz w:val="24"/>
        </w:rPr>
        <w:t>re</w:t>
      </w:r>
      <w:r w:rsidR="005346B4">
        <w:rPr>
          <w:color w:val="262626" w:themeColor="text1" w:themeTint="D9"/>
          <w:sz w:val="24"/>
        </w:rPr>
        <w:t>invest at higher and higher rates. As an aside</w:t>
      </w:r>
      <w:r w:rsidR="00117574">
        <w:rPr>
          <w:color w:val="262626" w:themeColor="text1" w:themeTint="D9"/>
          <w:sz w:val="24"/>
        </w:rPr>
        <w:t xml:space="preserve">, this is not the case with bond funds because while </w:t>
      </w:r>
      <w:r w:rsidR="00117574" w:rsidRPr="005346B4">
        <w:rPr>
          <w:color w:val="262626" w:themeColor="text1" w:themeTint="D9"/>
          <w:sz w:val="24"/>
          <w:u w:val="single"/>
        </w:rPr>
        <w:t>bonds</w:t>
      </w:r>
      <w:r w:rsidR="00117574">
        <w:rPr>
          <w:color w:val="262626" w:themeColor="text1" w:themeTint="D9"/>
          <w:sz w:val="24"/>
        </w:rPr>
        <w:t xml:space="preserve"> in a bond fund mature, most bond </w:t>
      </w:r>
      <w:r w:rsidR="00117574" w:rsidRPr="005346B4">
        <w:rPr>
          <w:color w:val="262626" w:themeColor="text1" w:themeTint="D9"/>
          <w:sz w:val="24"/>
          <w:u w:val="single"/>
        </w:rPr>
        <w:t>funds</w:t>
      </w:r>
      <w:r w:rsidR="00117574">
        <w:rPr>
          <w:color w:val="262626" w:themeColor="text1" w:themeTint="D9"/>
          <w:sz w:val="24"/>
        </w:rPr>
        <w:t xml:space="preserve"> do not mature so there can be real impairment </w:t>
      </w:r>
      <w:r w:rsidR="00370B47">
        <w:rPr>
          <w:color w:val="262626" w:themeColor="text1" w:themeTint="D9"/>
          <w:sz w:val="24"/>
        </w:rPr>
        <w:t>to</w:t>
      </w:r>
      <w:r w:rsidR="00117574">
        <w:rPr>
          <w:color w:val="262626" w:themeColor="text1" w:themeTint="D9"/>
          <w:sz w:val="24"/>
        </w:rPr>
        <w:t xml:space="preserve"> your money.</w:t>
      </w:r>
    </w:p>
    <w:p w14:paraId="62D2BB74" w14:textId="77777777" w:rsidR="00370B47" w:rsidRDefault="00370B47" w:rsidP="00F83DAB">
      <w:pPr>
        <w:jc w:val="both"/>
        <w:rPr>
          <w:color w:val="262626" w:themeColor="text1" w:themeTint="D9"/>
          <w:sz w:val="24"/>
        </w:rPr>
      </w:pPr>
    </w:p>
    <w:p w14:paraId="412F2275" w14:textId="495CB1C0" w:rsidR="00117574" w:rsidRDefault="00370B47" w:rsidP="00F83DAB">
      <w:p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While equities have a place in most all portfolios, bonds also have a very important function. They act as a shock absorber </w:t>
      </w:r>
      <w:r w:rsidR="00596075">
        <w:rPr>
          <w:color w:val="262626" w:themeColor="text1" w:themeTint="D9"/>
          <w:sz w:val="24"/>
        </w:rPr>
        <w:t xml:space="preserve">when held to maturity. It is the safe part of </w:t>
      </w:r>
      <w:r w:rsidR="005B32EC">
        <w:rPr>
          <w:color w:val="262626" w:themeColor="text1" w:themeTint="D9"/>
          <w:sz w:val="24"/>
        </w:rPr>
        <w:t xml:space="preserve">a </w:t>
      </w:r>
      <w:r w:rsidR="00596075">
        <w:rPr>
          <w:color w:val="262626" w:themeColor="text1" w:themeTint="D9"/>
          <w:sz w:val="24"/>
        </w:rPr>
        <w:t>portfolio and should be balanced with the volatility of the stock market in order to achieve your desired results.</w:t>
      </w:r>
      <w:r w:rsidR="00117574">
        <w:rPr>
          <w:color w:val="262626" w:themeColor="text1" w:themeTint="D9"/>
          <w:sz w:val="24"/>
        </w:rPr>
        <w:t xml:space="preserve">  </w:t>
      </w:r>
    </w:p>
    <w:p w14:paraId="7684AE00" w14:textId="77777777" w:rsidR="004228AC" w:rsidRDefault="004228AC" w:rsidP="00F83DAB">
      <w:pPr>
        <w:jc w:val="both"/>
        <w:rPr>
          <w:color w:val="262626" w:themeColor="text1" w:themeTint="D9"/>
          <w:sz w:val="24"/>
        </w:rPr>
      </w:pPr>
    </w:p>
    <w:p w14:paraId="7A8A9B45" w14:textId="77777777" w:rsidR="001252A0" w:rsidRDefault="001252A0" w:rsidP="00F83DAB">
      <w:pPr>
        <w:jc w:val="both"/>
        <w:rPr>
          <w:b/>
          <w:color w:val="262626" w:themeColor="text1" w:themeTint="D9"/>
          <w:sz w:val="24"/>
        </w:rPr>
      </w:pPr>
    </w:p>
    <w:p w14:paraId="32739809" w14:textId="77777777" w:rsidR="001252A0" w:rsidRDefault="001252A0" w:rsidP="00F83DAB">
      <w:pPr>
        <w:jc w:val="both"/>
        <w:rPr>
          <w:b/>
          <w:color w:val="262626" w:themeColor="text1" w:themeTint="D9"/>
          <w:sz w:val="24"/>
        </w:rPr>
      </w:pPr>
    </w:p>
    <w:p w14:paraId="179C4F63" w14:textId="77777777" w:rsidR="001252A0" w:rsidRDefault="001252A0" w:rsidP="00F83DAB">
      <w:pPr>
        <w:jc w:val="both"/>
        <w:rPr>
          <w:b/>
          <w:color w:val="262626" w:themeColor="text1" w:themeTint="D9"/>
          <w:sz w:val="24"/>
        </w:rPr>
      </w:pPr>
    </w:p>
    <w:p w14:paraId="307905C3" w14:textId="576A6311" w:rsidR="004228AC" w:rsidRPr="004228AC" w:rsidRDefault="004228AC" w:rsidP="00F83DAB">
      <w:pPr>
        <w:jc w:val="both"/>
        <w:rPr>
          <w:b/>
          <w:color w:val="262626" w:themeColor="text1" w:themeTint="D9"/>
          <w:sz w:val="24"/>
        </w:rPr>
      </w:pPr>
      <w:r w:rsidRPr="004228AC">
        <w:rPr>
          <w:b/>
          <w:color w:val="262626" w:themeColor="text1" w:themeTint="D9"/>
          <w:sz w:val="24"/>
        </w:rPr>
        <w:lastRenderedPageBreak/>
        <w:t>Final Thoughts</w:t>
      </w:r>
    </w:p>
    <w:p w14:paraId="24F7368D" w14:textId="3AF48761" w:rsidR="00325F9A" w:rsidRDefault="00325F9A" w:rsidP="00F83DAB">
      <w:pPr>
        <w:jc w:val="both"/>
        <w:rPr>
          <w:color w:val="262626" w:themeColor="text1" w:themeTint="D9"/>
          <w:sz w:val="24"/>
        </w:rPr>
      </w:pPr>
    </w:p>
    <w:p w14:paraId="0649AD00" w14:textId="6C2FD348" w:rsidR="00BC202E" w:rsidRDefault="004228AC" w:rsidP="00DB6E4C">
      <w:p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We had a very successful </w:t>
      </w:r>
      <w:r w:rsidRPr="00596075">
        <w:rPr>
          <w:b/>
          <w:color w:val="262626" w:themeColor="text1" w:themeTint="D9"/>
          <w:sz w:val="24"/>
        </w:rPr>
        <w:t>15</w:t>
      </w:r>
      <w:r w:rsidR="00BE0BB0">
        <w:rPr>
          <w:b/>
          <w:color w:val="262626" w:themeColor="text1" w:themeTint="D9"/>
          <w:sz w:val="24"/>
        </w:rPr>
        <w:t xml:space="preserve">-Year </w:t>
      </w:r>
      <w:r w:rsidRPr="00596075">
        <w:rPr>
          <w:b/>
          <w:color w:val="262626" w:themeColor="text1" w:themeTint="D9"/>
          <w:sz w:val="24"/>
        </w:rPr>
        <w:t>Anniversary Party</w:t>
      </w:r>
      <w:r>
        <w:rPr>
          <w:color w:val="262626" w:themeColor="text1" w:themeTint="D9"/>
          <w:sz w:val="24"/>
        </w:rPr>
        <w:t xml:space="preserve"> at the end of September. Thank you to all who attended</w:t>
      </w:r>
      <w:r w:rsidR="00BC202E">
        <w:rPr>
          <w:color w:val="262626" w:themeColor="text1" w:themeTint="D9"/>
          <w:sz w:val="24"/>
        </w:rPr>
        <w:t xml:space="preserve"> and </w:t>
      </w:r>
      <w:r w:rsidR="00FA758C">
        <w:rPr>
          <w:color w:val="262626" w:themeColor="text1" w:themeTint="D9"/>
          <w:sz w:val="24"/>
        </w:rPr>
        <w:t xml:space="preserve">for </w:t>
      </w:r>
      <w:r w:rsidR="00BC202E">
        <w:rPr>
          <w:color w:val="262626" w:themeColor="text1" w:themeTint="D9"/>
          <w:sz w:val="24"/>
        </w:rPr>
        <w:t>the</w:t>
      </w:r>
      <w:r w:rsidR="00596075">
        <w:rPr>
          <w:color w:val="262626" w:themeColor="text1" w:themeTint="D9"/>
          <w:sz w:val="24"/>
        </w:rPr>
        <w:t xml:space="preserve"> many</w:t>
      </w:r>
      <w:r w:rsidR="00BC202E">
        <w:rPr>
          <w:color w:val="262626" w:themeColor="text1" w:themeTint="D9"/>
          <w:sz w:val="24"/>
        </w:rPr>
        <w:t xml:space="preserve"> well wishes. </w:t>
      </w:r>
      <w:r>
        <w:rPr>
          <w:color w:val="262626" w:themeColor="text1" w:themeTint="D9"/>
          <w:sz w:val="24"/>
        </w:rPr>
        <w:t xml:space="preserve">What </w:t>
      </w:r>
      <w:r w:rsidR="00341902">
        <w:rPr>
          <w:color w:val="262626" w:themeColor="text1" w:themeTint="D9"/>
          <w:sz w:val="24"/>
        </w:rPr>
        <w:t xml:space="preserve">we found truly inspiring were </w:t>
      </w:r>
      <w:r w:rsidR="00890480">
        <w:rPr>
          <w:color w:val="262626" w:themeColor="text1" w:themeTint="D9"/>
          <w:sz w:val="24"/>
        </w:rPr>
        <w:t xml:space="preserve">several </w:t>
      </w:r>
      <w:r>
        <w:rPr>
          <w:color w:val="262626" w:themeColor="text1" w:themeTint="D9"/>
          <w:sz w:val="24"/>
        </w:rPr>
        <w:t xml:space="preserve">comments about how we had </w:t>
      </w:r>
      <w:r w:rsidR="00BC202E">
        <w:rPr>
          <w:color w:val="262626" w:themeColor="text1" w:themeTint="D9"/>
          <w:sz w:val="24"/>
        </w:rPr>
        <w:t>made a meaningful difference in people’s lives. This means the world to us and</w:t>
      </w:r>
      <w:r w:rsidR="00FA758C">
        <w:rPr>
          <w:color w:val="262626" w:themeColor="text1" w:themeTint="D9"/>
          <w:sz w:val="24"/>
        </w:rPr>
        <w:t>,</w:t>
      </w:r>
      <w:r w:rsidR="00BC202E">
        <w:rPr>
          <w:color w:val="262626" w:themeColor="text1" w:themeTint="D9"/>
          <w:sz w:val="24"/>
        </w:rPr>
        <w:t xml:space="preserve"> frankly, </w:t>
      </w:r>
      <w:r w:rsidR="00FA758C">
        <w:rPr>
          <w:color w:val="262626" w:themeColor="text1" w:themeTint="D9"/>
          <w:sz w:val="24"/>
        </w:rPr>
        <w:t xml:space="preserve">is </w:t>
      </w:r>
      <w:r w:rsidR="00BC202E">
        <w:rPr>
          <w:color w:val="262626" w:themeColor="text1" w:themeTint="D9"/>
          <w:sz w:val="24"/>
        </w:rPr>
        <w:t xml:space="preserve">what drives us every day. </w:t>
      </w:r>
    </w:p>
    <w:p w14:paraId="37E5E13F" w14:textId="77777777" w:rsidR="00BC202E" w:rsidRDefault="00BC202E" w:rsidP="00DB6E4C">
      <w:pPr>
        <w:jc w:val="both"/>
        <w:rPr>
          <w:color w:val="262626" w:themeColor="text1" w:themeTint="D9"/>
          <w:sz w:val="24"/>
        </w:rPr>
      </w:pPr>
    </w:p>
    <w:p w14:paraId="5B806CC7" w14:textId="57BC1746" w:rsidR="00F83DAB" w:rsidRPr="00BC67C8" w:rsidRDefault="004228AC" w:rsidP="00DB6E4C">
      <w:pPr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Please know that the feelings are very mutual. You have all had a very </w:t>
      </w:r>
      <w:r w:rsidR="00BC202E">
        <w:rPr>
          <w:color w:val="262626" w:themeColor="text1" w:themeTint="D9"/>
          <w:sz w:val="24"/>
        </w:rPr>
        <w:t xml:space="preserve">positive </w:t>
      </w:r>
      <w:r>
        <w:rPr>
          <w:color w:val="262626" w:themeColor="text1" w:themeTint="D9"/>
          <w:sz w:val="24"/>
        </w:rPr>
        <w:t xml:space="preserve">affect on our lives and we </w:t>
      </w:r>
      <w:r w:rsidR="00596075">
        <w:rPr>
          <w:color w:val="262626" w:themeColor="text1" w:themeTint="D9"/>
          <w:sz w:val="24"/>
        </w:rPr>
        <w:t xml:space="preserve">sincerely </w:t>
      </w:r>
      <w:r>
        <w:rPr>
          <w:color w:val="262626" w:themeColor="text1" w:themeTint="D9"/>
          <w:sz w:val="24"/>
        </w:rPr>
        <w:t xml:space="preserve">thank you </w:t>
      </w:r>
      <w:r w:rsidR="00890480">
        <w:rPr>
          <w:color w:val="262626" w:themeColor="text1" w:themeTint="D9"/>
          <w:sz w:val="24"/>
        </w:rPr>
        <w:t>for all your support through the years</w:t>
      </w:r>
      <w:r>
        <w:rPr>
          <w:color w:val="262626" w:themeColor="text1" w:themeTint="D9"/>
          <w:sz w:val="24"/>
        </w:rPr>
        <w:t xml:space="preserve">. </w:t>
      </w:r>
    </w:p>
    <w:p w14:paraId="68D9FDDC" w14:textId="77777777" w:rsidR="00F83DAB" w:rsidRDefault="00F83DAB" w:rsidP="00DB6E4C">
      <w:pPr>
        <w:jc w:val="both"/>
        <w:rPr>
          <w:sz w:val="24"/>
        </w:rPr>
      </w:pPr>
    </w:p>
    <w:p w14:paraId="4BF3654B" w14:textId="77777777" w:rsidR="006B0B7C" w:rsidRDefault="006B0B7C" w:rsidP="00F83DAB">
      <w:pPr>
        <w:rPr>
          <w:sz w:val="24"/>
        </w:rPr>
      </w:pPr>
    </w:p>
    <w:p w14:paraId="0DECCC86" w14:textId="332839B6" w:rsidR="00F83DAB" w:rsidRPr="006B0B7C" w:rsidRDefault="006B0B7C" w:rsidP="00F83DAB">
      <w:pPr>
        <w:rPr>
          <w:b/>
          <w:i/>
          <w:color w:val="0000FF"/>
          <w:sz w:val="32"/>
          <w:szCs w:val="32"/>
        </w:rPr>
      </w:pPr>
      <w:r w:rsidRPr="006B0B7C">
        <w:rPr>
          <w:b/>
          <w:sz w:val="32"/>
          <w:szCs w:val="32"/>
        </w:rPr>
        <w:t xml:space="preserve">Hopwood Financial Services, Inc. </w:t>
      </w:r>
    </w:p>
    <w:p w14:paraId="506EDDDC" w14:textId="77777777" w:rsidR="00F83DAB" w:rsidRDefault="00F83DAB" w:rsidP="00F83DAB">
      <w:pPr>
        <w:rPr>
          <w:sz w:val="24"/>
        </w:rPr>
      </w:pPr>
    </w:p>
    <w:p w14:paraId="2600C32E" w14:textId="77777777" w:rsidR="00F83DAB" w:rsidRPr="006B0B7C" w:rsidRDefault="00F83DAB" w:rsidP="00F83DAB">
      <w:pPr>
        <w:jc w:val="both"/>
        <w:rPr>
          <w:b/>
          <w:bCs/>
          <w:iCs/>
          <w:color w:val="262626" w:themeColor="text1" w:themeTint="D9"/>
        </w:rPr>
      </w:pPr>
    </w:p>
    <w:p w14:paraId="11DA548F" w14:textId="77777777" w:rsidR="001E596D" w:rsidRDefault="001E596D"/>
    <w:sectPr w:rsidR="001E596D" w:rsidSect="00786556">
      <w:pgSz w:w="12240" w:h="15840"/>
      <w:pgMar w:top="1008" w:right="1008" w:bottom="115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E0128" w14:textId="77777777" w:rsidR="00402DEE" w:rsidRDefault="00402DEE" w:rsidP="00402DEE">
      <w:r>
        <w:separator/>
      </w:r>
    </w:p>
  </w:endnote>
  <w:endnote w:type="continuationSeparator" w:id="0">
    <w:p w14:paraId="332C2E41" w14:textId="77777777" w:rsidR="00402DEE" w:rsidRDefault="00402DEE" w:rsidP="0040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D7BC" w14:textId="77777777" w:rsidR="00402DEE" w:rsidRDefault="00402DEE" w:rsidP="00402DEE">
      <w:r>
        <w:separator/>
      </w:r>
    </w:p>
  </w:footnote>
  <w:footnote w:type="continuationSeparator" w:id="0">
    <w:p w14:paraId="362CB03A" w14:textId="77777777" w:rsidR="00402DEE" w:rsidRDefault="00402DEE" w:rsidP="0040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21A3"/>
    <w:multiLevelType w:val="hybridMultilevel"/>
    <w:tmpl w:val="2F38C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B"/>
    <w:rsid w:val="00061F19"/>
    <w:rsid w:val="000D2744"/>
    <w:rsid w:val="00111C91"/>
    <w:rsid w:val="0011348B"/>
    <w:rsid w:val="00117574"/>
    <w:rsid w:val="001252A0"/>
    <w:rsid w:val="00125FA0"/>
    <w:rsid w:val="0014619F"/>
    <w:rsid w:val="001C1F94"/>
    <w:rsid w:val="001E596D"/>
    <w:rsid w:val="00211087"/>
    <w:rsid w:val="002268CC"/>
    <w:rsid w:val="00251328"/>
    <w:rsid w:val="00270027"/>
    <w:rsid w:val="002A35C1"/>
    <w:rsid w:val="00325F9A"/>
    <w:rsid w:val="0033783C"/>
    <w:rsid w:val="00341902"/>
    <w:rsid w:val="003531D6"/>
    <w:rsid w:val="00370B47"/>
    <w:rsid w:val="00383E2B"/>
    <w:rsid w:val="003A3E0F"/>
    <w:rsid w:val="003D31D5"/>
    <w:rsid w:val="003E21D6"/>
    <w:rsid w:val="00402DEE"/>
    <w:rsid w:val="00421616"/>
    <w:rsid w:val="004228AC"/>
    <w:rsid w:val="00427170"/>
    <w:rsid w:val="00453BD0"/>
    <w:rsid w:val="004B7DFF"/>
    <w:rsid w:val="004C1DAA"/>
    <w:rsid w:val="004D5FF7"/>
    <w:rsid w:val="004F2019"/>
    <w:rsid w:val="005346B4"/>
    <w:rsid w:val="00556ED7"/>
    <w:rsid w:val="00580D67"/>
    <w:rsid w:val="00596075"/>
    <w:rsid w:val="005B32EC"/>
    <w:rsid w:val="005B4101"/>
    <w:rsid w:val="00611A04"/>
    <w:rsid w:val="0069160C"/>
    <w:rsid w:val="00693AF0"/>
    <w:rsid w:val="0069421D"/>
    <w:rsid w:val="006A3FE0"/>
    <w:rsid w:val="006B0B7C"/>
    <w:rsid w:val="006F69ED"/>
    <w:rsid w:val="007444B5"/>
    <w:rsid w:val="00753CA0"/>
    <w:rsid w:val="007616C0"/>
    <w:rsid w:val="00781721"/>
    <w:rsid w:val="00786556"/>
    <w:rsid w:val="007B0EAB"/>
    <w:rsid w:val="007D1045"/>
    <w:rsid w:val="00807C8F"/>
    <w:rsid w:val="008276CD"/>
    <w:rsid w:val="00843455"/>
    <w:rsid w:val="00845EF0"/>
    <w:rsid w:val="00851A15"/>
    <w:rsid w:val="0085281D"/>
    <w:rsid w:val="00864665"/>
    <w:rsid w:val="00887829"/>
    <w:rsid w:val="00890480"/>
    <w:rsid w:val="00927A44"/>
    <w:rsid w:val="009B7F84"/>
    <w:rsid w:val="009F6337"/>
    <w:rsid w:val="00A04D9C"/>
    <w:rsid w:val="00A346A3"/>
    <w:rsid w:val="00A34CCE"/>
    <w:rsid w:val="00A923EC"/>
    <w:rsid w:val="00AB2FC6"/>
    <w:rsid w:val="00AC0CBD"/>
    <w:rsid w:val="00AE4C46"/>
    <w:rsid w:val="00B060B8"/>
    <w:rsid w:val="00B25483"/>
    <w:rsid w:val="00B27C9A"/>
    <w:rsid w:val="00B87C18"/>
    <w:rsid w:val="00BB04D6"/>
    <w:rsid w:val="00BC202E"/>
    <w:rsid w:val="00BC5FAA"/>
    <w:rsid w:val="00BE0BB0"/>
    <w:rsid w:val="00BE4777"/>
    <w:rsid w:val="00C42D89"/>
    <w:rsid w:val="00C43599"/>
    <w:rsid w:val="00C50AF8"/>
    <w:rsid w:val="00D1757F"/>
    <w:rsid w:val="00DB6E4C"/>
    <w:rsid w:val="00DE4F30"/>
    <w:rsid w:val="00DE4FCF"/>
    <w:rsid w:val="00E346F8"/>
    <w:rsid w:val="00E40E84"/>
    <w:rsid w:val="00E6431A"/>
    <w:rsid w:val="00E96840"/>
    <w:rsid w:val="00E96B53"/>
    <w:rsid w:val="00F265B4"/>
    <w:rsid w:val="00F83DAB"/>
    <w:rsid w:val="00F91277"/>
    <w:rsid w:val="00FA758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9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A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3DA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83DAB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table" w:customStyle="1" w:styleId="LightList-Accent21">
    <w:name w:val="Light List - Accent 21"/>
    <w:basedOn w:val="TableNormal"/>
    <w:next w:val="LightList-Accent2"/>
    <w:uiPriority w:val="61"/>
    <w:rsid w:val="00F83DA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83DA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1A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EE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EE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A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3DA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83DAB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table" w:customStyle="1" w:styleId="LightList-Accent21">
    <w:name w:val="Light List - Accent 21"/>
    <w:basedOn w:val="TableNormal"/>
    <w:next w:val="LightList-Accent2"/>
    <w:uiPriority w:val="61"/>
    <w:rsid w:val="00F83DA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83DA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1A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EE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EE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Relationship Id="rId4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chemeClr val="tx1"/>
                </a:solidFill>
              </a:rPr>
              <a:t>S&amp;P 500 Index</a:t>
            </a:r>
          </a:p>
        </c:rich>
      </c:tx>
      <c:layout>
        <c:manualLayout>
          <c:xMode val="edge"/>
          <c:yMode val="edge"/>
          <c:x val="1.1596675415573385E-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150481189851271E-2"/>
          <c:y val="0.13930555555555557"/>
          <c:w val="0.84629396325459327"/>
          <c:h val="0.72088764946048411"/>
        </c:manualLayout>
      </c:layout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'FRED Graph'!$A$1176:$A$1370</c:f>
              <c:numCache>
                <c:formatCode>m/d/yyyy</c:formatCode>
                <c:ptCount val="195"/>
                <c:pt idx="0">
                  <c:v>43098</c:v>
                </c:pt>
                <c:pt idx="1">
                  <c:v>43101</c:v>
                </c:pt>
                <c:pt idx="2">
                  <c:v>43102</c:v>
                </c:pt>
                <c:pt idx="3">
                  <c:v>43103</c:v>
                </c:pt>
                <c:pt idx="4">
                  <c:v>43104</c:v>
                </c:pt>
                <c:pt idx="5">
                  <c:v>43105</c:v>
                </c:pt>
                <c:pt idx="6">
                  <c:v>43108</c:v>
                </c:pt>
                <c:pt idx="7">
                  <c:v>43109</c:v>
                </c:pt>
                <c:pt idx="8">
                  <c:v>43110</c:v>
                </c:pt>
                <c:pt idx="9">
                  <c:v>43111</c:v>
                </c:pt>
                <c:pt idx="10">
                  <c:v>43112</c:v>
                </c:pt>
                <c:pt idx="11">
                  <c:v>43115</c:v>
                </c:pt>
                <c:pt idx="12">
                  <c:v>43116</c:v>
                </c:pt>
                <c:pt idx="13">
                  <c:v>43117</c:v>
                </c:pt>
                <c:pt idx="14">
                  <c:v>43118</c:v>
                </c:pt>
                <c:pt idx="15">
                  <c:v>43119</c:v>
                </c:pt>
                <c:pt idx="16">
                  <c:v>43122</c:v>
                </c:pt>
                <c:pt idx="17">
                  <c:v>43123</c:v>
                </c:pt>
                <c:pt idx="18">
                  <c:v>43124</c:v>
                </c:pt>
                <c:pt idx="19">
                  <c:v>43125</c:v>
                </c:pt>
                <c:pt idx="20">
                  <c:v>43126</c:v>
                </c:pt>
                <c:pt idx="21">
                  <c:v>43129</c:v>
                </c:pt>
                <c:pt idx="22">
                  <c:v>43130</c:v>
                </c:pt>
                <c:pt idx="23">
                  <c:v>43131</c:v>
                </c:pt>
                <c:pt idx="24">
                  <c:v>43132</c:v>
                </c:pt>
                <c:pt idx="25">
                  <c:v>43133</c:v>
                </c:pt>
                <c:pt idx="26">
                  <c:v>43136</c:v>
                </c:pt>
                <c:pt idx="27">
                  <c:v>43137</c:v>
                </c:pt>
                <c:pt idx="28">
                  <c:v>43138</c:v>
                </c:pt>
                <c:pt idx="29">
                  <c:v>43139</c:v>
                </c:pt>
                <c:pt idx="30">
                  <c:v>43140</c:v>
                </c:pt>
                <c:pt idx="31">
                  <c:v>43143</c:v>
                </c:pt>
                <c:pt idx="32">
                  <c:v>43144</c:v>
                </c:pt>
                <c:pt idx="33">
                  <c:v>43145</c:v>
                </c:pt>
                <c:pt idx="34">
                  <c:v>43146</c:v>
                </c:pt>
                <c:pt idx="35">
                  <c:v>43147</c:v>
                </c:pt>
                <c:pt idx="36">
                  <c:v>43150</c:v>
                </c:pt>
                <c:pt idx="37">
                  <c:v>43151</c:v>
                </c:pt>
                <c:pt idx="38">
                  <c:v>43152</c:v>
                </c:pt>
                <c:pt idx="39">
                  <c:v>43153</c:v>
                </c:pt>
                <c:pt idx="40">
                  <c:v>43154</c:v>
                </c:pt>
                <c:pt idx="41">
                  <c:v>43157</c:v>
                </c:pt>
                <c:pt idx="42">
                  <c:v>43158</c:v>
                </c:pt>
                <c:pt idx="43">
                  <c:v>43159</c:v>
                </c:pt>
                <c:pt idx="44">
                  <c:v>43160</c:v>
                </c:pt>
                <c:pt idx="45">
                  <c:v>43161</c:v>
                </c:pt>
                <c:pt idx="46">
                  <c:v>43164</c:v>
                </c:pt>
                <c:pt idx="47">
                  <c:v>43165</c:v>
                </c:pt>
                <c:pt idx="48">
                  <c:v>43166</c:v>
                </c:pt>
                <c:pt idx="49">
                  <c:v>43167</c:v>
                </c:pt>
                <c:pt idx="50">
                  <c:v>43168</c:v>
                </c:pt>
                <c:pt idx="51">
                  <c:v>43171</c:v>
                </c:pt>
                <c:pt idx="52">
                  <c:v>43172</c:v>
                </c:pt>
                <c:pt idx="53">
                  <c:v>43173</c:v>
                </c:pt>
                <c:pt idx="54">
                  <c:v>43174</c:v>
                </c:pt>
                <c:pt idx="55">
                  <c:v>43175</c:v>
                </c:pt>
                <c:pt idx="56">
                  <c:v>43178</c:v>
                </c:pt>
                <c:pt idx="57">
                  <c:v>43179</c:v>
                </c:pt>
                <c:pt idx="58">
                  <c:v>43180</c:v>
                </c:pt>
                <c:pt idx="59">
                  <c:v>43181</c:v>
                </c:pt>
                <c:pt idx="60">
                  <c:v>43182</c:v>
                </c:pt>
                <c:pt idx="61">
                  <c:v>43185</c:v>
                </c:pt>
                <c:pt idx="62">
                  <c:v>43186</c:v>
                </c:pt>
                <c:pt idx="63">
                  <c:v>43187</c:v>
                </c:pt>
                <c:pt idx="64">
                  <c:v>43188</c:v>
                </c:pt>
                <c:pt idx="65">
                  <c:v>43189</c:v>
                </c:pt>
                <c:pt idx="66">
                  <c:v>43192</c:v>
                </c:pt>
                <c:pt idx="67">
                  <c:v>43193</c:v>
                </c:pt>
                <c:pt idx="68">
                  <c:v>43194</c:v>
                </c:pt>
                <c:pt idx="69">
                  <c:v>43195</c:v>
                </c:pt>
                <c:pt idx="70">
                  <c:v>43196</c:v>
                </c:pt>
                <c:pt idx="71">
                  <c:v>43199</c:v>
                </c:pt>
                <c:pt idx="72">
                  <c:v>43200</c:v>
                </c:pt>
                <c:pt idx="73">
                  <c:v>43201</c:v>
                </c:pt>
                <c:pt idx="74">
                  <c:v>43202</c:v>
                </c:pt>
                <c:pt idx="75">
                  <c:v>43203</c:v>
                </c:pt>
                <c:pt idx="76">
                  <c:v>43206</c:v>
                </c:pt>
                <c:pt idx="77">
                  <c:v>43207</c:v>
                </c:pt>
                <c:pt idx="78">
                  <c:v>43208</c:v>
                </c:pt>
                <c:pt idx="79">
                  <c:v>43209</c:v>
                </c:pt>
                <c:pt idx="80">
                  <c:v>43210</c:v>
                </c:pt>
                <c:pt idx="81">
                  <c:v>43213</c:v>
                </c:pt>
                <c:pt idx="82">
                  <c:v>43214</c:v>
                </c:pt>
                <c:pt idx="83">
                  <c:v>43215</c:v>
                </c:pt>
                <c:pt idx="84">
                  <c:v>43216</c:v>
                </c:pt>
                <c:pt idx="85">
                  <c:v>43217</c:v>
                </c:pt>
                <c:pt idx="86">
                  <c:v>43220</c:v>
                </c:pt>
                <c:pt idx="87">
                  <c:v>43221</c:v>
                </c:pt>
                <c:pt idx="88">
                  <c:v>43222</c:v>
                </c:pt>
                <c:pt idx="89">
                  <c:v>43223</c:v>
                </c:pt>
                <c:pt idx="90">
                  <c:v>43224</c:v>
                </c:pt>
                <c:pt idx="91">
                  <c:v>43227</c:v>
                </c:pt>
                <c:pt idx="92">
                  <c:v>43228</c:v>
                </c:pt>
                <c:pt idx="93">
                  <c:v>43229</c:v>
                </c:pt>
                <c:pt idx="94">
                  <c:v>43230</c:v>
                </c:pt>
                <c:pt idx="95">
                  <c:v>43231</c:v>
                </c:pt>
                <c:pt idx="96">
                  <c:v>43234</c:v>
                </c:pt>
                <c:pt idx="97">
                  <c:v>43235</c:v>
                </c:pt>
                <c:pt idx="98">
                  <c:v>43236</c:v>
                </c:pt>
                <c:pt idx="99">
                  <c:v>43237</c:v>
                </c:pt>
                <c:pt idx="100">
                  <c:v>43238</c:v>
                </c:pt>
                <c:pt idx="101">
                  <c:v>43241</c:v>
                </c:pt>
                <c:pt idx="102">
                  <c:v>43242</c:v>
                </c:pt>
                <c:pt idx="103">
                  <c:v>43243</c:v>
                </c:pt>
                <c:pt idx="104">
                  <c:v>43244</c:v>
                </c:pt>
                <c:pt idx="105">
                  <c:v>43245</c:v>
                </c:pt>
                <c:pt idx="106">
                  <c:v>43248</c:v>
                </c:pt>
                <c:pt idx="107">
                  <c:v>43249</c:v>
                </c:pt>
                <c:pt idx="108">
                  <c:v>43250</c:v>
                </c:pt>
                <c:pt idx="109">
                  <c:v>43251</c:v>
                </c:pt>
                <c:pt idx="110">
                  <c:v>43252</c:v>
                </c:pt>
                <c:pt idx="111">
                  <c:v>43255</c:v>
                </c:pt>
                <c:pt idx="112">
                  <c:v>43256</c:v>
                </c:pt>
                <c:pt idx="113">
                  <c:v>43257</c:v>
                </c:pt>
                <c:pt idx="114">
                  <c:v>43258</c:v>
                </c:pt>
                <c:pt idx="115">
                  <c:v>43259</c:v>
                </c:pt>
                <c:pt idx="116">
                  <c:v>43262</c:v>
                </c:pt>
                <c:pt idx="117">
                  <c:v>43263</c:v>
                </c:pt>
                <c:pt idx="118">
                  <c:v>43264</c:v>
                </c:pt>
                <c:pt idx="119">
                  <c:v>43265</c:v>
                </c:pt>
                <c:pt idx="120">
                  <c:v>43266</c:v>
                </c:pt>
                <c:pt idx="121">
                  <c:v>43269</c:v>
                </c:pt>
                <c:pt idx="122">
                  <c:v>43270</c:v>
                </c:pt>
                <c:pt idx="123">
                  <c:v>43271</c:v>
                </c:pt>
                <c:pt idx="124">
                  <c:v>43272</c:v>
                </c:pt>
                <c:pt idx="125">
                  <c:v>43273</c:v>
                </c:pt>
                <c:pt idx="126">
                  <c:v>43276</c:v>
                </c:pt>
                <c:pt idx="127">
                  <c:v>43277</c:v>
                </c:pt>
                <c:pt idx="128">
                  <c:v>43278</c:v>
                </c:pt>
                <c:pt idx="129">
                  <c:v>43279</c:v>
                </c:pt>
                <c:pt idx="130">
                  <c:v>43280</c:v>
                </c:pt>
                <c:pt idx="131">
                  <c:v>43283</c:v>
                </c:pt>
                <c:pt idx="132">
                  <c:v>43284</c:v>
                </c:pt>
                <c:pt idx="133">
                  <c:v>43285</c:v>
                </c:pt>
                <c:pt idx="134">
                  <c:v>43286</c:v>
                </c:pt>
                <c:pt idx="135">
                  <c:v>43287</c:v>
                </c:pt>
                <c:pt idx="136">
                  <c:v>43290</c:v>
                </c:pt>
                <c:pt idx="137">
                  <c:v>43291</c:v>
                </c:pt>
                <c:pt idx="138">
                  <c:v>43292</c:v>
                </c:pt>
                <c:pt idx="139">
                  <c:v>43293</c:v>
                </c:pt>
                <c:pt idx="140">
                  <c:v>43294</c:v>
                </c:pt>
                <c:pt idx="141">
                  <c:v>43297</c:v>
                </c:pt>
                <c:pt idx="142">
                  <c:v>43298</c:v>
                </c:pt>
                <c:pt idx="143">
                  <c:v>43299</c:v>
                </c:pt>
                <c:pt idx="144">
                  <c:v>43300</c:v>
                </c:pt>
                <c:pt idx="145">
                  <c:v>43301</c:v>
                </c:pt>
                <c:pt idx="146">
                  <c:v>43304</c:v>
                </c:pt>
                <c:pt idx="147">
                  <c:v>43305</c:v>
                </c:pt>
                <c:pt idx="148">
                  <c:v>43306</c:v>
                </c:pt>
                <c:pt idx="149">
                  <c:v>43307</c:v>
                </c:pt>
                <c:pt idx="150">
                  <c:v>43308</c:v>
                </c:pt>
                <c:pt idx="151">
                  <c:v>43311</c:v>
                </c:pt>
                <c:pt idx="152">
                  <c:v>43312</c:v>
                </c:pt>
                <c:pt idx="153">
                  <c:v>43313</c:v>
                </c:pt>
                <c:pt idx="154">
                  <c:v>43314</c:v>
                </c:pt>
                <c:pt idx="155">
                  <c:v>43315</c:v>
                </c:pt>
                <c:pt idx="156">
                  <c:v>43318</c:v>
                </c:pt>
                <c:pt idx="157">
                  <c:v>43319</c:v>
                </c:pt>
                <c:pt idx="158">
                  <c:v>43320</c:v>
                </c:pt>
                <c:pt idx="159">
                  <c:v>43321</c:v>
                </c:pt>
                <c:pt idx="160">
                  <c:v>43322</c:v>
                </c:pt>
                <c:pt idx="161">
                  <c:v>43325</c:v>
                </c:pt>
                <c:pt idx="162">
                  <c:v>43326</c:v>
                </c:pt>
                <c:pt idx="163">
                  <c:v>43327</c:v>
                </c:pt>
                <c:pt idx="164">
                  <c:v>43328</c:v>
                </c:pt>
                <c:pt idx="165">
                  <c:v>43329</c:v>
                </c:pt>
                <c:pt idx="166">
                  <c:v>43332</c:v>
                </c:pt>
                <c:pt idx="167">
                  <c:v>43333</c:v>
                </c:pt>
                <c:pt idx="168">
                  <c:v>43334</c:v>
                </c:pt>
                <c:pt idx="169">
                  <c:v>43335</c:v>
                </c:pt>
                <c:pt idx="170">
                  <c:v>43336</c:v>
                </c:pt>
                <c:pt idx="171">
                  <c:v>43339</c:v>
                </c:pt>
                <c:pt idx="172">
                  <c:v>43340</c:v>
                </c:pt>
                <c:pt idx="173">
                  <c:v>43341</c:v>
                </c:pt>
                <c:pt idx="174">
                  <c:v>43342</c:v>
                </c:pt>
                <c:pt idx="175">
                  <c:v>43343</c:v>
                </c:pt>
                <c:pt idx="176">
                  <c:v>43347</c:v>
                </c:pt>
                <c:pt idx="177">
                  <c:v>43348</c:v>
                </c:pt>
                <c:pt idx="178">
                  <c:v>43349</c:v>
                </c:pt>
                <c:pt idx="179">
                  <c:v>43350</c:v>
                </c:pt>
                <c:pt idx="180">
                  <c:v>43353</c:v>
                </c:pt>
                <c:pt idx="181">
                  <c:v>43354</c:v>
                </c:pt>
                <c:pt idx="182">
                  <c:v>43355</c:v>
                </c:pt>
                <c:pt idx="183">
                  <c:v>43356</c:v>
                </c:pt>
                <c:pt idx="184">
                  <c:v>43357</c:v>
                </c:pt>
                <c:pt idx="185">
                  <c:v>43360</c:v>
                </c:pt>
                <c:pt idx="186">
                  <c:v>43361</c:v>
                </c:pt>
                <c:pt idx="187">
                  <c:v>43362</c:v>
                </c:pt>
                <c:pt idx="188">
                  <c:v>43363</c:v>
                </c:pt>
                <c:pt idx="189">
                  <c:v>43364</c:v>
                </c:pt>
                <c:pt idx="190">
                  <c:v>43367</c:v>
                </c:pt>
                <c:pt idx="191">
                  <c:v>43368</c:v>
                </c:pt>
                <c:pt idx="192">
                  <c:v>43369</c:v>
                </c:pt>
                <c:pt idx="193">
                  <c:v>43370</c:v>
                </c:pt>
                <c:pt idx="194">
                  <c:v>43371</c:v>
                </c:pt>
              </c:numCache>
            </c:numRef>
          </c:cat>
          <c:val>
            <c:numRef>
              <c:f>'FRED Graph'!$B$1176:$B$1370</c:f>
              <c:numCache>
                <c:formatCode>General</c:formatCode>
                <c:ptCount val="195"/>
                <c:pt idx="0" formatCode="0.00">
                  <c:v>2673.61</c:v>
                </c:pt>
                <c:pt idx="1">
                  <c:v>#N/A</c:v>
                </c:pt>
                <c:pt idx="2" formatCode="0.00">
                  <c:v>2695.81</c:v>
                </c:pt>
                <c:pt idx="3" formatCode="0.00">
                  <c:v>2713.06</c:v>
                </c:pt>
                <c:pt idx="4" formatCode="0.00">
                  <c:v>2723.99</c:v>
                </c:pt>
                <c:pt idx="5" formatCode="0.00">
                  <c:v>2743.15</c:v>
                </c:pt>
                <c:pt idx="6" formatCode="0.00">
                  <c:v>2747.71</c:v>
                </c:pt>
                <c:pt idx="7" formatCode="0.00">
                  <c:v>2751.29</c:v>
                </c:pt>
                <c:pt idx="8" formatCode="0.00">
                  <c:v>2748.23</c:v>
                </c:pt>
                <c:pt idx="9" formatCode="0.00">
                  <c:v>2767.56</c:v>
                </c:pt>
                <c:pt idx="10" formatCode="0.00">
                  <c:v>2786.24</c:v>
                </c:pt>
                <c:pt idx="11">
                  <c:v>#N/A</c:v>
                </c:pt>
                <c:pt idx="12" formatCode="0.00">
                  <c:v>2776.42</c:v>
                </c:pt>
                <c:pt idx="13" formatCode="0.00">
                  <c:v>2802.56</c:v>
                </c:pt>
                <c:pt idx="14" formatCode="0.00">
                  <c:v>2798.03</c:v>
                </c:pt>
                <c:pt idx="15" formatCode="0.00">
                  <c:v>2810.3</c:v>
                </c:pt>
                <c:pt idx="16" formatCode="0.00">
                  <c:v>2832.97</c:v>
                </c:pt>
                <c:pt idx="17" formatCode="0.00">
                  <c:v>2839.13</c:v>
                </c:pt>
                <c:pt idx="18" formatCode="0.00">
                  <c:v>2837.54</c:v>
                </c:pt>
                <c:pt idx="19" formatCode="0.00">
                  <c:v>2839.25</c:v>
                </c:pt>
                <c:pt idx="20" formatCode="0.00">
                  <c:v>2872.87</c:v>
                </c:pt>
                <c:pt idx="21" formatCode="0.00">
                  <c:v>2853.53</c:v>
                </c:pt>
                <c:pt idx="22" formatCode="0.00">
                  <c:v>2822.43</c:v>
                </c:pt>
                <c:pt idx="23" formatCode="0.00">
                  <c:v>2823.81</c:v>
                </c:pt>
                <c:pt idx="24" formatCode="0.00">
                  <c:v>2821.98</c:v>
                </c:pt>
                <c:pt idx="25" formatCode="0.00">
                  <c:v>2762.13</c:v>
                </c:pt>
                <c:pt idx="26" formatCode="0.00">
                  <c:v>2648.94</c:v>
                </c:pt>
                <c:pt idx="27" formatCode="0.00">
                  <c:v>2695.14</c:v>
                </c:pt>
                <c:pt idx="28" formatCode="0.00">
                  <c:v>2681.66</c:v>
                </c:pt>
                <c:pt idx="29" formatCode="0.00">
                  <c:v>2581</c:v>
                </c:pt>
                <c:pt idx="30" formatCode="0.00">
                  <c:v>2619.5500000000002</c:v>
                </c:pt>
                <c:pt idx="31" formatCode="0.00">
                  <c:v>2656</c:v>
                </c:pt>
                <c:pt idx="32" formatCode="0.00">
                  <c:v>2662.94</c:v>
                </c:pt>
                <c:pt idx="33" formatCode="0.00">
                  <c:v>2698.63</c:v>
                </c:pt>
                <c:pt idx="34" formatCode="0.00">
                  <c:v>2731.2</c:v>
                </c:pt>
                <c:pt idx="35" formatCode="0.00">
                  <c:v>2732.22</c:v>
                </c:pt>
                <c:pt idx="36">
                  <c:v>#N/A</c:v>
                </c:pt>
                <c:pt idx="37" formatCode="0.00">
                  <c:v>2716.26</c:v>
                </c:pt>
                <c:pt idx="38" formatCode="0.00">
                  <c:v>2701.33</c:v>
                </c:pt>
                <c:pt idx="39" formatCode="0.00">
                  <c:v>2703.96</c:v>
                </c:pt>
                <c:pt idx="40" formatCode="0.00">
                  <c:v>2747.3</c:v>
                </c:pt>
                <c:pt idx="41" formatCode="0.00">
                  <c:v>2779.6</c:v>
                </c:pt>
                <c:pt idx="42" formatCode="0.00">
                  <c:v>2744.28</c:v>
                </c:pt>
                <c:pt idx="43" formatCode="0.00">
                  <c:v>2713.83</c:v>
                </c:pt>
                <c:pt idx="44" formatCode="0.00">
                  <c:v>2677.67</c:v>
                </c:pt>
                <c:pt idx="45" formatCode="0.00">
                  <c:v>2691.25</c:v>
                </c:pt>
                <c:pt idx="46" formatCode="0.00">
                  <c:v>2720.94</c:v>
                </c:pt>
                <c:pt idx="47" formatCode="0.00">
                  <c:v>2728.12</c:v>
                </c:pt>
                <c:pt idx="48" formatCode="0.00">
                  <c:v>2726.8</c:v>
                </c:pt>
                <c:pt idx="49" formatCode="0.00">
                  <c:v>2738.97</c:v>
                </c:pt>
                <c:pt idx="50" formatCode="0.00">
                  <c:v>2786.57</c:v>
                </c:pt>
                <c:pt idx="51" formatCode="0.00">
                  <c:v>2783.02</c:v>
                </c:pt>
                <c:pt idx="52" formatCode="0.00">
                  <c:v>2765.31</c:v>
                </c:pt>
                <c:pt idx="53" formatCode="0.00">
                  <c:v>2749.48</c:v>
                </c:pt>
                <c:pt idx="54" formatCode="0.00">
                  <c:v>2747.33</c:v>
                </c:pt>
                <c:pt idx="55" formatCode="0.00">
                  <c:v>2752.01</c:v>
                </c:pt>
                <c:pt idx="56" formatCode="0.00">
                  <c:v>2712.92</c:v>
                </c:pt>
                <c:pt idx="57" formatCode="0.00">
                  <c:v>2716.94</c:v>
                </c:pt>
                <c:pt idx="58" formatCode="0.00">
                  <c:v>2711.93</c:v>
                </c:pt>
                <c:pt idx="59" formatCode="0.00">
                  <c:v>2643.69</c:v>
                </c:pt>
                <c:pt idx="60" formatCode="0.00">
                  <c:v>2588.2600000000002</c:v>
                </c:pt>
                <c:pt idx="61" formatCode="0.00">
                  <c:v>2658.55</c:v>
                </c:pt>
                <c:pt idx="62" formatCode="0.00">
                  <c:v>2612.62</c:v>
                </c:pt>
                <c:pt idx="63" formatCode="0.00">
                  <c:v>2605</c:v>
                </c:pt>
                <c:pt idx="64" formatCode="0.00">
                  <c:v>2640.87</c:v>
                </c:pt>
                <c:pt idx="65">
                  <c:v>#N/A</c:v>
                </c:pt>
                <c:pt idx="66" formatCode="0.00">
                  <c:v>2581.88</c:v>
                </c:pt>
                <c:pt idx="67" formatCode="0.00">
                  <c:v>2614.4499999999998</c:v>
                </c:pt>
                <c:pt idx="68" formatCode="0.00">
                  <c:v>2644.69</c:v>
                </c:pt>
                <c:pt idx="69" formatCode="0.00">
                  <c:v>2662.84</c:v>
                </c:pt>
                <c:pt idx="70" formatCode="0.00">
                  <c:v>2604.4699999999998</c:v>
                </c:pt>
                <c:pt idx="71" formatCode="0.00">
                  <c:v>2613.16</c:v>
                </c:pt>
                <c:pt idx="72" formatCode="0.00">
                  <c:v>2656.87</c:v>
                </c:pt>
                <c:pt idx="73" formatCode="0.00">
                  <c:v>2642.19</c:v>
                </c:pt>
                <c:pt idx="74" formatCode="0.00">
                  <c:v>2663.99</c:v>
                </c:pt>
                <c:pt idx="75" formatCode="0.00">
                  <c:v>2656.3</c:v>
                </c:pt>
                <c:pt idx="76" formatCode="0.00">
                  <c:v>2677.84</c:v>
                </c:pt>
                <c:pt idx="77" formatCode="0.00">
                  <c:v>2706.39</c:v>
                </c:pt>
                <c:pt idx="78" formatCode="0.00">
                  <c:v>2708.64</c:v>
                </c:pt>
                <c:pt idx="79" formatCode="0.00">
                  <c:v>2693.13</c:v>
                </c:pt>
                <c:pt idx="80" formatCode="0.00">
                  <c:v>2670.14</c:v>
                </c:pt>
                <c:pt idx="81" formatCode="0.00">
                  <c:v>2670.29</c:v>
                </c:pt>
                <c:pt idx="82" formatCode="0.00">
                  <c:v>2634.56</c:v>
                </c:pt>
                <c:pt idx="83" formatCode="0.00">
                  <c:v>2639.4</c:v>
                </c:pt>
                <c:pt idx="84" formatCode="0.00">
                  <c:v>2666.94</c:v>
                </c:pt>
                <c:pt idx="85" formatCode="0.00">
                  <c:v>2669.91</c:v>
                </c:pt>
                <c:pt idx="86" formatCode="0.00">
                  <c:v>2648.05</c:v>
                </c:pt>
                <c:pt idx="87" formatCode="0.00">
                  <c:v>2654.8</c:v>
                </c:pt>
                <c:pt idx="88" formatCode="0.00">
                  <c:v>2635.67</c:v>
                </c:pt>
                <c:pt idx="89" formatCode="0.00">
                  <c:v>2629.73</c:v>
                </c:pt>
                <c:pt idx="90" formatCode="0.00">
                  <c:v>2663.42</c:v>
                </c:pt>
                <c:pt idx="91" formatCode="0.00">
                  <c:v>2672.63</c:v>
                </c:pt>
                <c:pt idx="92" formatCode="0.00">
                  <c:v>2671.92</c:v>
                </c:pt>
                <c:pt idx="93" formatCode="0.00">
                  <c:v>2697.79</c:v>
                </c:pt>
                <c:pt idx="94" formatCode="0.00">
                  <c:v>2723.07</c:v>
                </c:pt>
                <c:pt idx="95" formatCode="0.00">
                  <c:v>2727.72</c:v>
                </c:pt>
                <c:pt idx="96" formatCode="0.00">
                  <c:v>2730.13</c:v>
                </c:pt>
                <c:pt idx="97" formatCode="0.00">
                  <c:v>2711.45</c:v>
                </c:pt>
                <c:pt idx="98" formatCode="0.00">
                  <c:v>2722.46</c:v>
                </c:pt>
                <c:pt idx="99" formatCode="0.00">
                  <c:v>2720.13</c:v>
                </c:pt>
                <c:pt idx="100" formatCode="0.00">
                  <c:v>2712.97</c:v>
                </c:pt>
                <c:pt idx="101" formatCode="0.00">
                  <c:v>2733.01</c:v>
                </c:pt>
                <c:pt idx="102" formatCode="0.00">
                  <c:v>2724.44</c:v>
                </c:pt>
                <c:pt idx="103" formatCode="0.00">
                  <c:v>2733.29</c:v>
                </c:pt>
                <c:pt idx="104" formatCode="0.00">
                  <c:v>2727.76</c:v>
                </c:pt>
                <c:pt idx="105" formatCode="0.00">
                  <c:v>2721.33</c:v>
                </c:pt>
                <c:pt idx="106">
                  <c:v>#N/A</c:v>
                </c:pt>
                <c:pt idx="107" formatCode="0.00">
                  <c:v>2689.86</c:v>
                </c:pt>
                <c:pt idx="108" formatCode="0.00">
                  <c:v>2724.01</c:v>
                </c:pt>
                <c:pt idx="109" formatCode="0.00">
                  <c:v>2705.27</c:v>
                </c:pt>
                <c:pt idx="110" formatCode="0.00">
                  <c:v>2734.62</c:v>
                </c:pt>
                <c:pt idx="111" formatCode="0.00">
                  <c:v>2746.87</c:v>
                </c:pt>
                <c:pt idx="112" formatCode="0.00">
                  <c:v>2748.8</c:v>
                </c:pt>
                <c:pt idx="113" formatCode="0.00">
                  <c:v>2772.35</c:v>
                </c:pt>
                <c:pt idx="114" formatCode="0.00">
                  <c:v>2770.37</c:v>
                </c:pt>
                <c:pt idx="115" formatCode="0.00">
                  <c:v>2779.03</c:v>
                </c:pt>
                <c:pt idx="116" formatCode="0.00">
                  <c:v>2782</c:v>
                </c:pt>
                <c:pt idx="117" formatCode="0.00">
                  <c:v>2786.85</c:v>
                </c:pt>
                <c:pt idx="118" formatCode="0.00">
                  <c:v>2775.63</c:v>
                </c:pt>
                <c:pt idx="119" formatCode="0.00">
                  <c:v>2782.49</c:v>
                </c:pt>
                <c:pt idx="120" formatCode="0.00">
                  <c:v>2779.66</c:v>
                </c:pt>
                <c:pt idx="121" formatCode="0.00">
                  <c:v>2773.75</c:v>
                </c:pt>
                <c:pt idx="122" formatCode="0.00">
                  <c:v>2762.59</c:v>
                </c:pt>
                <c:pt idx="123" formatCode="0.00">
                  <c:v>2767.32</c:v>
                </c:pt>
                <c:pt idx="124" formatCode="0.00">
                  <c:v>2749.76</c:v>
                </c:pt>
                <c:pt idx="125" formatCode="0.00">
                  <c:v>2754.88</c:v>
                </c:pt>
                <c:pt idx="126" formatCode="0.00">
                  <c:v>2717.07</c:v>
                </c:pt>
                <c:pt idx="127" formatCode="0.00">
                  <c:v>2723.06</c:v>
                </c:pt>
                <c:pt idx="128" formatCode="0.00">
                  <c:v>2699.63</c:v>
                </c:pt>
                <c:pt idx="129" formatCode="0.00">
                  <c:v>2716.31</c:v>
                </c:pt>
                <c:pt idx="130" formatCode="0.00">
                  <c:v>2718.37</c:v>
                </c:pt>
                <c:pt idx="131" formatCode="0.00">
                  <c:v>2726.71</c:v>
                </c:pt>
                <c:pt idx="132" formatCode="0.00">
                  <c:v>2713.22</c:v>
                </c:pt>
                <c:pt idx="133">
                  <c:v>#N/A</c:v>
                </c:pt>
                <c:pt idx="134" formatCode="0.00">
                  <c:v>2736.61</c:v>
                </c:pt>
                <c:pt idx="135" formatCode="0.00">
                  <c:v>2759.82</c:v>
                </c:pt>
                <c:pt idx="136" formatCode="0.00">
                  <c:v>2784.17</c:v>
                </c:pt>
                <c:pt idx="137" formatCode="0.00">
                  <c:v>2793.84</c:v>
                </c:pt>
                <c:pt idx="138" formatCode="0.00">
                  <c:v>2774.02</c:v>
                </c:pt>
                <c:pt idx="139" formatCode="0.00">
                  <c:v>2798.29</c:v>
                </c:pt>
                <c:pt idx="140" formatCode="0.00">
                  <c:v>2801.31</c:v>
                </c:pt>
                <c:pt idx="141" formatCode="0.00">
                  <c:v>2798.43</c:v>
                </c:pt>
                <c:pt idx="142" formatCode="0.00">
                  <c:v>2809.55</c:v>
                </c:pt>
                <c:pt idx="143" formatCode="0.00">
                  <c:v>2815.62</c:v>
                </c:pt>
                <c:pt idx="144" formatCode="0.00">
                  <c:v>2804.49</c:v>
                </c:pt>
                <c:pt idx="145" formatCode="0.00">
                  <c:v>2801.83</c:v>
                </c:pt>
                <c:pt idx="146" formatCode="0.00">
                  <c:v>2806.98</c:v>
                </c:pt>
                <c:pt idx="147" formatCode="0.00">
                  <c:v>2820.4</c:v>
                </c:pt>
                <c:pt idx="148" formatCode="0.00">
                  <c:v>2846.07</c:v>
                </c:pt>
                <c:pt idx="149" formatCode="0.00">
                  <c:v>2837.44</c:v>
                </c:pt>
                <c:pt idx="150" formatCode="0.00">
                  <c:v>2818.82</c:v>
                </c:pt>
                <c:pt idx="151" formatCode="0.00">
                  <c:v>2802.6</c:v>
                </c:pt>
                <c:pt idx="152" formatCode="0.00">
                  <c:v>2816.29</c:v>
                </c:pt>
                <c:pt idx="153" formatCode="0.00">
                  <c:v>2813.36</c:v>
                </c:pt>
                <c:pt idx="154" formatCode="0.00">
                  <c:v>2827.22</c:v>
                </c:pt>
                <c:pt idx="155" formatCode="0.00">
                  <c:v>2840.35</c:v>
                </c:pt>
                <c:pt idx="156" formatCode="0.00">
                  <c:v>2850.4</c:v>
                </c:pt>
                <c:pt idx="157" formatCode="0.00">
                  <c:v>2858.45</c:v>
                </c:pt>
                <c:pt idx="158" formatCode="0.00">
                  <c:v>2857.7</c:v>
                </c:pt>
                <c:pt idx="159" formatCode="0.00">
                  <c:v>2853.58</c:v>
                </c:pt>
                <c:pt idx="160" formatCode="0.00">
                  <c:v>2833.28</c:v>
                </c:pt>
                <c:pt idx="161" formatCode="0.00">
                  <c:v>2821.93</c:v>
                </c:pt>
                <c:pt idx="162" formatCode="0.00">
                  <c:v>2839.96</c:v>
                </c:pt>
                <c:pt idx="163" formatCode="0.00">
                  <c:v>2818.37</c:v>
                </c:pt>
                <c:pt idx="164" formatCode="0.00">
                  <c:v>2840.69</c:v>
                </c:pt>
                <c:pt idx="165" formatCode="0.00">
                  <c:v>2850.13</c:v>
                </c:pt>
                <c:pt idx="166" formatCode="0.00">
                  <c:v>2857.05</c:v>
                </c:pt>
                <c:pt idx="167" formatCode="0.00">
                  <c:v>2862.96</c:v>
                </c:pt>
                <c:pt idx="168" formatCode="0.00">
                  <c:v>2861.82</c:v>
                </c:pt>
                <c:pt idx="169" formatCode="0.00">
                  <c:v>2856.98</c:v>
                </c:pt>
                <c:pt idx="170" formatCode="0.00">
                  <c:v>2874.69</c:v>
                </c:pt>
                <c:pt idx="171" formatCode="0.00">
                  <c:v>2896.74</c:v>
                </c:pt>
                <c:pt idx="172" formatCode="0.00">
                  <c:v>2897.52</c:v>
                </c:pt>
                <c:pt idx="173">
                  <c:v>2914.04</c:v>
                </c:pt>
                <c:pt idx="174" formatCode="0.00">
                  <c:v>2901.13</c:v>
                </c:pt>
                <c:pt idx="175" formatCode="0.00">
                  <c:v>2901.52</c:v>
                </c:pt>
                <c:pt idx="176" formatCode="0.00">
                  <c:v>2896.72</c:v>
                </c:pt>
                <c:pt idx="177" formatCode="0.00">
                  <c:v>2888.6</c:v>
                </c:pt>
                <c:pt idx="178" formatCode="0.00">
                  <c:v>2878.05</c:v>
                </c:pt>
                <c:pt idx="179" formatCode="0.00">
                  <c:v>2871.68</c:v>
                </c:pt>
                <c:pt idx="180" formatCode="0.00">
                  <c:v>2877.13</c:v>
                </c:pt>
                <c:pt idx="181" formatCode="0.00">
                  <c:v>2887.89</c:v>
                </c:pt>
                <c:pt idx="182" formatCode="0.00">
                  <c:v>2888.92</c:v>
                </c:pt>
                <c:pt idx="183" formatCode="0.00">
                  <c:v>2904.18</c:v>
                </c:pt>
                <c:pt idx="184" formatCode="0.00">
                  <c:v>2904.98</c:v>
                </c:pt>
                <c:pt idx="185" formatCode="0.00">
                  <c:v>2888.8</c:v>
                </c:pt>
                <c:pt idx="186" formatCode="0.00">
                  <c:v>2904.31</c:v>
                </c:pt>
                <c:pt idx="187" formatCode="0.00">
                  <c:v>2907.95</c:v>
                </c:pt>
                <c:pt idx="188" formatCode="0.00">
                  <c:v>2930.75</c:v>
                </c:pt>
                <c:pt idx="189" formatCode="0.00">
                  <c:v>2929.67</c:v>
                </c:pt>
                <c:pt idx="190" formatCode="0.00">
                  <c:v>2919.37</c:v>
                </c:pt>
                <c:pt idx="191" formatCode="0.00">
                  <c:v>2915.56</c:v>
                </c:pt>
                <c:pt idx="192" formatCode="0.00">
                  <c:v>2905.97</c:v>
                </c:pt>
                <c:pt idx="193" formatCode="0.00">
                  <c:v>2914</c:v>
                </c:pt>
                <c:pt idx="194" formatCode="0.00">
                  <c:v>2913.98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0AE-4AA3-A51C-99FFABCCF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59807616"/>
        <c:axId val="59826176"/>
      </c:lineChart>
      <c:dateAx>
        <c:axId val="59807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Data Source: St. Louis Federal Reserve Last Date: 9.28.18</a:t>
                </a:r>
              </a:p>
            </c:rich>
          </c:tx>
          <c:layout>
            <c:manualLayout>
              <c:xMode val="edge"/>
              <c:yMode val="edge"/>
              <c:x val="2.1119737655170548E-3"/>
              <c:y val="0.9318770637541274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26176"/>
        <c:crosses val="autoZero"/>
        <c:auto val="1"/>
        <c:lblOffset val="100"/>
        <c:baseTimeUnit val="days"/>
        <c:majorUnit val="2"/>
        <c:majorTimeUnit val="months"/>
      </c:dateAx>
      <c:valAx>
        <c:axId val="59826176"/>
        <c:scaling>
          <c:orientation val="minMax"/>
          <c:min val="255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spc="2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07616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 b="1">
                <a:solidFill>
                  <a:schemeClr val="tx1"/>
                </a:solidFill>
                <a:latin typeface="+mn-lt"/>
              </a:rPr>
              <a:t>Stocks and Interest Rates</a:t>
            </a:r>
          </a:p>
        </c:rich>
      </c:tx>
      <c:layout>
        <c:manualLayout>
          <c:xMode val="edge"/>
          <c:yMode val="edge"/>
          <c:x val="0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695495928177517"/>
          <c:y val="0.16041666666666668"/>
          <c:w val="0.79489452863335897"/>
          <c:h val="0.70550630712445339"/>
        </c:manualLayout>
      </c:layout>
      <c:lineChart>
        <c:grouping val="standard"/>
        <c:varyColors val="0"/>
        <c:ser>
          <c:idx val="0"/>
          <c:order val="0"/>
          <c:tx>
            <c:strRef>
              <c:f>'FRED Graph'!$B$13</c:f>
              <c:strCache>
                <c:ptCount val="1"/>
                <c:pt idx="0">
                  <c:v>Fed Funds Rate*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'FRED Graph'!$A$319:$A$1144</c:f>
              <c:numCache>
                <c:formatCode>m/d/yyyy</c:formatCode>
                <c:ptCount val="826"/>
                <c:pt idx="0">
                  <c:v>42216</c:v>
                </c:pt>
                <c:pt idx="1">
                  <c:v>42219</c:v>
                </c:pt>
                <c:pt idx="2">
                  <c:v>42220</c:v>
                </c:pt>
                <c:pt idx="3">
                  <c:v>42221</c:v>
                </c:pt>
                <c:pt idx="4">
                  <c:v>42222</c:v>
                </c:pt>
                <c:pt idx="5">
                  <c:v>42223</c:v>
                </c:pt>
                <c:pt idx="6">
                  <c:v>42226</c:v>
                </c:pt>
                <c:pt idx="7">
                  <c:v>42227</c:v>
                </c:pt>
                <c:pt idx="8">
                  <c:v>42228</c:v>
                </c:pt>
                <c:pt idx="9">
                  <c:v>42229</c:v>
                </c:pt>
                <c:pt idx="10">
                  <c:v>42230</c:v>
                </c:pt>
                <c:pt idx="11">
                  <c:v>42233</c:v>
                </c:pt>
                <c:pt idx="12">
                  <c:v>42234</c:v>
                </c:pt>
                <c:pt idx="13">
                  <c:v>42235</c:v>
                </c:pt>
                <c:pt idx="14">
                  <c:v>42236</c:v>
                </c:pt>
                <c:pt idx="15">
                  <c:v>42237</c:v>
                </c:pt>
                <c:pt idx="16">
                  <c:v>42240</c:v>
                </c:pt>
                <c:pt idx="17">
                  <c:v>42241</c:v>
                </c:pt>
                <c:pt idx="18">
                  <c:v>42242</c:v>
                </c:pt>
                <c:pt idx="19">
                  <c:v>42243</c:v>
                </c:pt>
                <c:pt idx="20">
                  <c:v>42244</c:v>
                </c:pt>
                <c:pt idx="21">
                  <c:v>42247</c:v>
                </c:pt>
                <c:pt idx="22">
                  <c:v>42248</c:v>
                </c:pt>
                <c:pt idx="23">
                  <c:v>42249</c:v>
                </c:pt>
                <c:pt idx="24">
                  <c:v>42250</c:v>
                </c:pt>
                <c:pt idx="25">
                  <c:v>42251</c:v>
                </c:pt>
                <c:pt idx="26">
                  <c:v>42254</c:v>
                </c:pt>
                <c:pt idx="27">
                  <c:v>42255</c:v>
                </c:pt>
                <c:pt idx="28">
                  <c:v>42256</c:v>
                </c:pt>
                <c:pt idx="29">
                  <c:v>42257</c:v>
                </c:pt>
                <c:pt idx="30">
                  <c:v>42258</c:v>
                </c:pt>
                <c:pt idx="31">
                  <c:v>42261</c:v>
                </c:pt>
                <c:pt idx="32">
                  <c:v>42262</c:v>
                </c:pt>
                <c:pt idx="33">
                  <c:v>42263</c:v>
                </c:pt>
                <c:pt idx="34">
                  <c:v>42264</c:v>
                </c:pt>
                <c:pt idx="35">
                  <c:v>42265</c:v>
                </c:pt>
                <c:pt idx="36">
                  <c:v>42268</c:v>
                </c:pt>
                <c:pt idx="37">
                  <c:v>42269</c:v>
                </c:pt>
                <c:pt idx="38">
                  <c:v>42270</c:v>
                </c:pt>
                <c:pt idx="39">
                  <c:v>42271</c:v>
                </c:pt>
                <c:pt idx="40">
                  <c:v>42272</c:v>
                </c:pt>
                <c:pt idx="41">
                  <c:v>42275</c:v>
                </c:pt>
                <c:pt idx="42">
                  <c:v>42276</c:v>
                </c:pt>
                <c:pt idx="43">
                  <c:v>42277</c:v>
                </c:pt>
                <c:pt idx="44">
                  <c:v>42278</c:v>
                </c:pt>
                <c:pt idx="45">
                  <c:v>42279</c:v>
                </c:pt>
                <c:pt idx="46">
                  <c:v>42282</c:v>
                </c:pt>
                <c:pt idx="47">
                  <c:v>42283</c:v>
                </c:pt>
                <c:pt idx="48">
                  <c:v>42284</c:v>
                </c:pt>
                <c:pt idx="49">
                  <c:v>42285</c:v>
                </c:pt>
                <c:pt idx="50">
                  <c:v>42286</c:v>
                </c:pt>
                <c:pt idx="51">
                  <c:v>42289</c:v>
                </c:pt>
                <c:pt idx="52">
                  <c:v>42290</c:v>
                </c:pt>
                <c:pt idx="53">
                  <c:v>42291</c:v>
                </c:pt>
                <c:pt idx="54">
                  <c:v>42292</c:v>
                </c:pt>
                <c:pt idx="55">
                  <c:v>42293</c:v>
                </c:pt>
                <c:pt idx="56">
                  <c:v>42296</c:v>
                </c:pt>
                <c:pt idx="57">
                  <c:v>42297</c:v>
                </c:pt>
                <c:pt idx="58">
                  <c:v>42298</c:v>
                </c:pt>
                <c:pt idx="59">
                  <c:v>42299</c:v>
                </c:pt>
                <c:pt idx="60">
                  <c:v>42300</c:v>
                </c:pt>
                <c:pt idx="61">
                  <c:v>42303</c:v>
                </c:pt>
                <c:pt idx="62">
                  <c:v>42304</c:v>
                </c:pt>
                <c:pt idx="63">
                  <c:v>42305</c:v>
                </c:pt>
                <c:pt idx="64">
                  <c:v>42306</c:v>
                </c:pt>
                <c:pt idx="65">
                  <c:v>42307</c:v>
                </c:pt>
                <c:pt idx="66">
                  <c:v>42310</c:v>
                </c:pt>
                <c:pt idx="67">
                  <c:v>42311</c:v>
                </c:pt>
                <c:pt idx="68">
                  <c:v>42312</c:v>
                </c:pt>
                <c:pt idx="69">
                  <c:v>42313</c:v>
                </c:pt>
                <c:pt idx="70">
                  <c:v>42314</c:v>
                </c:pt>
                <c:pt idx="71">
                  <c:v>42317</c:v>
                </c:pt>
                <c:pt idx="72">
                  <c:v>42318</c:v>
                </c:pt>
                <c:pt idx="73">
                  <c:v>42319</c:v>
                </c:pt>
                <c:pt idx="74">
                  <c:v>42320</c:v>
                </c:pt>
                <c:pt idx="75">
                  <c:v>42321</c:v>
                </c:pt>
                <c:pt idx="76">
                  <c:v>42324</c:v>
                </c:pt>
                <c:pt idx="77">
                  <c:v>42325</c:v>
                </c:pt>
                <c:pt idx="78">
                  <c:v>42326</c:v>
                </c:pt>
                <c:pt idx="79">
                  <c:v>42327</c:v>
                </c:pt>
                <c:pt idx="80">
                  <c:v>42328</c:v>
                </c:pt>
                <c:pt idx="81">
                  <c:v>42331</c:v>
                </c:pt>
                <c:pt idx="82">
                  <c:v>42332</c:v>
                </c:pt>
                <c:pt idx="83">
                  <c:v>42333</c:v>
                </c:pt>
                <c:pt idx="84">
                  <c:v>42334</c:v>
                </c:pt>
                <c:pt idx="85">
                  <c:v>42335</c:v>
                </c:pt>
                <c:pt idx="86">
                  <c:v>42338</c:v>
                </c:pt>
                <c:pt idx="87">
                  <c:v>42339</c:v>
                </c:pt>
                <c:pt idx="88">
                  <c:v>42340</c:v>
                </c:pt>
                <c:pt idx="89">
                  <c:v>42341</c:v>
                </c:pt>
                <c:pt idx="90">
                  <c:v>42342</c:v>
                </c:pt>
                <c:pt idx="91">
                  <c:v>42345</c:v>
                </c:pt>
                <c:pt idx="92">
                  <c:v>42346</c:v>
                </c:pt>
                <c:pt idx="93">
                  <c:v>42347</c:v>
                </c:pt>
                <c:pt idx="94">
                  <c:v>42348</c:v>
                </c:pt>
                <c:pt idx="95">
                  <c:v>42349</c:v>
                </c:pt>
                <c:pt idx="96">
                  <c:v>42352</c:v>
                </c:pt>
                <c:pt idx="97">
                  <c:v>42353</c:v>
                </c:pt>
                <c:pt idx="98">
                  <c:v>42354</c:v>
                </c:pt>
                <c:pt idx="99">
                  <c:v>42355</c:v>
                </c:pt>
                <c:pt idx="100">
                  <c:v>42356</c:v>
                </c:pt>
                <c:pt idx="101">
                  <c:v>42359</c:v>
                </c:pt>
                <c:pt idx="102">
                  <c:v>42360</c:v>
                </c:pt>
                <c:pt idx="103">
                  <c:v>42361</c:v>
                </c:pt>
                <c:pt idx="104">
                  <c:v>42362</c:v>
                </c:pt>
                <c:pt idx="105">
                  <c:v>42363</c:v>
                </c:pt>
                <c:pt idx="106">
                  <c:v>42366</c:v>
                </c:pt>
                <c:pt idx="107">
                  <c:v>42367</c:v>
                </c:pt>
                <c:pt idx="108">
                  <c:v>42368</c:v>
                </c:pt>
                <c:pt idx="109">
                  <c:v>42369</c:v>
                </c:pt>
                <c:pt idx="110">
                  <c:v>42370</c:v>
                </c:pt>
                <c:pt idx="111">
                  <c:v>42373</c:v>
                </c:pt>
                <c:pt idx="112">
                  <c:v>42374</c:v>
                </c:pt>
                <c:pt idx="113">
                  <c:v>42375</c:v>
                </c:pt>
                <c:pt idx="114">
                  <c:v>42376</c:v>
                </c:pt>
                <c:pt idx="115">
                  <c:v>42377</c:v>
                </c:pt>
                <c:pt idx="116">
                  <c:v>42380</c:v>
                </c:pt>
                <c:pt idx="117">
                  <c:v>42381</c:v>
                </c:pt>
                <c:pt idx="118">
                  <c:v>42382</c:v>
                </c:pt>
                <c:pt idx="119">
                  <c:v>42383</c:v>
                </c:pt>
                <c:pt idx="120">
                  <c:v>42384</c:v>
                </c:pt>
                <c:pt idx="121">
                  <c:v>42387</c:v>
                </c:pt>
                <c:pt idx="122">
                  <c:v>42388</c:v>
                </c:pt>
                <c:pt idx="123">
                  <c:v>42389</c:v>
                </c:pt>
                <c:pt idx="124">
                  <c:v>42390</c:v>
                </c:pt>
                <c:pt idx="125">
                  <c:v>42391</c:v>
                </c:pt>
                <c:pt idx="126">
                  <c:v>42394</c:v>
                </c:pt>
                <c:pt idx="127">
                  <c:v>42395</c:v>
                </c:pt>
                <c:pt idx="128">
                  <c:v>42396</c:v>
                </c:pt>
                <c:pt idx="129">
                  <c:v>42397</c:v>
                </c:pt>
                <c:pt idx="130">
                  <c:v>42398</c:v>
                </c:pt>
                <c:pt idx="131">
                  <c:v>42401</c:v>
                </c:pt>
                <c:pt idx="132">
                  <c:v>42402</c:v>
                </c:pt>
                <c:pt idx="133">
                  <c:v>42403</c:v>
                </c:pt>
                <c:pt idx="134">
                  <c:v>42404</c:v>
                </c:pt>
                <c:pt idx="135">
                  <c:v>42405</c:v>
                </c:pt>
                <c:pt idx="136">
                  <c:v>42408</c:v>
                </c:pt>
                <c:pt idx="137">
                  <c:v>42409</c:v>
                </c:pt>
                <c:pt idx="138">
                  <c:v>42410</c:v>
                </c:pt>
                <c:pt idx="139">
                  <c:v>42411</c:v>
                </c:pt>
                <c:pt idx="140">
                  <c:v>42412</c:v>
                </c:pt>
                <c:pt idx="141">
                  <c:v>42415</c:v>
                </c:pt>
                <c:pt idx="142">
                  <c:v>42416</c:v>
                </c:pt>
                <c:pt idx="143">
                  <c:v>42417</c:v>
                </c:pt>
                <c:pt idx="144">
                  <c:v>42418</c:v>
                </c:pt>
                <c:pt idx="145">
                  <c:v>42419</c:v>
                </c:pt>
                <c:pt idx="146">
                  <c:v>42422</c:v>
                </c:pt>
                <c:pt idx="147">
                  <c:v>42423</c:v>
                </c:pt>
                <c:pt idx="148">
                  <c:v>42424</c:v>
                </c:pt>
                <c:pt idx="149">
                  <c:v>42425</c:v>
                </c:pt>
                <c:pt idx="150">
                  <c:v>42426</c:v>
                </c:pt>
                <c:pt idx="151">
                  <c:v>42429</c:v>
                </c:pt>
                <c:pt idx="152">
                  <c:v>42430</c:v>
                </c:pt>
                <c:pt idx="153">
                  <c:v>42431</c:v>
                </c:pt>
                <c:pt idx="154">
                  <c:v>42432</c:v>
                </c:pt>
                <c:pt idx="155">
                  <c:v>42433</c:v>
                </c:pt>
                <c:pt idx="156">
                  <c:v>42436</c:v>
                </c:pt>
                <c:pt idx="157">
                  <c:v>42437</c:v>
                </c:pt>
                <c:pt idx="158">
                  <c:v>42438</c:v>
                </c:pt>
                <c:pt idx="159">
                  <c:v>42439</c:v>
                </c:pt>
                <c:pt idx="160">
                  <c:v>42440</c:v>
                </c:pt>
                <c:pt idx="161">
                  <c:v>42443</c:v>
                </c:pt>
                <c:pt idx="162">
                  <c:v>42444</c:v>
                </c:pt>
                <c:pt idx="163">
                  <c:v>42445</c:v>
                </c:pt>
                <c:pt idx="164">
                  <c:v>42446</c:v>
                </c:pt>
                <c:pt idx="165">
                  <c:v>42447</c:v>
                </c:pt>
                <c:pt idx="166">
                  <c:v>42450</c:v>
                </c:pt>
                <c:pt idx="167">
                  <c:v>42451</c:v>
                </c:pt>
                <c:pt idx="168">
                  <c:v>42452</c:v>
                </c:pt>
                <c:pt idx="169">
                  <c:v>42453</c:v>
                </c:pt>
                <c:pt idx="170">
                  <c:v>42454</c:v>
                </c:pt>
                <c:pt idx="171">
                  <c:v>42457</c:v>
                </c:pt>
                <c:pt idx="172">
                  <c:v>42458</c:v>
                </c:pt>
                <c:pt idx="173">
                  <c:v>42459</c:v>
                </c:pt>
                <c:pt idx="174">
                  <c:v>42460</c:v>
                </c:pt>
                <c:pt idx="175">
                  <c:v>42461</c:v>
                </c:pt>
                <c:pt idx="176">
                  <c:v>42464</c:v>
                </c:pt>
                <c:pt idx="177">
                  <c:v>42465</c:v>
                </c:pt>
                <c:pt idx="178">
                  <c:v>42466</c:v>
                </c:pt>
                <c:pt idx="179">
                  <c:v>42467</c:v>
                </c:pt>
                <c:pt idx="180">
                  <c:v>42468</c:v>
                </c:pt>
                <c:pt idx="181">
                  <c:v>42471</c:v>
                </c:pt>
                <c:pt idx="182">
                  <c:v>42472</c:v>
                </c:pt>
                <c:pt idx="183">
                  <c:v>42473</c:v>
                </c:pt>
                <c:pt idx="184">
                  <c:v>42474</c:v>
                </c:pt>
                <c:pt idx="185">
                  <c:v>42475</c:v>
                </c:pt>
                <c:pt idx="186">
                  <c:v>42478</c:v>
                </c:pt>
                <c:pt idx="187">
                  <c:v>42479</c:v>
                </c:pt>
                <c:pt idx="188">
                  <c:v>42480</c:v>
                </c:pt>
                <c:pt idx="189">
                  <c:v>42481</c:v>
                </c:pt>
                <c:pt idx="190">
                  <c:v>42482</c:v>
                </c:pt>
                <c:pt idx="191">
                  <c:v>42485</c:v>
                </c:pt>
                <c:pt idx="192">
                  <c:v>42486</c:v>
                </c:pt>
                <c:pt idx="193">
                  <c:v>42487</c:v>
                </c:pt>
                <c:pt idx="194">
                  <c:v>42488</c:v>
                </c:pt>
                <c:pt idx="195">
                  <c:v>42489</c:v>
                </c:pt>
                <c:pt idx="196">
                  <c:v>42492</c:v>
                </c:pt>
                <c:pt idx="197">
                  <c:v>42493</c:v>
                </c:pt>
                <c:pt idx="198">
                  <c:v>42494</c:v>
                </c:pt>
                <c:pt idx="199">
                  <c:v>42495</c:v>
                </c:pt>
                <c:pt idx="200">
                  <c:v>42496</c:v>
                </c:pt>
                <c:pt idx="201">
                  <c:v>42499</c:v>
                </c:pt>
                <c:pt idx="202">
                  <c:v>42500</c:v>
                </c:pt>
                <c:pt idx="203">
                  <c:v>42501</c:v>
                </c:pt>
                <c:pt idx="204">
                  <c:v>42502</c:v>
                </c:pt>
                <c:pt idx="205">
                  <c:v>42503</c:v>
                </c:pt>
                <c:pt idx="206">
                  <c:v>42506</c:v>
                </c:pt>
                <c:pt idx="207">
                  <c:v>42507</c:v>
                </c:pt>
                <c:pt idx="208">
                  <c:v>42508</c:v>
                </c:pt>
                <c:pt idx="209">
                  <c:v>42509</c:v>
                </c:pt>
                <c:pt idx="210">
                  <c:v>42510</c:v>
                </c:pt>
                <c:pt idx="211">
                  <c:v>42513</c:v>
                </c:pt>
                <c:pt idx="212">
                  <c:v>42514</c:v>
                </c:pt>
                <c:pt idx="213">
                  <c:v>42515</c:v>
                </c:pt>
                <c:pt idx="214">
                  <c:v>42516</c:v>
                </c:pt>
                <c:pt idx="215">
                  <c:v>42517</c:v>
                </c:pt>
                <c:pt idx="216">
                  <c:v>42520</c:v>
                </c:pt>
                <c:pt idx="217">
                  <c:v>42521</c:v>
                </c:pt>
                <c:pt idx="218">
                  <c:v>42522</c:v>
                </c:pt>
                <c:pt idx="219">
                  <c:v>42523</c:v>
                </c:pt>
                <c:pt idx="220">
                  <c:v>42524</c:v>
                </c:pt>
                <c:pt idx="221">
                  <c:v>42527</c:v>
                </c:pt>
                <c:pt idx="222">
                  <c:v>42528</c:v>
                </c:pt>
                <c:pt idx="223">
                  <c:v>42529</c:v>
                </c:pt>
                <c:pt idx="224">
                  <c:v>42530</c:v>
                </c:pt>
                <c:pt idx="225">
                  <c:v>42531</c:v>
                </c:pt>
                <c:pt idx="226">
                  <c:v>42534</c:v>
                </c:pt>
                <c:pt idx="227">
                  <c:v>42535</c:v>
                </c:pt>
                <c:pt idx="228">
                  <c:v>42536</c:v>
                </c:pt>
                <c:pt idx="229">
                  <c:v>42537</c:v>
                </c:pt>
                <c:pt idx="230">
                  <c:v>42538</c:v>
                </c:pt>
                <c:pt idx="231">
                  <c:v>42541</c:v>
                </c:pt>
                <c:pt idx="232">
                  <c:v>42542</c:v>
                </c:pt>
                <c:pt idx="233">
                  <c:v>42543</c:v>
                </c:pt>
                <c:pt idx="234">
                  <c:v>42544</c:v>
                </c:pt>
                <c:pt idx="235">
                  <c:v>42545</c:v>
                </c:pt>
                <c:pt idx="236">
                  <c:v>42548</c:v>
                </c:pt>
                <c:pt idx="237">
                  <c:v>42549</c:v>
                </c:pt>
                <c:pt idx="238">
                  <c:v>42550</c:v>
                </c:pt>
                <c:pt idx="239">
                  <c:v>42551</c:v>
                </c:pt>
                <c:pt idx="240">
                  <c:v>42552</c:v>
                </c:pt>
                <c:pt idx="241">
                  <c:v>42555</c:v>
                </c:pt>
                <c:pt idx="242">
                  <c:v>42556</c:v>
                </c:pt>
                <c:pt idx="243">
                  <c:v>42557</c:v>
                </c:pt>
                <c:pt idx="244">
                  <c:v>42558</c:v>
                </c:pt>
                <c:pt idx="245">
                  <c:v>42559</c:v>
                </c:pt>
                <c:pt idx="246">
                  <c:v>42562</c:v>
                </c:pt>
                <c:pt idx="247">
                  <c:v>42563</c:v>
                </c:pt>
                <c:pt idx="248">
                  <c:v>42564</c:v>
                </c:pt>
                <c:pt idx="249">
                  <c:v>42565</c:v>
                </c:pt>
                <c:pt idx="250">
                  <c:v>42566</c:v>
                </c:pt>
                <c:pt idx="251">
                  <c:v>42569</c:v>
                </c:pt>
                <c:pt idx="252">
                  <c:v>42570</c:v>
                </c:pt>
                <c:pt idx="253">
                  <c:v>42571</c:v>
                </c:pt>
                <c:pt idx="254">
                  <c:v>42572</c:v>
                </c:pt>
                <c:pt idx="255">
                  <c:v>42573</c:v>
                </c:pt>
                <c:pt idx="256">
                  <c:v>42576</c:v>
                </c:pt>
                <c:pt idx="257">
                  <c:v>42577</c:v>
                </c:pt>
                <c:pt idx="258">
                  <c:v>42578</c:v>
                </c:pt>
                <c:pt idx="259">
                  <c:v>42579</c:v>
                </c:pt>
                <c:pt idx="260">
                  <c:v>42580</c:v>
                </c:pt>
                <c:pt idx="261">
                  <c:v>42583</c:v>
                </c:pt>
                <c:pt idx="262">
                  <c:v>42584</c:v>
                </c:pt>
                <c:pt idx="263">
                  <c:v>42585</c:v>
                </c:pt>
                <c:pt idx="264">
                  <c:v>42586</c:v>
                </c:pt>
                <c:pt idx="265">
                  <c:v>42587</c:v>
                </c:pt>
                <c:pt idx="266">
                  <c:v>42590</c:v>
                </c:pt>
                <c:pt idx="267">
                  <c:v>42591</c:v>
                </c:pt>
                <c:pt idx="268">
                  <c:v>42592</c:v>
                </c:pt>
                <c:pt idx="269">
                  <c:v>42593</c:v>
                </c:pt>
                <c:pt idx="270">
                  <c:v>42594</c:v>
                </c:pt>
                <c:pt idx="271">
                  <c:v>42597</c:v>
                </c:pt>
                <c:pt idx="272">
                  <c:v>42598</c:v>
                </c:pt>
                <c:pt idx="273">
                  <c:v>42599</c:v>
                </c:pt>
                <c:pt idx="274">
                  <c:v>42600</c:v>
                </c:pt>
                <c:pt idx="275">
                  <c:v>42601</c:v>
                </c:pt>
                <c:pt idx="276">
                  <c:v>42604</c:v>
                </c:pt>
                <c:pt idx="277">
                  <c:v>42605</c:v>
                </c:pt>
                <c:pt idx="278">
                  <c:v>42606</c:v>
                </c:pt>
                <c:pt idx="279">
                  <c:v>42607</c:v>
                </c:pt>
                <c:pt idx="280">
                  <c:v>42608</c:v>
                </c:pt>
                <c:pt idx="281">
                  <c:v>42611</c:v>
                </c:pt>
                <c:pt idx="282">
                  <c:v>42612</c:v>
                </c:pt>
                <c:pt idx="283">
                  <c:v>42613</c:v>
                </c:pt>
                <c:pt idx="284">
                  <c:v>42614</c:v>
                </c:pt>
                <c:pt idx="285">
                  <c:v>42615</c:v>
                </c:pt>
                <c:pt idx="286">
                  <c:v>42618</c:v>
                </c:pt>
                <c:pt idx="287">
                  <c:v>42619</c:v>
                </c:pt>
                <c:pt idx="288">
                  <c:v>42620</c:v>
                </c:pt>
                <c:pt idx="289">
                  <c:v>42621</c:v>
                </c:pt>
                <c:pt idx="290">
                  <c:v>42622</c:v>
                </c:pt>
                <c:pt idx="291">
                  <c:v>42625</c:v>
                </c:pt>
                <c:pt idx="292">
                  <c:v>42626</c:v>
                </c:pt>
                <c:pt idx="293">
                  <c:v>42627</c:v>
                </c:pt>
                <c:pt idx="294">
                  <c:v>42628</c:v>
                </c:pt>
                <c:pt idx="295">
                  <c:v>42629</c:v>
                </c:pt>
                <c:pt idx="296">
                  <c:v>42632</c:v>
                </c:pt>
                <c:pt idx="297">
                  <c:v>42633</c:v>
                </c:pt>
                <c:pt idx="298">
                  <c:v>42634</c:v>
                </c:pt>
                <c:pt idx="299">
                  <c:v>42635</c:v>
                </c:pt>
                <c:pt idx="300">
                  <c:v>42636</c:v>
                </c:pt>
                <c:pt idx="301">
                  <c:v>42639</c:v>
                </c:pt>
                <c:pt idx="302">
                  <c:v>42640</c:v>
                </c:pt>
                <c:pt idx="303">
                  <c:v>42641</c:v>
                </c:pt>
                <c:pt idx="304">
                  <c:v>42642</c:v>
                </c:pt>
                <c:pt idx="305">
                  <c:v>42643</c:v>
                </c:pt>
                <c:pt idx="306">
                  <c:v>42646</c:v>
                </c:pt>
                <c:pt idx="307">
                  <c:v>42647</c:v>
                </c:pt>
                <c:pt idx="308">
                  <c:v>42648</c:v>
                </c:pt>
                <c:pt idx="309">
                  <c:v>42649</c:v>
                </c:pt>
                <c:pt idx="310">
                  <c:v>42650</c:v>
                </c:pt>
                <c:pt idx="311">
                  <c:v>42653</c:v>
                </c:pt>
                <c:pt idx="312">
                  <c:v>42654</c:v>
                </c:pt>
                <c:pt idx="313">
                  <c:v>42655</c:v>
                </c:pt>
                <c:pt idx="314">
                  <c:v>42656</c:v>
                </c:pt>
                <c:pt idx="315">
                  <c:v>42657</c:v>
                </c:pt>
                <c:pt idx="316">
                  <c:v>42660</c:v>
                </c:pt>
                <c:pt idx="317">
                  <c:v>42661</c:v>
                </c:pt>
                <c:pt idx="318">
                  <c:v>42662</c:v>
                </c:pt>
                <c:pt idx="319">
                  <c:v>42663</c:v>
                </c:pt>
                <c:pt idx="320">
                  <c:v>42664</c:v>
                </c:pt>
                <c:pt idx="321">
                  <c:v>42667</c:v>
                </c:pt>
                <c:pt idx="322">
                  <c:v>42668</c:v>
                </c:pt>
                <c:pt idx="323">
                  <c:v>42669</c:v>
                </c:pt>
                <c:pt idx="324">
                  <c:v>42670</c:v>
                </c:pt>
                <c:pt idx="325">
                  <c:v>42671</c:v>
                </c:pt>
                <c:pt idx="326">
                  <c:v>42674</c:v>
                </c:pt>
                <c:pt idx="327">
                  <c:v>42675</c:v>
                </c:pt>
                <c:pt idx="328">
                  <c:v>42676</c:v>
                </c:pt>
                <c:pt idx="329">
                  <c:v>42677</c:v>
                </c:pt>
                <c:pt idx="330">
                  <c:v>42678</c:v>
                </c:pt>
                <c:pt idx="331">
                  <c:v>42681</c:v>
                </c:pt>
                <c:pt idx="332">
                  <c:v>42682</c:v>
                </c:pt>
                <c:pt idx="333">
                  <c:v>42683</c:v>
                </c:pt>
                <c:pt idx="334">
                  <c:v>42684</c:v>
                </c:pt>
                <c:pt idx="335">
                  <c:v>42685</c:v>
                </c:pt>
                <c:pt idx="336">
                  <c:v>42688</c:v>
                </c:pt>
                <c:pt idx="337">
                  <c:v>42689</c:v>
                </c:pt>
                <c:pt idx="338">
                  <c:v>42690</c:v>
                </c:pt>
                <c:pt idx="339">
                  <c:v>42691</c:v>
                </c:pt>
                <c:pt idx="340">
                  <c:v>42692</c:v>
                </c:pt>
                <c:pt idx="341">
                  <c:v>42695</c:v>
                </c:pt>
                <c:pt idx="342">
                  <c:v>42696</c:v>
                </c:pt>
                <c:pt idx="343">
                  <c:v>42697</c:v>
                </c:pt>
                <c:pt idx="344">
                  <c:v>42698</c:v>
                </c:pt>
                <c:pt idx="345">
                  <c:v>42699</c:v>
                </c:pt>
                <c:pt idx="346">
                  <c:v>42702</c:v>
                </c:pt>
                <c:pt idx="347">
                  <c:v>42703</c:v>
                </c:pt>
                <c:pt idx="348">
                  <c:v>42704</c:v>
                </c:pt>
                <c:pt idx="349">
                  <c:v>42705</c:v>
                </c:pt>
                <c:pt idx="350">
                  <c:v>42706</c:v>
                </c:pt>
                <c:pt idx="351">
                  <c:v>42709</c:v>
                </c:pt>
                <c:pt idx="352">
                  <c:v>42710</c:v>
                </c:pt>
                <c:pt idx="353">
                  <c:v>42711</c:v>
                </c:pt>
                <c:pt idx="354">
                  <c:v>42712</c:v>
                </c:pt>
                <c:pt idx="355">
                  <c:v>42713</c:v>
                </c:pt>
                <c:pt idx="356">
                  <c:v>42716</c:v>
                </c:pt>
                <c:pt idx="357">
                  <c:v>42717</c:v>
                </c:pt>
                <c:pt idx="358">
                  <c:v>42718</c:v>
                </c:pt>
                <c:pt idx="359">
                  <c:v>42719</c:v>
                </c:pt>
                <c:pt idx="360">
                  <c:v>42720</c:v>
                </c:pt>
                <c:pt idx="361">
                  <c:v>42723</c:v>
                </c:pt>
                <c:pt idx="362">
                  <c:v>42724</c:v>
                </c:pt>
                <c:pt idx="363">
                  <c:v>42725</c:v>
                </c:pt>
                <c:pt idx="364">
                  <c:v>42726</c:v>
                </c:pt>
                <c:pt idx="365">
                  <c:v>42727</c:v>
                </c:pt>
                <c:pt idx="366">
                  <c:v>42730</c:v>
                </c:pt>
                <c:pt idx="367">
                  <c:v>42731</c:v>
                </c:pt>
                <c:pt idx="368">
                  <c:v>42732</c:v>
                </c:pt>
                <c:pt idx="369">
                  <c:v>42733</c:v>
                </c:pt>
                <c:pt idx="370">
                  <c:v>42734</c:v>
                </c:pt>
                <c:pt idx="371">
                  <c:v>42737</c:v>
                </c:pt>
                <c:pt idx="372">
                  <c:v>42738</c:v>
                </c:pt>
                <c:pt idx="373">
                  <c:v>42739</c:v>
                </c:pt>
                <c:pt idx="374">
                  <c:v>42740</c:v>
                </c:pt>
                <c:pt idx="375">
                  <c:v>42741</c:v>
                </c:pt>
                <c:pt idx="376">
                  <c:v>42744</c:v>
                </c:pt>
                <c:pt idx="377">
                  <c:v>42745</c:v>
                </c:pt>
                <c:pt idx="378">
                  <c:v>42746</c:v>
                </c:pt>
                <c:pt idx="379">
                  <c:v>42747</c:v>
                </c:pt>
                <c:pt idx="380">
                  <c:v>42748</c:v>
                </c:pt>
                <c:pt idx="381">
                  <c:v>42751</c:v>
                </c:pt>
                <c:pt idx="382">
                  <c:v>42752</c:v>
                </c:pt>
                <c:pt idx="383">
                  <c:v>42753</c:v>
                </c:pt>
                <c:pt idx="384">
                  <c:v>42754</c:v>
                </c:pt>
                <c:pt idx="385">
                  <c:v>42755</c:v>
                </c:pt>
                <c:pt idx="386">
                  <c:v>42758</c:v>
                </c:pt>
                <c:pt idx="387">
                  <c:v>42759</c:v>
                </c:pt>
                <c:pt idx="388">
                  <c:v>42760</c:v>
                </c:pt>
                <c:pt idx="389">
                  <c:v>42761</c:v>
                </c:pt>
                <c:pt idx="390">
                  <c:v>42762</c:v>
                </c:pt>
                <c:pt idx="391">
                  <c:v>42765</c:v>
                </c:pt>
                <c:pt idx="392">
                  <c:v>42766</c:v>
                </c:pt>
                <c:pt idx="393">
                  <c:v>42767</c:v>
                </c:pt>
                <c:pt idx="394">
                  <c:v>42768</c:v>
                </c:pt>
                <c:pt idx="395">
                  <c:v>42769</c:v>
                </c:pt>
                <c:pt idx="396">
                  <c:v>42772</c:v>
                </c:pt>
                <c:pt idx="397">
                  <c:v>42773</c:v>
                </c:pt>
                <c:pt idx="398">
                  <c:v>42774</c:v>
                </c:pt>
                <c:pt idx="399">
                  <c:v>42775</c:v>
                </c:pt>
                <c:pt idx="400">
                  <c:v>42776</c:v>
                </c:pt>
                <c:pt idx="401">
                  <c:v>42779</c:v>
                </c:pt>
                <c:pt idx="402">
                  <c:v>42780</c:v>
                </c:pt>
                <c:pt idx="403">
                  <c:v>42781</c:v>
                </c:pt>
                <c:pt idx="404">
                  <c:v>42782</c:v>
                </c:pt>
                <c:pt idx="405">
                  <c:v>42783</c:v>
                </c:pt>
                <c:pt idx="406">
                  <c:v>42786</c:v>
                </c:pt>
                <c:pt idx="407">
                  <c:v>42787</c:v>
                </c:pt>
                <c:pt idx="408">
                  <c:v>42788</c:v>
                </c:pt>
                <c:pt idx="409">
                  <c:v>42789</c:v>
                </c:pt>
                <c:pt idx="410">
                  <c:v>42790</c:v>
                </c:pt>
                <c:pt idx="411">
                  <c:v>42793</c:v>
                </c:pt>
                <c:pt idx="412">
                  <c:v>42794</c:v>
                </c:pt>
                <c:pt idx="413">
                  <c:v>42795</c:v>
                </c:pt>
                <c:pt idx="414">
                  <c:v>42796</c:v>
                </c:pt>
                <c:pt idx="415">
                  <c:v>42797</c:v>
                </c:pt>
                <c:pt idx="416">
                  <c:v>42800</c:v>
                </c:pt>
                <c:pt idx="417">
                  <c:v>42801</c:v>
                </c:pt>
                <c:pt idx="418">
                  <c:v>42802</c:v>
                </c:pt>
                <c:pt idx="419">
                  <c:v>42803</c:v>
                </c:pt>
                <c:pt idx="420">
                  <c:v>42804</c:v>
                </c:pt>
                <c:pt idx="421">
                  <c:v>42807</c:v>
                </c:pt>
                <c:pt idx="422">
                  <c:v>42808</c:v>
                </c:pt>
                <c:pt idx="423">
                  <c:v>42809</c:v>
                </c:pt>
                <c:pt idx="424">
                  <c:v>42810</c:v>
                </c:pt>
                <c:pt idx="425">
                  <c:v>42811</c:v>
                </c:pt>
                <c:pt idx="426">
                  <c:v>42814</c:v>
                </c:pt>
                <c:pt idx="427">
                  <c:v>42815</c:v>
                </c:pt>
                <c:pt idx="428">
                  <c:v>42816</c:v>
                </c:pt>
                <c:pt idx="429">
                  <c:v>42817</c:v>
                </c:pt>
                <c:pt idx="430">
                  <c:v>42818</c:v>
                </c:pt>
                <c:pt idx="431">
                  <c:v>42821</c:v>
                </c:pt>
                <c:pt idx="432">
                  <c:v>42822</c:v>
                </c:pt>
                <c:pt idx="433">
                  <c:v>42823</c:v>
                </c:pt>
                <c:pt idx="434">
                  <c:v>42824</c:v>
                </c:pt>
                <c:pt idx="435">
                  <c:v>42825</c:v>
                </c:pt>
                <c:pt idx="436">
                  <c:v>42828</c:v>
                </c:pt>
                <c:pt idx="437">
                  <c:v>42829</c:v>
                </c:pt>
                <c:pt idx="438">
                  <c:v>42830</c:v>
                </c:pt>
                <c:pt idx="439">
                  <c:v>42831</c:v>
                </c:pt>
                <c:pt idx="440">
                  <c:v>42832</c:v>
                </c:pt>
                <c:pt idx="441">
                  <c:v>42835</c:v>
                </c:pt>
                <c:pt idx="442">
                  <c:v>42836</c:v>
                </c:pt>
                <c:pt idx="443">
                  <c:v>42837</c:v>
                </c:pt>
                <c:pt idx="444">
                  <c:v>42838</c:v>
                </c:pt>
                <c:pt idx="445">
                  <c:v>42839</c:v>
                </c:pt>
                <c:pt idx="446">
                  <c:v>42842</c:v>
                </c:pt>
                <c:pt idx="447">
                  <c:v>42843</c:v>
                </c:pt>
                <c:pt idx="448">
                  <c:v>42844</c:v>
                </c:pt>
                <c:pt idx="449">
                  <c:v>42845</c:v>
                </c:pt>
                <c:pt idx="450">
                  <c:v>42846</c:v>
                </c:pt>
                <c:pt idx="451">
                  <c:v>42849</c:v>
                </c:pt>
                <c:pt idx="452">
                  <c:v>42850</c:v>
                </c:pt>
                <c:pt idx="453">
                  <c:v>42851</c:v>
                </c:pt>
                <c:pt idx="454">
                  <c:v>42852</c:v>
                </c:pt>
                <c:pt idx="455">
                  <c:v>42853</c:v>
                </c:pt>
                <c:pt idx="456">
                  <c:v>42856</c:v>
                </c:pt>
                <c:pt idx="457">
                  <c:v>42857</c:v>
                </c:pt>
                <c:pt idx="458">
                  <c:v>42858</c:v>
                </c:pt>
                <c:pt idx="459">
                  <c:v>42859</c:v>
                </c:pt>
                <c:pt idx="460">
                  <c:v>42860</c:v>
                </c:pt>
                <c:pt idx="461">
                  <c:v>42863</c:v>
                </c:pt>
                <c:pt idx="462">
                  <c:v>42864</c:v>
                </c:pt>
                <c:pt idx="463">
                  <c:v>42865</c:v>
                </c:pt>
                <c:pt idx="464">
                  <c:v>42866</c:v>
                </c:pt>
                <c:pt idx="465">
                  <c:v>42867</c:v>
                </c:pt>
                <c:pt idx="466">
                  <c:v>42870</c:v>
                </c:pt>
                <c:pt idx="467">
                  <c:v>42871</c:v>
                </c:pt>
                <c:pt idx="468">
                  <c:v>42872</c:v>
                </c:pt>
                <c:pt idx="469">
                  <c:v>42873</c:v>
                </c:pt>
                <c:pt idx="470">
                  <c:v>42874</c:v>
                </c:pt>
                <c:pt idx="471">
                  <c:v>42877</c:v>
                </c:pt>
                <c:pt idx="472">
                  <c:v>42878</c:v>
                </c:pt>
                <c:pt idx="473">
                  <c:v>42879</c:v>
                </c:pt>
                <c:pt idx="474">
                  <c:v>42880</c:v>
                </c:pt>
                <c:pt idx="475">
                  <c:v>42881</c:v>
                </c:pt>
                <c:pt idx="476">
                  <c:v>42884</c:v>
                </c:pt>
                <c:pt idx="477">
                  <c:v>42885</c:v>
                </c:pt>
                <c:pt idx="478">
                  <c:v>42886</c:v>
                </c:pt>
                <c:pt idx="479">
                  <c:v>42887</c:v>
                </c:pt>
                <c:pt idx="480">
                  <c:v>42888</c:v>
                </c:pt>
                <c:pt idx="481">
                  <c:v>42891</c:v>
                </c:pt>
                <c:pt idx="482">
                  <c:v>42892</c:v>
                </c:pt>
                <c:pt idx="483">
                  <c:v>42893</c:v>
                </c:pt>
                <c:pt idx="484">
                  <c:v>42894</c:v>
                </c:pt>
                <c:pt idx="485">
                  <c:v>42895</c:v>
                </c:pt>
                <c:pt idx="486">
                  <c:v>42898</c:v>
                </c:pt>
                <c:pt idx="487">
                  <c:v>42899</c:v>
                </c:pt>
                <c:pt idx="488">
                  <c:v>42900</c:v>
                </c:pt>
                <c:pt idx="489">
                  <c:v>42901</c:v>
                </c:pt>
                <c:pt idx="490">
                  <c:v>42902</c:v>
                </c:pt>
                <c:pt idx="491">
                  <c:v>42905</c:v>
                </c:pt>
                <c:pt idx="492">
                  <c:v>42906</c:v>
                </c:pt>
                <c:pt idx="493">
                  <c:v>42907</c:v>
                </c:pt>
                <c:pt idx="494">
                  <c:v>42908</c:v>
                </c:pt>
                <c:pt idx="495">
                  <c:v>42909</c:v>
                </c:pt>
                <c:pt idx="496">
                  <c:v>42912</c:v>
                </c:pt>
                <c:pt idx="497">
                  <c:v>42913</c:v>
                </c:pt>
                <c:pt idx="498">
                  <c:v>42914</c:v>
                </c:pt>
                <c:pt idx="499">
                  <c:v>42915</c:v>
                </c:pt>
                <c:pt idx="500">
                  <c:v>42916</c:v>
                </c:pt>
                <c:pt idx="501">
                  <c:v>42919</c:v>
                </c:pt>
                <c:pt idx="502">
                  <c:v>42920</c:v>
                </c:pt>
                <c:pt idx="503">
                  <c:v>42921</c:v>
                </c:pt>
                <c:pt idx="504">
                  <c:v>42922</c:v>
                </c:pt>
                <c:pt idx="505">
                  <c:v>42923</c:v>
                </c:pt>
                <c:pt idx="506">
                  <c:v>42926</c:v>
                </c:pt>
                <c:pt idx="507">
                  <c:v>42927</c:v>
                </c:pt>
                <c:pt idx="508">
                  <c:v>42928</c:v>
                </c:pt>
                <c:pt idx="509">
                  <c:v>42929</c:v>
                </c:pt>
                <c:pt idx="510">
                  <c:v>42930</c:v>
                </c:pt>
                <c:pt idx="511">
                  <c:v>42933</c:v>
                </c:pt>
                <c:pt idx="512">
                  <c:v>42934</c:v>
                </c:pt>
                <c:pt idx="513">
                  <c:v>42935</c:v>
                </c:pt>
                <c:pt idx="514">
                  <c:v>42936</c:v>
                </c:pt>
                <c:pt idx="515">
                  <c:v>42937</c:v>
                </c:pt>
                <c:pt idx="516">
                  <c:v>42940</c:v>
                </c:pt>
                <c:pt idx="517">
                  <c:v>42941</c:v>
                </c:pt>
                <c:pt idx="518">
                  <c:v>42942</c:v>
                </c:pt>
                <c:pt idx="519">
                  <c:v>42943</c:v>
                </c:pt>
                <c:pt idx="520">
                  <c:v>42944</c:v>
                </c:pt>
                <c:pt idx="521">
                  <c:v>42947</c:v>
                </c:pt>
                <c:pt idx="522">
                  <c:v>42948</c:v>
                </c:pt>
                <c:pt idx="523">
                  <c:v>42949</c:v>
                </c:pt>
                <c:pt idx="524">
                  <c:v>42950</c:v>
                </c:pt>
                <c:pt idx="525">
                  <c:v>42951</c:v>
                </c:pt>
                <c:pt idx="526">
                  <c:v>42954</c:v>
                </c:pt>
                <c:pt idx="527">
                  <c:v>42955</c:v>
                </c:pt>
                <c:pt idx="528">
                  <c:v>42956</c:v>
                </c:pt>
                <c:pt idx="529">
                  <c:v>42957</c:v>
                </c:pt>
                <c:pt idx="530">
                  <c:v>42958</c:v>
                </c:pt>
                <c:pt idx="531">
                  <c:v>42961</c:v>
                </c:pt>
                <c:pt idx="532">
                  <c:v>42962</c:v>
                </c:pt>
                <c:pt idx="533">
                  <c:v>42963</c:v>
                </c:pt>
                <c:pt idx="534">
                  <c:v>42964</c:v>
                </c:pt>
                <c:pt idx="535">
                  <c:v>42965</c:v>
                </c:pt>
                <c:pt idx="536">
                  <c:v>42968</c:v>
                </c:pt>
                <c:pt idx="537">
                  <c:v>42969</c:v>
                </c:pt>
                <c:pt idx="538">
                  <c:v>42970</c:v>
                </c:pt>
                <c:pt idx="539">
                  <c:v>42971</c:v>
                </c:pt>
                <c:pt idx="540">
                  <c:v>42972</c:v>
                </c:pt>
                <c:pt idx="541">
                  <c:v>42975</c:v>
                </c:pt>
                <c:pt idx="542">
                  <c:v>42976</c:v>
                </c:pt>
                <c:pt idx="543">
                  <c:v>42977</c:v>
                </c:pt>
                <c:pt idx="544">
                  <c:v>42978</c:v>
                </c:pt>
                <c:pt idx="545">
                  <c:v>42979</c:v>
                </c:pt>
                <c:pt idx="546">
                  <c:v>42982</c:v>
                </c:pt>
                <c:pt idx="547">
                  <c:v>42983</c:v>
                </c:pt>
                <c:pt idx="548">
                  <c:v>42984</c:v>
                </c:pt>
                <c:pt idx="549">
                  <c:v>42985</c:v>
                </c:pt>
                <c:pt idx="550">
                  <c:v>42986</c:v>
                </c:pt>
                <c:pt idx="551">
                  <c:v>42989</c:v>
                </c:pt>
                <c:pt idx="552">
                  <c:v>42990</c:v>
                </c:pt>
                <c:pt idx="553">
                  <c:v>42991</c:v>
                </c:pt>
                <c:pt idx="554">
                  <c:v>42992</c:v>
                </c:pt>
                <c:pt idx="555">
                  <c:v>42993</c:v>
                </c:pt>
                <c:pt idx="556">
                  <c:v>42996</c:v>
                </c:pt>
                <c:pt idx="557">
                  <c:v>42997</c:v>
                </c:pt>
                <c:pt idx="558">
                  <c:v>42998</c:v>
                </c:pt>
                <c:pt idx="559">
                  <c:v>42999</c:v>
                </c:pt>
                <c:pt idx="560">
                  <c:v>43000</c:v>
                </c:pt>
                <c:pt idx="561">
                  <c:v>43003</c:v>
                </c:pt>
                <c:pt idx="562">
                  <c:v>43004</c:v>
                </c:pt>
                <c:pt idx="563">
                  <c:v>43005</c:v>
                </c:pt>
                <c:pt idx="564">
                  <c:v>43006</c:v>
                </c:pt>
                <c:pt idx="565">
                  <c:v>43007</c:v>
                </c:pt>
                <c:pt idx="566">
                  <c:v>43010</c:v>
                </c:pt>
                <c:pt idx="567">
                  <c:v>43011</c:v>
                </c:pt>
                <c:pt idx="568">
                  <c:v>43012</c:v>
                </c:pt>
                <c:pt idx="569">
                  <c:v>43013</c:v>
                </c:pt>
                <c:pt idx="570">
                  <c:v>43014</c:v>
                </c:pt>
                <c:pt idx="571">
                  <c:v>43017</c:v>
                </c:pt>
                <c:pt idx="572">
                  <c:v>43018</c:v>
                </c:pt>
                <c:pt idx="573">
                  <c:v>43019</c:v>
                </c:pt>
                <c:pt idx="574">
                  <c:v>43020</c:v>
                </c:pt>
                <c:pt idx="575">
                  <c:v>43021</c:v>
                </c:pt>
                <c:pt idx="576">
                  <c:v>43024</c:v>
                </c:pt>
                <c:pt idx="577">
                  <c:v>43025</c:v>
                </c:pt>
                <c:pt idx="578">
                  <c:v>43026</c:v>
                </c:pt>
                <c:pt idx="579">
                  <c:v>43027</c:v>
                </c:pt>
                <c:pt idx="580">
                  <c:v>43028</c:v>
                </c:pt>
                <c:pt idx="581">
                  <c:v>43031</c:v>
                </c:pt>
                <c:pt idx="582">
                  <c:v>43032</c:v>
                </c:pt>
                <c:pt idx="583">
                  <c:v>43033</c:v>
                </c:pt>
                <c:pt idx="584">
                  <c:v>43034</c:v>
                </c:pt>
                <c:pt idx="585">
                  <c:v>43035</c:v>
                </c:pt>
                <c:pt idx="586">
                  <c:v>43038</c:v>
                </c:pt>
                <c:pt idx="587">
                  <c:v>43039</c:v>
                </c:pt>
                <c:pt idx="588">
                  <c:v>43040</c:v>
                </c:pt>
                <c:pt idx="589">
                  <c:v>43041</c:v>
                </c:pt>
                <c:pt idx="590">
                  <c:v>43042</c:v>
                </c:pt>
                <c:pt idx="591">
                  <c:v>43045</c:v>
                </c:pt>
                <c:pt idx="592">
                  <c:v>43046</c:v>
                </c:pt>
                <c:pt idx="593">
                  <c:v>43047</c:v>
                </c:pt>
                <c:pt idx="594">
                  <c:v>43048</c:v>
                </c:pt>
                <c:pt idx="595">
                  <c:v>43049</c:v>
                </c:pt>
                <c:pt idx="596">
                  <c:v>43052</c:v>
                </c:pt>
                <c:pt idx="597">
                  <c:v>43053</c:v>
                </c:pt>
                <c:pt idx="598">
                  <c:v>43054</c:v>
                </c:pt>
                <c:pt idx="599">
                  <c:v>43055</c:v>
                </c:pt>
                <c:pt idx="600">
                  <c:v>43056</c:v>
                </c:pt>
                <c:pt idx="601">
                  <c:v>43059</c:v>
                </c:pt>
                <c:pt idx="602">
                  <c:v>43060</c:v>
                </c:pt>
                <c:pt idx="603">
                  <c:v>43061</c:v>
                </c:pt>
                <c:pt idx="604">
                  <c:v>43062</c:v>
                </c:pt>
                <c:pt idx="605">
                  <c:v>43063</c:v>
                </c:pt>
                <c:pt idx="606">
                  <c:v>43066</c:v>
                </c:pt>
                <c:pt idx="607">
                  <c:v>43067</c:v>
                </c:pt>
                <c:pt idx="608">
                  <c:v>43068</c:v>
                </c:pt>
                <c:pt idx="609">
                  <c:v>43069</c:v>
                </c:pt>
                <c:pt idx="610">
                  <c:v>43070</c:v>
                </c:pt>
                <c:pt idx="611">
                  <c:v>43073</c:v>
                </c:pt>
                <c:pt idx="612">
                  <c:v>43074</c:v>
                </c:pt>
                <c:pt idx="613">
                  <c:v>43075</c:v>
                </c:pt>
                <c:pt idx="614">
                  <c:v>43076</c:v>
                </c:pt>
                <c:pt idx="615">
                  <c:v>43077</c:v>
                </c:pt>
                <c:pt idx="616">
                  <c:v>43080</c:v>
                </c:pt>
                <c:pt idx="617">
                  <c:v>43081</c:v>
                </c:pt>
                <c:pt idx="618">
                  <c:v>43082</c:v>
                </c:pt>
                <c:pt idx="619">
                  <c:v>43083</c:v>
                </c:pt>
                <c:pt idx="620">
                  <c:v>43084</c:v>
                </c:pt>
                <c:pt idx="621">
                  <c:v>43087</c:v>
                </c:pt>
                <c:pt idx="622">
                  <c:v>43088</c:v>
                </c:pt>
                <c:pt idx="623">
                  <c:v>43089</c:v>
                </c:pt>
                <c:pt idx="624">
                  <c:v>43090</c:v>
                </c:pt>
                <c:pt idx="625">
                  <c:v>43091</c:v>
                </c:pt>
                <c:pt idx="626">
                  <c:v>43094</c:v>
                </c:pt>
                <c:pt idx="627">
                  <c:v>43095</c:v>
                </c:pt>
                <c:pt idx="628">
                  <c:v>43096</c:v>
                </c:pt>
                <c:pt idx="629">
                  <c:v>43097</c:v>
                </c:pt>
                <c:pt idx="630">
                  <c:v>43098</c:v>
                </c:pt>
                <c:pt idx="631">
                  <c:v>43101</c:v>
                </c:pt>
                <c:pt idx="632">
                  <c:v>43102</c:v>
                </c:pt>
                <c:pt idx="633">
                  <c:v>43103</c:v>
                </c:pt>
                <c:pt idx="634">
                  <c:v>43104</c:v>
                </c:pt>
                <c:pt idx="635">
                  <c:v>43105</c:v>
                </c:pt>
                <c:pt idx="636">
                  <c:v>43108</c:v>
                </c:pt>
                <c:pt idx="637">
                  <c:v>43109</c:v>
                </c:pt>
                <c:pt idx="638">
                  <c:v>43110</c:v>
                </c:pt>
                <c:pt idx="639">
                  <c:v>43111</c:v>
                </c:pt>
                <c:pt idx="640">
                  <c:v>43112</c:v>
                </c:pt>
                <c:pt idx="641">
                  <c:v>43115</c:v>
                </c:pt>
                <c:pt idx="642">
                  <c:v>43116</c:v>
                </c:pt>
                <c:pt idx="643">
                  <c:v>43117</c:v>
                </c:pt>
                <c:pt idx="644">
                  <c:v>43118</c:v>
                </c:pt>
                <c:pt idx="645">
                  <c:v>43119</c:v>
                </c:pt>
                <c:pt idx="646">
                  <c:v>43122</c:v>
                </c:pt>
                <c:pt idx="647">
                  <c:v>43123</c:v>
                </c:pt>
                <c:pt idx="648">
                  <c:v>43124</c:v>
                </c:pt>
                <c:pt idx="649">
                  <c:v>43125</c:v>
                </c:pt>
                <c:pt idx="650">
                  <c:v>43126</c:v>
                </c:pt>
                <c:pt idx="651">
                  <c:v>43129</c:v>
                </c:pt>
                <c:pt idx="652">
                  <c:v>43130</c:v>
                </c:pt>
                <c:pt idx="653">
                  <c:v>43131</c:v>
                </c:pt>
                <c:pt idx="654">
                  <c:v>43132</c:v>
                </c:pt>
                <c:pt idx="655">
                  <c:v>43133</c:v>
                </c:pt>
                <c:pt idx="656">
                  <c:v>43136</c:v>
                </c:pt>
                <c:pt idx="657">
                  <c:v>43137</c:v>
                </c:pt>
                <c:pt idx="658">
                  <c:v>43138</c:v>
                </c:pt>
                <c:pt idx="659">
                  <c:v>43139</c:v>
                </c:pt>
                <c:pt idx="660">
                  <c:v>43140</c:v>
                </c:pt>
                <c:pt idx="661">
                  <c:v>43143</c:v>
                </c:pt>
                <c:pt idx="662">
                  <c:v>43144</c:v>
                </c:pt>
                <c:pt idx="663">
                  <c:v>43145</c:v>
                </c:pt>
                <c:pt idx="664">
                  <c:v>43146</c:v>
                </c:pt>
                <c:pt idx="665">
                  <c:v>43147</c:v>
                </c:pt>
                <c:pt idx="666">
                  <c:v>43150</c:v>
                </c:pt>
                <c:pt idx="667">
                  <c:v>43151</c:v>
                </c:pt>
                <c:pt idx="668">
                  <c:v>43152</c:v>
                </c:pt>
                <c:pt idx="669">
                  <c:v>43153</c:v>
                </c:pt>
                <c:pt idx="670">
                  <c:v>43154</c:v>
                </c:pt>
                <c:pt idx="671">
                  <c:v>43157</c:v>
                </c:pt>
                <c:pt idx="672">
                  <c:v>43158</c:v>
                </c:pt>
                <c:pt idx="673">
                  <c:v>43159</c:v>
                </c:pt>
                <c:pt idx="674">
                  <c:v>43160</c:v>
                </c:pt>
                <c:pt idx="675">
                  <c:v>43161</c:v>
                </c:pt>
                <c:pt idx="676">
                  <c:v>43164</c:v>
                </c:pt>
                <c:pt idx="677">
                  <c:v>43165</c:v>
                </c:pt>
                <c:pt idx="678">
                  <c:v>43166</c:v>
                </c:pt>
                <c:pt idx="679">
                  <c:v>43167</c:v>
                </c:pt>
                <c:pt idx="680">
                  <c:v>43168</c:v>
                </c:pt>
                <c:pt idx="681">
                  <c:v>43171</c:v>
                </c:pt>
                <c:pt idx="682">
                  <c:v>43172</c:v>
                </c:pt>
                <c:pt idx="683">
                  <c:v>43173</c:v>
                </c:pt>
                <c:pt idx="684">
                  <c:v>43174</c:v>
                </c:pt>
                <c:pt idx="685">
                  <c:v>43175</c:v>
                </c:pt>
                <c:pt idx="686">
                  <c:v>43178</c:v>
                </c:pt>
                <c:pt idx="687">
                  <c:v>43179</c:v>
                </c:pt>
                <c:pt idx="688">
                  <c:v>43180</c:v>
                </c:pt>
                <c:pt idx="689">
                  <c:v>43181</c:v>
                </c:pt>
                <c:pt idx="690">
                  <c:v>43182</c:v>
                </c:pt>
                <c:pt idx="691">
                  <c:v>43185</c:v>
                </c:pt>
                <c:pt idx="692">
                  <c:v>43186</c:v>
                </c:pt>
                <c:pt idx="693">
                  <c:v>43187</c:v>
                </c:pt>
                <c:pt idx="694">
                  <c:v>43188</c:v>
                </c:pt>
                <c:pt idx="695">
                  <c:v>43189</c:v>
                </c:pt>
                <c:pt idx="696">
                  <c:v>43192</c:v>
                </c:pt>
                <c:pt idx="697">
                  <c:v>43193</c:v>
                </c:pt>
                <c:pt idx="698">
                  <c:v>43194</c:v>
                </c:pt>
                <c:pt idx="699">
                  <c:v>43195</c:v>
                </c:pt>
                <c:pt idx="700">
                  <c:v>43196</c:v>
                </c:pt>
                <c:pt idx="701">
                  <c:v>43199</c:v>
                </c:pt>
                <c:pt idx="702">
                  <c:v>43200</c:v>
                </c:pt>
                <c:pt idx="703">
                  <c:v>43201</c:v>
                </c:pt>
                <c:pt idx="704">
                  <c:v>43202</c:v>
                </c:pt>
                <c:pt idx="705">
                  <c:v>43203</c:v>
                </c:pt>
                <c:pt idx="706">
                  <c:v>43206</c:v>
                </c:pt>
                <c:pt idx="707">
                  <c:v>43207</c:v>
                </c:pt>
                <c:pt idx="708">
                  <c:v>43208</c:v>
                </c:pt>
                <c:pt idx="709">
                  <c:v>43209</c:v>
                </c:pt>
                <c:pt idx="710">
                  <c:v>43210</c:v>
                </c:pt>
                <c:pt idx="711">
                  <c:v>43213</c:v>
                </c:pt>
                <c:pt idx="712">
                  <c:v>43214</c:v>
                </c:pt>
                <c:pt idx="713">
                  <c:v>43215</c:v>
                </c:pt>
                <c:pt idx="714">
                  <c:v>43216</c:v>
                </c:pt>
                <c:pt idx="715">
                  <c:v>43217</c:v>
                </c:pt>
                <c:pt idx="716">
                  <c:v>43220</c:v>
                </c:pt>
                <c:pt idx="717">
                  <c:v>43221</c:v>
                </c:pt>
                <c:pt idx="718">
                  <c:v>43222</c:v>
                </c:pt>
                <c:pt idx="719">
                  <c:v>43223</c:v>
                </c:pt>
                <c:pt idx="720">
                  <c:v>43224</c:v>
                </c:pt>
                <c:pt idx="721">
                  <c:v>43227</c:v>
                </c:pt>
                <c:pt idx="722">
                  <c:v>43228</c:v>
                </c:pt>
                <c:pt idx="723">
                  <c:v>43229</c:v>
                </c:pt>
                <c:pt idx="724">
                  <c:v>43230</c:v>
                </c:pt>
                <c:pt idx="725">
                  <c:v>43231</c:v>
                </c:pt>
                <c:pt idx="726">
                  <c:v>43234</c:v>
                </c:pt>
                <c:pt idx="727">
                  <c:v>43235</c:v>
                </c:pt>
                <c:pt idx="728">
                  <c:v>43236</c:v>
                </c:pt>
                <c:pt idx="729">
                  <c:v>43237</c:v>
                </c:pt>
                <c:pt idx="730">
                  <c:v>43238</c:v>
                </c:pt>
                <c:pt idx="731">
                  <c:v>43241</c:v>
                </c:pt>
                <c:pt idx="732">
                  <c:v>43242</c:v>
                </c:pt>
                <c:pt idx="733">
                  <c:v>43243</c:v>
                </c:pt>
                <c:pt idx="734">
                  <c:v>43244</c:v>
                </c:pt>
                <c:pt idx="735">
                  <c:v>43245</c:v>
                </c:pt>
                <c:pt idx="736">
                  <c:v>43248</c:v>
                </c:pt>
                <c:pt idx="737">
                  <c:v>43249</c:v>
                </c:pt>
                <c:pt idx="738">
                  <c:v>43250</c:v>
                </c:pt>
                <c:pt idx="739">
                  <c:v>43251</c:v>
                </c:pt>
                <c:pt idx="740">
                  <c:v>43252</c:v>
                </c:pt>
                <c:pt idx="741">
                  <c:v>43255</c:v>
                </c:pt>
                <c:pt idx="742">
                  <c:v>43256</c:v>
                </c:pt>
                <c:pt idx="743">
                  <c:v>43257</c:v>
                </c:pt>
                <c:pt idx="744">
                  <c:v>43258</c:v>
                </c:pt>
                <c:pt idx="745">
                  <c:v>43259</c:v>
                </c:pt>
                <c:pt idx="746">
                  <c:v>43262</c:v>
                </c:pt>
                <c:pt idx="747">
                  <c:v>43263</c:v>
                </c:pt>
                <c:pt idx="748">
                  <c:v>43264</c:v>
                </c:pt>
                <c:pt idx="749">
                  <c:v>43265</c:v>
                </c:pt>
                <c:pt idx="750">
                  <c:v>43266</c:v>
                </c:pt>
                <c:pt idx="751">
                  <c:v>43269</c:v>
                </c:pt>
                <c:pt idx="752">
                  <c:v>43270</c:v>
                </c:pt>
                <c:pt idx="753">
                  <c:v>43271</c:v>
                </c:pt>
                <c:pt idx="754">
                  <c:v>43272</c:v>
                </c:pt>
                <c:pt idx="755">
                  <c:v>43273</c:v>
                </c:pt>
                <c:pt idx="756">
                  <c:v>43276</c:v>
                </c:pt>
                <c:pt idx="757">
                  <c:v>43277</c:v>
                </c:pt>
                <c:pt idx="758">
                  <c:v>43278</c:v>
                </c:pt>
                <c:pt idx="759">
                  <c:v>43279</c:v>
                </c:pt>
                <c:pt idx="760">
                  <c:v>43280</c:v>
                </c:pt>
                <c:pt idx="761">
                  <c:v>43283</c:v>
                </c:pt>
                <c:pt idx="762">
                  <c:v>43284</c:v>
                </c:pt>
                <c:pt idx="763">
                  <c:v>43285</c:v>
                </c:pt>
                <c:pt idx="764">
                  <c:v>43286</c:v>
                </c:pt>
                <c:pt idx="765">
                  <c:v>43287</c:v>
                </c:pt>
                <c:pt idx="766">
                  <c:v>43290</c:v>
                </c:pt>
                <c:pt idx="767">
                  <c:v>43291</c:v>
                </c:pt>
                <c:pt idx="768">
                  <c:v>43292</c:v>
                </c:pt>
                <c:pt idx="769">
                  <c:v>43293</c:v>
                </c:pt>
                <c:pt idx="770">
                  <c:v>43294</c:v>
                </c:pt>
                <c:pt idx="771">
                  <c:v>43297</c:v>
                </c:pt>
                <c:pt idx="772">
                  <c:v>43298</c:v>
                </c:pt>
                <c:pt idx="773">
                  <c:v>43299</c:v>
                </c:pt>
                <c:pt idx="774">
                  <c:v>43300</c:v>
                </c:pt>
                <c:pt idx="775">
                  <c:v>43301</c:v>
                </c:pt>
                <c:pt idx="776">
                  <c:v>43304</c:v>
                </c:pt>
                <c:pt idx="777">
                  <c:v>43305</c:v>
                </c:pt>
                <c:pt idx="778">
                  <c:v>43306</c:v>
                </c:pt>
                <c:pt idx="779">
                  <c:v>43307</c:v>
                </c:pt>
                <c:pt idx="780">
                  <c:v>43308</c:v>
                </c:pt>
                <c:pt idx="781">
                  <c:v>43311</c:v>
                </c:pt>
                <c:pt idx="782">
                  <c:v>43312</c:v>
                </c:pt>
                <c:pt idx="783">
                  <c:v>43313</c:v>
                </c:pt>
                <c:pt idx="784">
                  <c:v>43314</c:v>
                </c:pt>
                <c:pt idx="785">
                  <c:v>43315</c:v>
                </c:pt>
                <c:pt idx="786">
                  <c:v>43318</c:v>
                </c:pt>
                <c:pt idx="787">
                  <c:v>43319</c:v>
                </c:pt>
                <c:pt idx="788">
                  <c:v>43320</c:v>
                </c:pt>
                <c:pt idx="789">
                  <c:v>43321</c:v>
                </c:pt>
                <c:pt idx="790">
                  <c:v>43322</c:v>
                </c:pt>
                <c:pt idx="791">
                  <c:v>43325</c:v>
                </c:pt>
                <c:pt idx="792">
                  <c:v>43326</c:v>
                </c:pt>
                <c:pt idx="793">
                  <c:v>43327</c:v>
                </c:pt>
                <c:pt idx="794">
                  <c:v>43328</c:v>
                </c:pt>
                <c:pt idx="795">
                  <c:v>43329</c:v>
                </c:pt>
                <c:pt idx="796">
                  <c:v>43332</c:v>
                </c:pt>
                <c:pt idx="797">
                  <c:v>43333</c:v>
                </c:pt>
                <c:pt idx="798">
                  <c:v>43334</c:v>
                </c:pt>
                <c:pt idx="799">
                  <c:v>43335</c:v>
                </c:pt>
                <c:pt idx="800">
                  <c:v>43336</c:v>
                </c:pt>
                <c:pt idx="801">
                  <c:v>43339</c:v>
                </c:pt>
                <c:pt idx="802">
                  <c:v>43340</c:v>
                </c:pt>
                <c:pt idx="803">
                  <c:v>43341</c:v>
                </c:pt>
                <c:pt idx="804">
                  <c:v>43342</c:v>
                </c:pt>
                <c:pt idx="805">
                  <c:v>43343</c:v>
                </c:pt>
                <c:pt idx="806">
                  <c:v>43346</c:v>
                </c:pt>
                <c:pt idx="807">
                  <c:v>43347</c:v>
                </c:pt>
                <c:pt idx="808">
                  <c:v>43348</c:v>
                </c:pt>
                <c:pt idx="809">
                  <c:v>43349</c:v>
                </c:pt>
                <c:pt idx="810">
                  <c:v>43350</c:v>
                </c:pt>
                <c:pt idx="811">
                  <c:v>43353</c:v>
                </c:pt>
                <c:pt idx="812">
                  <c:v>43354</c:v>
                </c:pt>
                <c:pt idx="813">
                  <c:v>43355</c:v>
                </c:pt>
                <c:pt idx="814">
                  <c:v>43356</c:v>
                </c:pt>
                <c:pt idx="815">
                  <c:v>43357</c:v>
                </c:pt>
                <c:pt idx="816">
                  <c:v>43360</c:v>
                </c:pt>
                <c:pt idx="817">
                  <c:v>43361</c:v>
                </c:pt>
                <c:pt idx="818">
                  <c:v>43362</c:v>
                </c:pt>
                <c:pt idx="819">
                  <c:v>43363</c:v>
                </c:pt>
                <c:pt idx="820">
                  <c:v>43364</c:v>
                </c:pt>
                <c:pt idx="821">
                  <c:v>43367</c:v>
                </c:pt>
                <c:pt idx="822">
                  <c:v>43368</c:v>
                </c:pt>
                <c:pt idx="823">
                  <c:v>43369</c:v>
                </c:pt>
                <c:pt idx="824">
                  <c:v>43370</c:v>
                </c:pt>
                <c:pt idx="825">
                  <c:v>43371</c:v>
                </c:pt>
              </c:numCache>
            </c:numRef>
          </c:cat>
          <c:val>
            <c:numRef>
              <c:f>'FRED Graph'!$B$319:$B$1144</c:f>
              <c:numCache>
                <c:formatCode>0.00</c:formatCode>
                <c:ptCount val="826"/>
                <c:pt idx="0">
                  <c:v>0.125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0.125</c:v>
                </c:pt>
                <c:pt idx="5">
                  <c:v>0.125</c:v>
                </c:pt>
                <c:pt idx="6">
                  <c:v>0.125</c:v>
                </c:pt>
                <c:pt idx="7">
                  <c:v>0.125</c:v>
                </c:pt>
                <c:pt idx="8">
                  <c:v>0.125</c:v>
                </c:pt>
                <c:pt idx="9">
                  <c:v>0.125</c:v>
                </c:pt>
                <c:pt idx="10">
                  <c:v>0.125</c:v>
                </c:pt>
                <c:pt idx="11">
                  <c:v>0.125</c:v>
                </c:pt>
                <c:pt idx="12">
                  <c:v>0.125</c:v>
                </c:pt>
                <c:pt idx="13">
                  <c:v>0.125</c:v>
                </c:pt>
                <c:pt idx="14">
                  <c:v>0.125</c:v>
                </c:pt>
                <c:pt idx="15">
                  <c:v>0.125</c:v>
                </c:pt>
                <c:pt idx="16">
                  <c:v>0.125</c:v>
                </c:pt>
                <c:pt idx="17">
                  <c:v>0.125</c:v>
                </c:pt>
                <c:pt idx="18">
                  <c:v>0.125</c:v>
                </c:pt>
                <c:pt idx="19">
                  <c:v>0.125</c:v>
                </c:pt>
                <c:pt idx="20">
                  <c:v>0.125</c:v>
                </c:pt>
                <c:pt idx="21">
                  <c:v>0.125</c:v>
                </c:pt>
                <c:pt idx="22">
                  <c:v>0.125</c:v>
                </c:pt>
                <c:pt idx="23">
                  <c:v>0.125</c:v>
                </c:pt>
                <c:pt idx="24">
                  <c:v>0.125</c:v>
                </c:pt>
                <c:pt idx="25">
                  <c:v>0.125</c:v>
                </c:pt>
                <c:pt idx="26">
                  <c:v>0.125</c:v>
                </c:pt>
                <c:pt idx="27">
                  <c:v>0.125</c:v>
                </c:pt>
                <c:pt idx="28">
                  <c:v>0.125</c:v>
                </c:pt>
                <c:pt idx="29">
                  <c:v>0.125</c:v>
                </c:pt>
                <c:pt idx="30">
                  <c:v>0.125</c:v>
                </c:pt>
                <c:pt idx="31">
                  <c:v>0.125</c:v>
                </c:pt>
                <c:pt idx="32">
                  <c:v>0.125</c:v>
                </c:pt>
                <c:pt idx="33">
                  <c:v>0.125</c:v>
                </c:pt>
                <c:pt idx="34">
                  <c:v>0.125</c:v>
                </c:pt>
                <c:pt idx="35">
                  <c:v>0.125</c:v>
                </c:pt>
                <c:pt idx="36">
                  <c:v>0.125</c:v>
                </c:pt>
                <c:pt idx="37">
                  <c:v>0.125</c:v>
                </c:pt>
                <c:pt idx="38">
                  <c:v>0.125</c:v>
                </c:pt>
                <c:pt idx="39">
                  <c:v>0.125</c:v>
                </c:pt>
                <c:pt idx="40">
                  <c:v>0.125</c:v>
                </c:pt>
                <c:pt idx="41">
                  <c:v>0.125</c:v>
                </c:pt>
                <c:pt idx="42">
                  <c:v>0.125</c:v>
                </c:pt>
                <c:pt idx="43">
                  <c:v>0.125</c:v>
                </c:pt>
                <c:pt idx="44">
                  <c:v>0.125</c:v>
                </c:pt>
                <c:pt idx="45">
                  <c:v>0.125</c:v>
                </c:pt>
                <c:pt idx="46">
                  <c:v>0.125</c:v>
                </c:pt>
                <c:pt idx="47">
                  <c:v>0.125</c:v>
                </c:pt>
                <c:pt idx="48">
                  <c:v>0.125</c:v>
                </c:pt>
                <c:pt idx="49">
                  <c:v>0.125</c:v>
                </c:pt>
                <c:pt idx="50">
                  <c:v>0.125</c:v>
                </c:pt>
                <c:pt idx="51">
                  <c:v>0.125</c:v>
                </c:pt>
                <c:pt idx="52">
                  <c:v>0.125</c:v>
                </c:pt>
                <c:pt idx="53">
                  <c:v>0.125</c:v>
                </c:pt>
                <c:pt idx="54">
                  <c:v>0.125</c:v>
                </c:pt>
                <c:pt idx="55">
                  <c:v>0.125</c:v>
                </c:pt>
                <c:pt idx="56">
                  <c:v>0.125</c:v>
                </c:pt>
                <c:pt idx="57">
                  <c:v>0.125</c:v>
                </c:pt>
                <c:pt idx="58">
                  <c:v>0.125</c:v>
                </c:pt>
                <c:pt idx="59">
                  <c:v>0.125</c:v>
                </c:pt>
                <c:pt idx="60">
                  <c:v>0.125</c:v>
                </c:pt>
                <c:pt idx="61">
                  <c:v>0.125</c:v>
                </c:pt>
                <c:pt idx="62">
                  <c:v>0.125</c:v>
                </c:pt>
                <c:pt idx="63">
                  <c:v>0.125</c:v>
                </c:pt>
                <c:pt idx="64">
                  <c:v>0.125</c:v>
                </c:pt>
                <c:pt idx="65">
                  <c:v>0.125</c:v>
                </c:pt>
                <c:pt idx="66">
                  <c:v>0.125</c:v>
                </c:pt>
                <c:pt idx="67">
                  <c:v>0.125</c:v>
                </c:pt>
                <c:pt idx="68">
                  <c:v>0.125</c:v>
                </c:pt>
                <c:pt idx="69">
                  <c:v>0.125</c:v>
                </c:pt>
                <c:pt idx="70">
                  <c:v>0.125</c:v>
                </c:pt>
                <c:pt idx="71">
                  <c:v>0.125</c:v>
                </c:pt>
                <c:pt idx="72">
                  <c:v>0.125</c:v>
                </c:pt>
                <c:pt idx="73">
                  <c:v>0.125</c:v>
                </c:pt>
                <c:pt idx="74">
                  <c:v>0.125</c:v>
                </c:pt>
                <c:pt idx="75">
                  <c:v>0.125</c:v>
                </c:pt>
                <c:pt idx="76">
                  <c:v>0.125</c:v>
                </c:pt>
                <c:pt idx="77">
                  <c:v>0.125</c:v>
                </c:pt>
                <c:pt idx="78">
                  <c:v>0.125</c:v>
                </c:pt>
                <c:pt idx="79">
                  <c:v>0.125</c:v>
                </c:pt>
                <c:pt idx="80">
                  <c:v>0.125</c:v>
                </c:pt>
                <c:pt idx="81">
                  <c:v>0.125</c:v>
                </c:pt>
                <c:pt idx="82">
                  <c:v>0.125</c:v>
                </c:pt>
                <c:pt idx="83">
                  <c:v>0.125</c:v>
                </c:pt>
                <c:pt idx="84">
                  <c:v>0.125</c:v>
                </c:pt>
                <c:pt idx="85">
                  <c:v>0.125</c:v>
                </c:pt>
                <c:pt idx="86">
                  <c:v>0.125</c:v>
                </c:pt>
                <c:pt idx="87">
                  <c:v>0.125</c:v>
                </c:pt>
                <c:pt idx="88">
                  <c:v>0.125</c:v>
                </c:pt>
                <c:pt idx="89">
                  <c:v>0.125</c:v>
                </c:pt>
                <c:pt idx="90">
                  <c:v>0.125</c:v>
                </c:pt>
                <c:pt idx="91">
                  <c:v>0.125</c:v>
                </c:pt>
                <c:pt idx="92">
                  <c:v>0.125</c:v>
                </c:pt>
                <c:pt idx="93">
                  <c:v>0.125</c:v>
                </c:pt>
                <c:pt idx="94">
                  <c:v>0.125</c:v>
                </c:pt>
                <c:pt idx="95">
                  <c:v>0.125</c:v>
                </c:pt>
                <c:pt idx="96">
                  <c:v>0.125</c:v>
                </c:pt>
                <c:pt idx="97">
                  <c:v>0.125</c:v>
                </c:pt>
                <c:pt idx="98">
                  <c:v>0.125</c:v>
                </c:pt>
                <c:pt idx="99">
                  <c:v>0.375</c:v>
                </c:pt>
                <c:pt idx="100">
                  <c:v>0.375</c:v>
                </c:pt>
                <c:pt idx="101">
                  <c:v>0.375</c:v>
                </c:pt>
                <c:pt idx="102">
                  <c:v>0.375</c:v>
                </c:pt>
                <c:pt idx="103">
                  <c:v>0.375</c:v>
                </c:pt>
                <c:pt idx="104">
                  <c:v>0.375</c:v>
                </c:pt>
                <c:pt idx="105">
                  <c:v>0.375</c:v>
                </c:pt>
                <c:pt idx="106">
                  <c:v>0.375</c:v>
                </c:pt>
                <c:pt idx="107">
                  <c:v>0.375</c:v>
                </c:pt>
                <c:pt idx="108">
                  <c:v>0.375</c:v>
                </c:pt>
                <c:pt idx="109">
                  <c:v>0.375</c:v>
                </c:pt>
                <c:pt idx="110">
                  <c:v>0.375</c:v>
                </c:pt>
                <c:pt idx="111">
                  <c:v>0.375</c:v>
                </c:pt>
                <c:pt idx="112">
                  <c:v>0.375</c:v>
                </c:pt>
                <c:pt idx="113">
                  <c:v>0.375</c:v>
                </c:pt>
                <c:pt idx="114">
                  <c:v>0.375</c:v>
                </c:pt>
                <c:pt idx="115">
                  <c:v>0.375</c:v>
                </c:pt>
                <c:pt idx="116">
                  <c:v>0.375</c:v>
                </c:pt>
                <c:pt idx="117">
                  <c:v>0.375</c:v>
                </c:pt>
                <c:pt idx="118">
                  <c:v>0.375</c:v>
                </c:pt>
                <c:pt idx="119">
                  <c:v>0.375</c:v>
                </c:pt>
                <c:pt idx="120">
                  <c:v>0.375</c:v>
                </c:pt>
                <c:pt idx="121">
                  <c:v>0.375</c:v>
                </c:pt>
                <c:pt idx="122">
                  <c:v>0.375</c:v>
                </c:pt>
                <c:pt idx="123">
                  <c:v>0.375</c:v>
                </c:pt>
                <c:pt idx="124">
                  <c:v>0.375</c:v>
                </c:pt>
                <c:pt idx="125">
                  <c:v>0.375</c:v>
                </c:pt>
                <c:pt idx="126">
                  <c:v>0.375</c:v>
                </c:pt>
                <c:pt idx="127">
                  <c:v>0.375</c:v>
                </c:pt>
                <c:pt idx="128">
                  <c:v>0.375</c:v>
                </c:pt>
                <c:pt idx="129">
                  <c:v>0.375</c:v>
                </c:pt>
                <c:pt idx="130">
                  <c:v>0.375</c:v>
                </c:pt>
                <c:pt idx="131">
                  <c:v>0.375</c:v>
                </c:pt>
                <c:pt idx="132">
                  <c:v>0.375</c:v>
                </c:pt>
                <c:pt idx="133">
                  <c:v>0.375</c:v>
                </c:pt>
                <c:pt idx="134">
                  <c:v>0.375</c:v>
                </c:pt>
                <c:pt idx="135">
                  <c:v>0.375</c:v>
                </c:pt>
                <c:pt idx="136">
                  <c:v>0.375</c:v>
                </c:pt>
                <c:pt idx="137">
                  <c:v>0.375</c:v>
                </c:pt>
                <c:pt idx="138">
                  <c:v>0.375</c:v>
                </c:pt>
                <c:pt idx="139">
                  <c:v>0.375</c:v>
                </c:pt>
                <c:pt idx="140">
                  <c:v>0.375</c:v>
                </c:pt>
                <c:pt idx="141">
                  <c:v>0.375</c:v>
                </c:pt>
                <c:pt idx="142">
                  <c:v>0.375</c:v>
                </c:pt>
                <c:pt idx="143">
                  <c:v>0.375</c:v>
                </c:pt>
                <c:pt idx="144">
                  <c:v>0.375</c:v>
                </c:pt>
                <c:pt idx="145">
                  <c:v>0.375</c:v>
                </c:pt>
                <c:pt idx="146">
                  <c:v>0.375</c:v>
                </c:pt>
                <c:pt idx="147">
                  <c:v>0.375</c:v>
                </c:pt>
                <c:pt idx="148">
                  <c:v>0.375</c:v>
                </c:pt>
                <c:pt idx="149">
                  <c:v>0.375</c:v>
                </c:pt>
                <c:pt idx="150">
                  <c:v>0.375</c:v>
                </c:pt>
                <c:pt idx="151">
                  <c:v>0.375</c:v>
                </c:pt>
                <c:pt idx="152">
                  <c:v>0.375</c:v>
                </c:pt>
                <c:pt idx="153">
                  <c:v>0.375</c:v>
                </c:pt>
                <c:pt idx="154">
                  <c:v>0.375</c:v>
                </c:pt>
                <c:pt idx="155">
                  <c:v>0.375</c:v>
                </c:pt>
                <c:pt idx="156">
                  <c:v>0.375</c:v>
                </c:pt>
                <c:pt idx="157">
                  <c:v>0.375</c:v>
                </c:pt>
                <c:pt idx="158">
                  <c:v>0.375</c:v>
                </c:pt>
                <c:pt idx="159">
                  <c:v>0.375</c:v>
                </c:pt>
                <c:pt idx="160">
                  <c:v>0.375</c:v>
                </c:pt>
                <c:pt idx="161">
                  <c:v>0.375</c:v>
                </c:pt>
                <c:pt idx="162">
                  <c:v>0.375</c:v>
                </c:pt>
                <c:pt idx="163">
                  <c:v>0.375</c:v>
                </c:pt>
                <c:pt idx="164">
                  <c:v>0.375</c:v>
                </c:pt>
                <c:pt idx="165">
                  <c:v>0.375</c:v>
                </c:pt>
                <c:pt idx="166">
                  <c:v>0.375</c:v>
                </c:pt>
                <c:pt idx="167">
                  <c:v>0.375</c:v>
                </c:pt>
                <c:pt idx="168">
                  <c:v>0.375</c:v>
                </c:pt>
                <c:pt idx="169">
                  <c:v>0.375</c:v>
                </c:pt>
                <c:pt idx="170">
                  <c:v>0.375</c:v>
                </c:pt>
                <c:pt idx="171">
                  <c:v>0.375</c:v>
                </c:pt>
                <c:pt idx="172">
                  <c:v>0.375</c:v>
                </c:pt>
                <c:pt idx="173">
                  <c:v>0.375</c:v>
                </c:pt>
                <c:pt idx="174">
                  <c:v>0.375</c:v>
                </c:pt>
                <c:pt idx="175">
                  <c:v>0.375</c:v>
                </c:pt>
                <c:pt idx="176">
                  <c:v>0.375</c:v>
                </c:pt>
                <c:pt idx="177">
                  <c:v>0.375</c:v>
                </c:pt>
                <c:pt idx="178">
                  <c:v>0.375</c:v>
                </c:pt>
                <c:pt idx="179">
                  <c:v>0.375</c:v>
                </c:pt>
                <c:pt idx="180">
                  <c:v>0.375</c:v>
                </c:pt>
                <c:pt idx="181">
                  <c:v>0.375</c:v>
                </c:pt>
                <c:pt idx="182">
                  <c:v>0.375</c:v>
                </c:pt>
                <c:pt idx="183">
                  <c:v>0.375</c:v>
                </c:pt>
                <c:pt idx="184">
                  <c:v>0.375</c:v>
                </c:pt>
                <c:pt idx="185">
                  <c:v>0.375</c:v>
                </c:pt>
                <c:pt idx="186">
                  <c:v>0.375</c:v>
                </c:pt>
                <c:pt idx="187">
                  <c:v>0.375</c:v>
                </c:pt>
                <c:pt idx="188">
                  <c:v>0.375</c:v>
                </c:pt>
                <c:pt idx="189">
                  <c:v>0.375</c:v>
                </c:pt>
                <c:pt idx="190">
                  <c:v>0.375</c:v>
                </c:pt>
                <c:pt idx="191">
                  <c:v>0.375</c:v>
                </c:pt>
                <c:pt idx="192">
                  <c:v>0.375</c:v>
                </c:pt>
                <c:pt idx="193">
                  <c:v>0.375</c:v>
                </c:pt>
                <c:pt idx="194">
                  <c:v>0.375</c:v>
                </c:pt>
                <c:pt idx="195">
                  <c:v>0.375</c:v>
                </c:pt>
                <c:pt idx="196">
                  <c:v>0.375</c:v>
                </c:pt>
                <c:pt idx="197">
                  <c:v>0.375</c:v>
                </c:pt>
                <c:pt idx="198">
                  <c:v>0.375</c:v>
                </c:pt>
                <c:pt idx="199">
                  <c:v>0.375</c:v>
                </c:pt>
                <c:pt idx="200">
                  <c:v>0.375</c:v>
                </c:pt>
                <c:pt idx="201">
                  <c:v>0.375</c:v>
                </c:pt>
                <c:pt idx="202">
                  <c:v>0.375</c:v>
                </c:pt>
                <c:pt idx="203">
                  <c:v>0.375</c:v>
                </c:pt>
                <c:pt idx="204">
                  <c:v>0.375</c:v>
                </c:pt>
                <c:pt idx="205">
                  <c:v>0.375</c:v>
                </c:pt>
                <c:pt idx="206">
                  <c:v>0.375</c:v>
                </c:pt>
                <c:pt idx="207">
                  <c:v>0.375</c:v>
                </c:pt>
                <c:pt idx="208">
                  <c:v>0.375</c:v>
                </c:pt>
                <c:pt idx="209">
                  <c:v>0.375</c:v>
                </c:pt>
                <c:pt idx="210">
                  <c:v>0.375</c:v>
                </c:pt>
                <c:pt idx="211">
                  <c:v>0.375</c:v>
                </c:pt>
                <c:pt idx="212">
                  <c:v>0.375</c:v>
                </c:pt>
                <c:pt idx="213">
                  <c:v>0.375</c:v>
                </c:pt>
                <c:pt idx="214">
                  <c:v>0.375</c:v>
                </c:pt>
                <c:pt idx="215">
                  <c:v>0.375</c:v>
                </c:pt>
                <c:pt idx="216">
                  <c:v>0.375</c:v>
                </c:pt>
                <c:pt idx="217">
                  <c:v>0.375</c:v>
                </c:pt>
                <c:pt idx="218">
                  <c:v>0.375</c:v>
                </c:pt>
                <c:pt idx="219">
                  <c:v>0.375</c:v>
                </c:pt>
                <c:pt idx="220">
                  <c:v>0.375</c:v>
                </c:pt>
                <c:pt idx="221">
                  <c:v>0.375</c:v>
                </c:pt>
                <c:pt idx="222">
                  <c:v>0.375</c:v>
                </c:pt>
                <c:pt idx="223">
                  <c:v>0.375</c:v>
                </c:pt>
                <c:pt idx="224">
                  <c:v>0.375</c:v>
                </c:pt>
                <c:pt idx="225">
                  <c:v>0.375</c:v>
                </c:pt>
                <c:pt idx="226">
                  <c:v>0.375</c:v>
                </c:pt>
                <c:pt idx="227">
                  <c:v>0.375</c:v>
                </c:pt>
                <c:pt idx="228">
                  <c:v>0.375</c:v>
                </c:pt>
                <c:pt idx="229">
                  <c:v>0.375</c:v>
                </c:pt>
                <c:pt idx="230">
                  <c:v>0.375</c:v>
                </c:pt>
                <c:pt idx="231">
                  <c:v>0.375</c:v>
                </c:pt>
                <c:pt idx="232">
                  <c:v>0.375</c:v>
                </c:pt>
                <c:pt idx="233">
                  <c:v>0.375</c:v>
                </c:pt>
                <c:pt idx="234">
                  <c:v>0.375</c:v>
                </c:pt>
                <c:pt idx="235">
                  <c:v>0.375</c:v>
                </c:pt>
                <c:pt idx="236">
                  <c:v>0.375</c:v>
                </c:pt>
                <c:pt idx="237">
                  <c:v>0.375</c:v>
                </c:pt>
                <c:pt idx="238">
                  <c:v>0.375</c:v>
                </c:pt>
                <c:pt idx="239">
                  <c:v>0.375</c:v>
                </c:pt>
                <c:pt idx="240">
                  <c:v>0.375</c:v>
                </c:pt>
                <c:pt idx="241">
                  <c:v>0.375</c:v>
                </c:pt>
                <c:pt idx="242">
                  <c:v>0.375</c:v>
                </c:pt>
                <c:pt idx="243">
                  <c:v>0.375</c:v>
                </c:pt>
                <c:pt idx="244">
                  <c:v>0.375</c:v>
                </c:pt>
                <c:pt idx="245">
                  <c:v>0.375</c:v>
                </c:pt>
                <c:pt idx="246">
                  <c:v>0.375</c:v>
                </c:pt>
                <c:pt idx="247">
                  <c:v>0.375</c:v>
                </c:pt>
                <c:pt idx="248">
                  <c:v>0.375</c:v>
                </c:pt>
                <c:pt idx="249">
                  <c:v>0.375</c:v>
                </c:pt>
                <c:pt idx="250">
                  <c:v>0.375</c:v>
                </c:pt>
                <c:pt idx="251">
                  <c:v>0.375</c:v>
                </c:pt>
                <c:pt idx="252">
                  <c:v>0.375</c:v>
                </c:pt>
                <c:pt idx="253">
                  <c:v>0.375</c:v>
                </c:pt>
                <c:pt idx="254">
                  <c:v>0.375</c:v>
                </c:pt>
                <c:pt idx="255">
                  <c:v>0.375</c:v>
                </c:pt>
                <c:pt idx="256">
                  <c:v>0.375</c:v>
                </c:pt>
                <c:pt idx="257">
                  <c:v>0.375</c:v>
                </c:pt>
                <c:pt idx="258">
                  <c:v>0.375</c:v>
                </c:pt>
                <c:pt idx="259">
                  <c:v>0.375</c:v>
                </c:pt>
                <c:pt idx="260">
                  <c:v>0.375</c:v>
                </c:pt>
                <c:pt idx="261">
                  <c:v>0.375</c:v>
                </c:pt>
                <c:pt idx="262">
                  <c:v>0.375</c:v>
                </c:pt>
                <c:pt idx="263">
                  <c:v>0.375</c:v>
                </c:pt>
                <c:pt idx="264">
                  <c:v>0.375</c:v>
                </c:pt>
                <c:pt idx="265">
                  <c:v>0.375</c:v>
                </c:pt>
                <c:pt idx="266">
                  <c:v>0.375</c:v>
                </c:pt>
                <c:pt idx="267">
                  <c:v>0.375</c:v>
                </c:pt>
                <c:pt idx="268">
                  <c:v>0.375</c:v>
                </c:pt>
                <c:pt idx="269">
                  <c:v>0.375</c:v>
                </c:pt>
                <c:pt idx="270">
                  <c:v>0.375</c:v>
                </c:pt>
                <c:pt idx="271">
                  <c:v>0.375</c:v>
                </c:pt>
                <c:pt idx="272">
                  <c:v>0.375</c:v>
                </c:pt>
                <c:pt idx="273">
                  <c:v>0.375</c:v>
                </c:pt>
                <c:pt idx="274">
                  <c:v>0.375</c:v>
                </c:pt>
                <c:pt idx="275">
                  <c:v>0.375</c:v>
                </c:pt>
                <c:pt idx="276">
                  <c:v>0.375</c:v>
                </c:pt>
                <c:pt idx="277">
                  <c:v>0.375</c:v>
                </c:pt>
                <c:pt idx="278">
                  <c:v>0.375</c:v>
                </c:pt>
                <c:pt idx="279">
                  <c:v>0.375</c:v>
                </c:pt>
                <c:pt idx="280">
                  <c:v>0.375</c:v>
                </c:pt>
                <c:pt idx="281">
                  <c:v>0.375</c:v>
                </c:pt>
                <c:pt idx="282">
                  <c:v>0.375</c:v>
                </c:pt>
                <c:pt idx="283">
                  <c:v>0.375</c:v>
                </c:pt>
                <c:pt idx="284">
                  <c:v>0.375</c:v>
                </c:pt>
                <c:pt idx="285">
                  <c:v>0.375</c:v>
                </c:pt>
                <c:pt idx="286">
                  <c:v>0.375</c:v>
                </c:pt>
                <c:pt idx="287">
                  <c:v>0.375</c:v>
                </c:pt>
                <c:pt idx="288">
                  <c:v>0.375</c:v>
                </c:pt>
                <c:pt idx="289">
                  <c:v>0.375</c:v>
                </c:pt>
                <c:pt idx="290">
                  <c:v>0.375</c:v>
                </c:pt>
                <c:pt idx="291">
                  <c:v>0.375</c:v>
                </c:pt>
                <c:pt idx="292">
                  <c:v>0.375</c:v>
                </c:pt>
                <c:pt idx="293">
                  <c:v>0.375</c:v>
                </c:pt>
                <c:pt idx="294">
                  <c:v>0.375</c:v>
                </c:pt>
                <c:pt idx="295">
                  <c:v>0.375</c:v>
                </c:pt>
                <c:pt idx="296">
                  <c:v>0.375</c:v>
                </c:pt>
                <c:pt idx="297">
                  <c:v>0.375</c:v>
                </c:pt>
                <c:pt idx="298">
                  <c:v>0.375</c:v>
                </c:pt>
                <c:pt idx="299">
                  <c:v>0.375</c:v>
                </c:pt>
                <c:pt idx="300">
                  <c:v>0.375</c:v>
                </c:pt>
                <c:pt idx="301">
                  <c:v>0.375</c:v>
                </c:pt>
                <c:pt idx="302">
                  <c:v>0.375</c:v>
                </c:pt>
                <c:pt idx="303">
                  <c:v>0.375</c:v>
                </c:pt>
                <c:pt idx="304">
                  <c:v>0.375</c:v>
                </c:pt>
                <c:pt idx="305">
                  <c:v>0.375</c:v>
                </c:pt>
                <c:pt idx="306">
                  <c:v>0.375</c:v>
                </c:pt>
                <c:pt idx="307">
                  <c:v>0.375</c:v>
                </c:pt>
                <c:pt idx="308">
                  <c:v>0.375</c:v>
                </c:pt>
                <c:pt idx="309">
                  <c:v>0.375</c:v>
                </c:pt>
                <c:pt idx="310">
                  <c:v>0.375</c:v>
                </c:pt>
                <c:pt idx="311">
                  <c:v>0.375</c:v>
                </c:pt>
                <c:pt idx="312">
                  <c:v>0.375</c:v>
                </c:pt>
                <c:pt idx="313">
                  <c:v>0.375</c:v>
                </c:pt>
                <c:pt idx="314">
                  <c:v>0.375</c:v>
                </c:pt>
                <c:pt idx="315">
                  <c:v>0.375</c:v>
                </c:pt>
                <c:pt idx="316">
                  <c:v>0.375</c:v>
                </c:pt>
                <c:pt idx="317">
                  <c:v>0.375</c:v>
                </c:pt>
                <c:pt idx="318">
                  <c:v>0.375</c:v>
                </c:pt>
                <c:pt idx="319">
                  <c:v>0.375</c:v>
                </c:pt>
                <c:pt idx="320">
                  <c:v>0.375</c:v>
                </c:pt>
                <c:pt idx="321">
                  <c:v>0.375</c:v>
                </c:pt>
                <c:pt idx="322">
                  <c:v>0.375</c:v>
                </c:pt>
                <c:pt idx="323">
                  <c:v>0.375</c:v>
                </c:pt>
                <c:pt idx="324">
                  <c:v>0.375</c:v>
                </c:pt>
                <c:pt idx="325">
                  <c:v>0.375</c:v>
                </c:pt>
                <c:pt idx="326">
                  <c:v>0.375</c:v>
                </c:pt>
                <c:pt idx="327">
                  <c:v>0.375</c:v>
                </c:pt>
                <c:pt idx="328">
                  <c:v>0.375</c:v>
                </c:pt>
                <c:pt idx="329">
                  <c:v>0.375</c:v>
                </c:pt>
                <c:pt idx="330">
                  <c:v>0.375</c:v>
                </c:pt>
                <c:pt idx="331">
                  <c:v>0.375</c:v>
                </c:pt>
                <c:pt idx="332">
                  <c:v>0.375</c:v>
                </c:pt>
                <c:pt idx="333">
                  <c:v>0.375</c:v>
                </c:pt>
                <c:pt idx="334">
                  <c:v>0.375</c:v>
                </c:pt>
                <c:pt idx="335">
                  <c:v>0.375</c:v>
                </c:pt>
                <c:pt idx="336">
                  <c:v>0.375</c:v>
                </c:pt>
                <c:pt idx="337">
                  <c:v>0.375</c:v>
                </c:pt>
                <c:pt idx="338">
                  <c:v>0.375</c:v>
                </c:pt>
                <c:pt idx="339">
                  <c:v>0.375</c:v>
                </c:pt>
                <c:pt idx="340">
                  <c:v>0.375</c:v>
                </c:pt>
                <c:pt idx="341">
                  <c:v>0.375</c:v>
                </c:pt>
                <c:pt idx="342">
                  <c:v>0.375</c:v>
                </c:pt>
                <c:pt idx="343">
                  <c:v>0.375</c:v>
                </c:pt>
                <c:pt idx="344">
                  <c:v>0.375</c:v>
                </c:pt>
                <c:pt idx="345">
                  <c:v>0.375</c:v>
                </c:pt>
                <c:pt idx="346">
                  <c:v>0.375</c:v>
                </c:pt>
                <c:pt idx="347">
                  <c:v>0.375</c:v>
                </c:pt>
                <c:pt idx="348">
                  <c:v>0.375</c:v>
                </c:pt>
                <c:pt idx="349">
                  <c:v>0.375</c:v>
                </c:pt>
                <c:pt idx="350">
                  <c:v>0.375</c:v>
                </c:pt>
                <c:pt idx="351">
                  <c:v>0.375</c:v>
                </c:pt>
                <c:pt idx="352">
                  <c:v>0.375</c:v>
                </c:pt>
                <c:pt idx="353">
                  <c:v>0.375</c:v>
                </c:pt>
                <c:pt idx="354">
                  <c:v>0.375</c:v>
                </c:pt>
                <c:pt idx="355">
                  <c:v>0.375</c:v>
                </c:pt>
                <c:pt idx="356">
                  <c:v>0.375</c:v>
                </c:pt>
                <c:pt idx="357">
                  <c:v>0.375</c:v>
                </c:pt>
                <c:pt idx="358">
                  <c:v>0.375</c:v>
                </c:pt>
                <c:pt idx="359">
                  <c:v>0.625</c:v>
                </c:pt>
                <c:pt idx="360">
                  <c:v>0.625</c:v>
                </c:pt>
                <c:pt idx="361">
                  <c:v>0.625</c:v>
                </c:pt>
                <c:pt idx="362">
                  <c:v>0.625</c:v>
                </c:pt>
                <c:pt idx="363">
                  <c:v>0.625</c:v>
                </c:pt>
                <c:pt idx="364">
                  <c:v>0.625</c:v>
                </c:pt>
                <c:pt idx="365">
                  <c:v>0.625</c:v>
                </c:pt>
                <c:pt idx="366">
                  <c:v>0.625</c:v>
                </c:pt>
                <c:pt idx="367">
                  <c:v>0.625</c:v>
                </c:pt>
                <c:pt idx="368">
                  <c:v>0.625</c:v>
                </c:pt>
                <c:pt idx="369">
                  <c:v>0.625</c:v>
                </c:pt>
                <c:pt idx="370">
                  <c:v>0.625</c:v>
                </c:pt>
                <c:pt idx="371">
                  <c:v>0.625</c:v>
                </c:pt>
                <c:pt idx="372">
                  <c:v>0.625</c:v>
                </c:pt>
                <c:pt idx="373">
                  <c:v>0.625</c:v>
                </c:pt>
                <c:pt idx="374">
                  <c:v>0.625</c:v>
                </c:pt>
                <c:pt idx="375">
                  <c:v>0.625</c:v>
                </c:pt>
                <c:pt idx="376">
                  <c:v>0.625</c:v>
                </c:pt>
                <c:pt idx="377">
                  <c:v>0.625</c:v>
                </c:pt>
                <c:pt idx="378">
                  <c:v>0.625</c:v>
                </c:pt>
                <c:pt idx="379">
                  <c:v>0.625</c:v>
                </c:pt>
                <c:pt idx="380">
                  <c:v>0.625</c:v>
                </c:pt>
                <c:pt idx="381">
                  <c:v>0.625</c:v>
                </c:pt>
                <c:pt idx="382">
                  <c:v>0.625</c:v>
                </c:pt>
                <c:pt idx="383">
                  <c:v>0.625</c:v>
                </c:pt>
                <c:pt idx="384">
                  <c:v>0.625</c:v>
                </c:pt>
                <c:pt idx="385">
                  <c:v>0.625</c:v>
                </c:pt>
                <c:pt idx="386">
                  <c:v>0.625</c:v>
                </c:pt>
                <c:pt idx="387">
                  <c:v>0.625</c:v>
                </c:pt>
                <c:pt idx="388">
                  <c:v>0.625</c:v>
                </c:pt>
                <c:pt idx="389">
                  <c:v>0.625</c:v>
                </c:pt>
                <c:pt idx="390">
                  <c:v>0.625</c:v>
                </c:pt>
                <c:pt idx="391">
                  <c:v>0.625</c:v>
                </c:pt>
                <c:pt idx="392">
                  <c:v>0.625</c:v>
                </c:pt>
                <c:pt idx="393">
                  <c:v>0.625</c:v>
                </c:pt>
                <c:pt idx="394">
                  <c:v>0.625</c:v>
                </c:pt>
                <c:pt idx="395">
                  <c:v>0.625</c:v>
                </c:pt>
                <c:pt idx="396">
                  <c:v>0.625</c:v>
                </c:pt>
                <c:pt idx="397">
                  <c:v>0.625</c:v>
                </c:pt>
                <c:pt idx="398">
                  <c:v>0.625</c:v>
                </c:pt>
                <c:pt idx="399">
                  <c:v>0.625</c:v>
                </c:pt>
                <c:pt idx="400">
                  <c:v>0.625</c:v>
                </c:pt>
                <c:pt idx="401">
                  <c:v>0.625</c:v>
                </c:pt>
                <c:pt idx="402">
                  <c:v>0.625</c:v>
                </c:pt>
                <c:pt idx="403">
                  <c:v>0.625</c:v>
                </c:pt>
                <c:pt idx="404">
                  <c:v>0.625</c:v>
                </c:pt>
                <c:pt idx="405">
                  <c:v>0.625</c:v>
                </c:pt>
                <c:pt idx="406">
                  <c:v>0.625</c:v>
                </c:pt>
                <c:pt idx="407">
                  <c:v>0.625</c:v>
                </c:pt>
                <c:pt idx="408">
                  <c:v>0.625</c:v>
                </c:pt>
                <c:pt idx="409">
                  <c:v>0.625</c:v>
                </c:pt>
                <c:pt idx="410">
                  <c:v>0.625</c:v>
                </c:pt>
                <c:pt idx="411">
                  <c:v>0.625</c:v>
                </c:pt>
                <c:pt idx="412">
                  <c:v>0.625</c:v>
                </c:pt>
                <c:pt idx="413">
                  <c:v>0.625</c:v>
                </c:pt>
                <c:pt idx="414">
                  <c:v>0.625</c:v>
                </c:pt>
                <c:pt idx="415">
                  <c:v>0.625</c:v>
                </c:pt>
                <c:pt idx="416">
                  <c:v>0.625</c:v>
                </c:pt>
                <c:pt idx="417">
                  <c:v>0.625</c:v>
                </c:pt>
                <c:pt idx="418">
                  <c:v>0.625</c:v>
                </c:pt>
                <c:pt idx="419">
                  <c:v>0.625</c:v>
                </c:pt>
                <c:pt idx="420">
                  <c:v>0.625</c:v>
                </c:pt>
                <c:pt idx="421">
                  <c:v>0.625</c:v>
                </c:pt>
                <c:pt idx="422">
                  <c:v>0.625</c:v>
                </c:pt>
                <c:pt idx="423">
                  <c:v>0.625</c:v>
                </c:pt>
                <c:pt idx="424">
                  <c:v>0.875</c:v>
                </c:pt>
                <c:pt idx="425">
                  <c:v>0.875</c:v>
                </c:pt>
                <c:pt idx="426">
                  <c:v>0.875</c:v>
                </c:pt>
                <c:pt idx="427">
                  <c:v>0.875</c:v>
                </c:pt>
                <c:pt idx="428">
                  <c:v>0.875</c:v>
                </c:pt>
                <c:pt idx="429">
                  <c:v>0.875</c:v>
                </c:pt>
                <c:pt idx="430">
                  <c:v>0.875</c:v>
                </c:pt>
                <c:pt idx="431">
                  <c:v>0.875</c:v>
                </c:pt>
                <c:pt idx="432">
                  <c:v>0.875</c:v>
                </c:pt>
                <c:pt idx="433">
                  <c:v>0.875</c:v>
                </c:pt>
                <c:pt idx="434">
                  <c:v>0.875</c:v>
                </c:pt>
                <c:pt idx="435">
                  <c:v>0.875</c:v>
                </c:pt>
                <c:pt idx="436">
                  <c:v>0.875</c:v>
                </c:pt>
                <c:pt idx="437">
                  <c:v>0.875</c:v>
                </c:pt>
                <c:pt idx="438">
                  <c:v>0.875</c:v>
                </c:pt>
                <c:pt idx="439">
                  <c:v>0.875</c:v>
                </c:pt>
                <c:pt idx="440">
                  <c:v>0.875</c:v>
                </c:pt>
                <c:pt idx="441">
                  <c:v>0.875</c:v>
                </c:pt>
                <c:pt idx="442">
                  <c:v>0.875</c:v>
                </c:pt>
                <c:pt idx="443">
                  <c:v>0.875</c:v>
                </c:pt>
                <c:pt idx="444">
                  <c:v>0.875</c:v>
                </c:pt>
                <c:pt idx="445">
                  <c:v>0.875</c:v>
                </c:pt>
                <c:pt idx="446">
                  <c:v>0.875</c:v>
                </c:pt>
                <c:pt idx="447">
                  <c:v>0.875</c:v>
                </c:pt>
                <c:pt idx="448">
                  <c:v>0.875</c:v>
                </c:pt>
                <c:pt idx="449">
                  <c:v>0.875</c:v>
                </c:pt>
                <c:pt idx="450">
                  <c:v>0.875</c:v>
                </c:pt>
                <c:pt idx="451">
                  <c:v>0.875</c:v>
                </c:pt>
                <c:pt idx="452">
                  <c:v>0.875</c:v>
                </c:pt>
                <c:pt idx="453">
                  <c:v>0.875</c:v>
                </c:pt>
                <c:pt idx="454">
                  <c:v>0.875</c:v>
                </c:pt>
                <c:pt idx="455">
                  <c:v>0.875</c:v>
                </c:pt>
                <c:pt idx="456">
                  <c:v>0.875</c:v>
                </c:pt>
                <c:pt idx="457">
                  <c:v>0.875</c:v>
                </c:pt>
                <c:pt idx="458">
                  <c:v>0.875</c:v>
                </c:pt>
                <c:pt idx="459">
                  <c:v>0.875</c:v>
                </c:pt>
                <c:pt idx="460">
                  <c:v>0.875</c:v>
                </c:pt>
                <c:pt idx="461">
                  <c:v>0.875</c:v>
                </c:pt>
                <c:pt idx="462">
                  <c:v>0.875</c:v>
                </c:pt>
                <c:pt idx="463">
                  <c:v>0.875</c:v>
                </c:pt>
                <c:pt idx="464">
                  <c:v>0.875</c:v>
                </c:pt>
                <c:pt idx="465">
                  <c:v>0.875</c:v>
                </c:pt>
                <c:pt idx="466">
                  <c:v>0.875</c:v>
                </c:pt>
                <c:pt idx="467">
                  <c:v>0.875</c:v>
                </c:pt>
                <c:pt idx="468">
                  <c:v>0.875</c:v>
                </c:pt>
                <c:pt idx="469">
                  <c:v>0.875</c:v>
                </c:pt>
                <c:pt idx="470">
                  <c:v>0.875</c:v>
                </c:pt>
                <c:pt idx="471">
                  <c:v>0.875</c:v>
                </c:pt>
                <c:pt idx="472">
                  <c:v>0.875</c:v>
                </c:pt>
                <c:pt idx="473">
                  <c:v>0.875</c:v>
                </c:pt>
                <c:pt idx="474">
                  <c:v>0.875</c:v>
                </c:pt>
                <c:pt idx="475">
                  <c:v>0.875</c:v>
                </c:pt>
                <c:pt idx="476">
                  <c:v>0.875</c:v>
                </c:pt>
                <c:pt idx="477">
                  <c:v>0.875</c:v>
                </c:pt>
                <c:pt idx="478">
                  <c:v>0.875</c:v>
                </c:pt>
                <c:pt idx="479">
                  <c:v>0.875</c:v>
                </c:pt>
                <c:pt idx="480">
                  <c:v>0.875</c:v>
                </c:pt>
                <c:pt idx="481">
                  <c:v>0.875</c:v>
                </c:pt>
                <c:pt idx="482">
                  <c:v>0.875</c:v>
                </c:pt>
                <c:pt idx="483">
                  <c:v>0.875</c:v>
                </c:pt>
                <c:pt idx="484">
                  <c:v>0.875</c:v>
                </c:pt>
                <c:pt idx="485">
                  <c:v>0.875</c:v>
                </c:pt>
                <c:pt idx="486">
                  <c:v>0.875</c:v>
                </c:pt>
                <c:pt idx="487">
                  <c:v>0.875</c:v>
                </c:pt>
                <c:pt idx="488">
                  <c:v>0.875</c:v>
                </c:pt>
                <c:pt idx="489">
                  <c:v>1.125</c:v>
                </c:pt>
                <c:pt idx="490">
                  <c:v>1.125</c:v>
                </c:pt>
                <c:pt idx="491">
                  <c:v>1.125</c:v>
                </c:pt>
                <c:pt idx="492">
                  <c:v>1.125</c:v>
                </c:pt>
                <c:pt idx="493">
                  <c:v>1.125</c:v>
                </c:pt>
                <c:pt idx="494">
                  <c:v>1.125</c:v>
                </c:pt>
                <c:pt idx="495">
                  <c:v>1.125</c:v>
                </c:pt>
                <c:pt idx="496">
                  <c:v>1.125</c:v>
                </c:pt>
                <c:pt idx="497">
                  <c:v>1.125</c:v>
                </c:pt>
                <c:pt idx="498">
                  <c:v>1.125</c:v>
                </c:pt>
                <c:pt idx="499">
                  <c:v>1.125</c:v>
                </c:pt>
                <c:pt idx="500">
                  <c:v>1.125</c:v>
                </c:pt>
                <c:pt idx="501">
                  <c:v>1.125</c:v>
                </c:pt>
                <c:pt idx="502">
                  <c:v>1.125</c:v>
                </c:pt>
                <c:pt idx="503">
                  <c:v>1.125</c:v>
                </c:pt>
                <c:pt idx="504">
                  <c:v>1.125</c:v>
                </c:pt>
                <c:pt idx="505">
                  <c:v>1.125</c:v>
                </c:pt>
                <c:pt idx="506">
                  <c:v>1.125</c:v>
                </c:pt>
                <c:pt idx="507">
                  <c:v>1.125</c:v>
                </c:pt>
                <c:pt idx="508">
                  <c:v>1.125</c:v>
                </c:pt>
                <c:pt idx="509">
                  <c:v>1.125</c:v>
                </c:pt>
                <c:pt idx="510">
                  <c:v>1.125</c:v>
                </c:pt>
                <c:pt idx="511">
                  <c:v>1.125</c:v>
                </c:pt>
                <c:pt idx="512">
                  <c:v>1.125</c:v>
                </c:pt>
                <c:pt idx="513">
                  <c:v>1.125</c:v>
                </c:pt>
                <c:pt idx="514">
                  <c:v>1.125</c:v>
                </c:pt>
                <c:pt idx="515">
                  <c:v>1.125</c:v>
                </c:pt>
                <c:pt idx="516">
                  <c:v>1.125</c:v>
                </c:pt>
                <c:pt idx="517">
                  <c:v>1.125</c:v>
                </c:pt>
                <c:pt idx="518">
                  <c:v>1.125</c:v>
                </c:pt>
                <c:pt idx="519">
                  <c:v>1.125</c:v>
                </c:pt>
                <c:pt idx="520">
                  <c:v>1.125</c:v>
                </c:pt>
                <c:pt idx="521">
                  <c:v>1.125</c:v>
                </c:pt>
                <c:pt idx="522">
                  <c:v>1.125</c:v>
                </c:pt>
                <c:pt idx="523">
                  <c:v>1.125</c:v>
                </c:pt>
                <c:pt idx="524">
                  <c:v>1.125</c:v>
                </c:pt>
                <c:pt idx="525">
                  <c:v>1.125</c:v>
                </c:pt>
                <c:pt idx="526">
                  <c:v>1.125</c:v>
                </c:pt>
                <c:pt idx="527">
                  <c:v>1.125</c:v>
                </c:pt>
                <c:pt idx="528">
                  <c:v>1.125</c:v>
                </c:pt>
                <c:pt idx="529">
                  <c:v>1.125</c:v>
                </c:pt>
                <c:pt idx="530">
                  <c:v>1.125</c:v>
                </c:pt>
                <c:pt idx="531">
                  <c:v>1.125</c:v>
                </c:pt>
                <c:pt idx="532">
                  <c:v>1.125</c:v>
                </c:pt>
                <c:pt idx="533">
                  <c:v>1.125</c:v>
                </c:pt>
                <c:pt idx="534">
                  <c:v>1.125</c:v>
                </c:pt>
                <c:pt idx="535">
                  <c:v>1.125</c:v>
                </c:pt>
                <c:pt idx="536">
                  <c:v>1.125</c:v>
                </c:pt>
                <c:pt idx="537">
                  <c:v>1.125</c:v>
                </c:pt>
                <c:pt idx="538">
                  <c:v>1.125</c:v>
                </c:pt>
                <c:pt idx="539">
                  <c:v>1.125</c:v>
                </c:pt>
                <c:pt idx="540">
                  <c:v>1.125</c:v>
                </c:pt>
                <c:pt idx="541">
                  <c:v>1.125</c:v>
                </c:pt>
                <c:pt idx="542">
                  <c:v>1.125</c:v>
                </c:pt>
                <c:pt idx="543">
                  <c:v>1.125</c:v>
                </c:pt>
                <c:pt idx="544">
                  <c:v>1.125</c:v>
                </c:pt>
                <c:pt idx="545">
                  <c:v>1.125</c:v>
                </c:pt>
                <c:pt idx="546">
                  <c:v>1.125</c:v>
                </c:pt>
                <c:pt idx="547">
                  <c:v>1.125</c:v>
                </c:pt>
                <c:pt idx="548">
                  <c:v>1.125</c:v>
                </c:pt>
                <c:pt idx="549">
                  <c:v>1.125</c:v>
                </c:pt>
                <c:pt idx="550">
                  <c:v>1.125</c:v>
                </c:pt>
                <c:pt idx="551">
                  <c:v>1.125</c:v>
                </c:pt>
                <c:pt idx="552">
                  <c:v>1.125</c:v>
                </c:pt>
                <c:pt idx="553">
                  <c:v>1.125</c:v>
                </c:pt>
                <c:pt idx="554">
                  <c:v>1.125</c:v>
                </c:pt>
                <c:pt idx="555">
                  <c:v>1.125</c:v>
                </c:pt>
                <c:pt idx="556">
                  <c:v>1.125</c:v>
                </c:pt>
                <c:pt idx="557">
                  <c:v>1.125</c:v>
                </c:pt>
                <c:pt idx="558">
                  <c:v>1.125</c:v>
                </c:pt>
                <c:pt idx="559">
                  <c:v>1.125</c:v>
                </c:pt>
                <c:pt idx="560">
                  <c:v>1.125</c:v>
                </c:pt>
                <c:pt idx="561">
                  <c:v>1.125</c:v>
                </c:pt>
                <c:pt idx="562">
                  <c:v>1.125</c:v>
                </c:pt>
                <c:pt idx="563">
                  <c:v>1.125</c:v>
                </c:pt>
                <c:pt idx="564">
                  <c:v>1.125</c:v>
                </c:pt>
                <c:pt idx="565">
                  <c:v>1.125</c:v>
                </c:pt>
                <c:pt idx="566">
                  <c:v>1.125</c:v>
                </c:pt>
                <c:pt idx="567">
                  <c:v>1.125</c:v>
                </c:pt>
                <c:pt idx="568">
                  <c:v>1.125</c:v>
                </c:pt>
                <c:pt idx="569">
                  <c:v>1.125</c:v>
                </c:pt>
                <c:pt idx="570">
                  <c:v>1.125</c:v>
                </c:pt>
                <c:pt idx="571">
                  <c:v>1.125</c:v>
                </c:pt>
                <c:pt idx="572">
                  <c:v>1.125</c:v>
                </c:pt>
                <c:pt idx="573">
                  <c:v>1.125</c:v>
                </c:pt>
                <c:pt idx="574">
                  <c:v>1.125</c:v>
                </c:pt>
                <c:pt idx="575">
                  <c:v>1.125</c:v>
                </c:pt>
                <c:pt idx="576">
                  <c:v>1.125</c:v>
                </c:pt>
                <c:pt idx="577">
                  <c:v>1.125</c:v>
                </c:pt>
                <c:pt idx="578">
                  <c:v>1.125</c:v>
                </c:pt>
                <c:pt idx="579">
                  <c:v>1.125</c:v>
                </c:pt>
                <c:pt idx="580">
                  <c:v>1.125</c:v>
                </c:pt>
                <c:pt idx="581">
                  <c:v>1.125</c:v>
                </c:pt>
                <c:pt idx="582">
                  <c:v>1.125</c:v>
                </c:pt>
                <c:pt idx="583">
                  <c:v>1.125</c:v>
                </c:pt>
                <c:pt idx="584">
                  <c:v>1.125</c:v>
                </c:pt>
                <c:pt idx="585">
                  <c:v>1.125</c:v>
                </c:pt>
                <c:pt idx="586">
                  <c:v>1.125</c:v>
                </c:pt>
                <c:pt idx="587">
                  <c:v>1.125</c:v>
                </c:pt>
                <c:pt idx="588">
                  <c:v>1.125</c:v>
                </c:pt>
                <c:pt idx="589">
                  <c:v>1.125</c:v>
                </c:pt>
                <c:pt idx="590">
                  <c:v>1.125</c:v>
                </c:pt>
                <c:pt idx="591">
                  <c:v>1.125</c:v>
                </c:pt>
                <c:pt idx="592">
                  <c:v>1.125</c:v>
                </c:pt>
                <c:pt idx="593">
                  <c:v>1.125</c:v>
                </c:pt>
                <c:pt idx="594">
                  <c:v>1.125</c:v>
                </c:pt>
                <c:pt idx="595">
                  <c:v>1.125</c:v>
                </c:pt>
                <c:pt idx="596">
                  <c:v>1.125</c:v>
                </c:pt>
                <c:pt idx="597">
                  <c:v>1.125</c:v>
                </c:pt>
                <c:pt idx="598">
                  <c:v>1.125</c:v>
                </c:pt>
                <c:pt idx="599">
                  <c:v>1.125</c:v>
                </c:pt>
                <c:pt idx="600">
                  <c:v>1.125</c:v>
                </c:pt>
                <c:pt idx="601">
                  <c:v>1.125</c:v>
                </c:pt>
                <c:pt idx="602">
                  <c:v>1.125</c:v>
                </c:pt>
                <c:pt idx="603">
                  <c:v>1.125</c:v>
                </c:pt>
                <c:pt idx="604">
                  <c:v>1.125</c:v>
                </c:pt>
                <c:pt idx="605">
                  <c:v>1.125</c:v>
                </c:pt>
                <c:pt idx="606">
                  <c:v>1.125</c:v>
                </c:pt>
                <c:pt idx="607">
                  <c:v>1.125</c:v>
                </c:pt>
                <c:pt idx="608">
                  <c:v>1.125</c:v>
                </c:pt>
                <c:pt idx="609">
                  <c:v>1.125</c:v>
                </c:pt>
                <c:pt idx="610">
                  <c:v>1.125</c:v>
                </c:pt>
                <c:pt idx="611">
                  <c:v>1.125</c:v>
                </c:pt>
                <c:pt idx="612">
                  <c:v>1.125</c:v>
                </c:pt>
                <c:pt idx="613">
                  <c:v>1.125</c:v>
                </c:pt>
                <c:pt idx="614">
                  <c:v>1.125</c:v>
                </c:pt>
                <c:pt idx="615">
                  <c:v>1.125</c:v>
                </c:pt>
                <c:pt idx="616">
                  <c:v>1.125</c:v>
                </c:pt>
                <c:pt idx="617">
                  <c:v>1.125</c:v>
                </c:pt>
                <c:pt idx="618">
                  <c:v>1.125</c:v>
                </c:pt>
                <c:pt idx="619">
                  <c:v>1.375</c:v>
                </c:pt>
                <c:pt idx="620">
                  <c:v>1.375</c:v>
                </c:pt>
                <c:pt idx="621">
                  <c:v>1.375</c:v>
                </c:pt>
                <c:pt idx="622">
                  <c:v>1.375</c:v>
                </c:pt>
                <c:pt idx="623">
                  <c:v>1.375</c:v>
                </c:pt>
                <c:pt idx="624">
                  <c:v>1.375</c:v>
                </c:pt>
                <c:pt idx="625">
                  <c:v>1.375</c:v>
                </c:pt>
                <c:pt idx="626">
                  <c:v>1.375</c:v>
                </c:pt>
                <c:pt idx="627">
                  <c:v>1.375</c:v>
                </c:pt>
                <c:pt idx="628">
                  <c:v>1.375</c:v>
                </c:pt>
                <c:pt idx="629">
                  <c:v>1.375</c:v>
                </c:pt>
                <c:pt idx="630">
                  <c:v>1.375</c:v>
                </c:pt>
                <c:pt idx="631">
                  <c:v>1.375</c:v>
                </c:pt>
                <c:pt idx="632">
                  <c:v>1.375</c:v>
                </c:pt>
                <c:pt idx="633">
                  <c:v>1.375</c:v>
                </c:pt>
                <c:pt idx="634">
                  <c:v>1.375</c:v>
                </c:pt>
                <c:pt idx="635">
                  <c:v>1.375</c:v>
                </c:pt>
                <c:pt idx="636">
                  <c:v>1.375</c:v>
                </c:pt>
                <c:pt idx="637">
                  <c:v>1.375</c:v>
                </c:pt>
                <c:pt idx="638">
                  <c:v>1.375</c:v>
                </c:pt>
                <c:pt idx="639">
                  <c:v>1.375</c:v>
                </c:pt>
                <c:pt idx="640">
                  <c:v>1.375</c:v>
                </c:pt>
                <c:pt idx="641">
                  <c:v>1.375</c:v>
                </c:pt>
                <c:pt idx="642">
                  <c:v>1.375</c:v>
                </c:pt>
                <c:pt idx="643">
                  <c:v>1.375</c:v>
                </c:pt>
                <c:pt idx="644">
                  <c:v>1.375</c:v>
                </c:pt>
                <c:pt idx="645">
                  <c:v>1.375</c:v>
                </c:pt>
                <c:pt idx="646">
                  <c:v>1.375</c:v>
                </c:pt>
                <c:pt idx="647">
                  <c:v>1.375</c:v>
                </c:pt>
                <c:pt idx="648">
                  <c:v>1.375</c:v>
                </c:pt>
                <c:pt idx="649">
                  <c:v>1.375</c:v>
                </c:pt>
                <c:pt idx="650">
                  <c:v>1.375</c:v>
                </c:pt>
                <c:pt idx="651">
                  <c:v>1.375</c:v>
                </c:pt>
                <c:pt idx="652">
                  <c:v>1.375</c:v>
                </c:pt>
                <c:pt idx="653">
                  <c:v>1.375</c:v>
                </c:pt>
                <c:pt idx="654">
                  <c:v>1.375</c:v>
                </c:pt>
                <c:pt idx="655">
                  <c:v>1.375</c:v>
                </c:pt>
                <c:pt idx="656">
                  <c:v>1.375</c:v>
                </c:pt>
                <c:pt idx="657">
                  <c:v>1.375</c:v>
                </c:pt>
                <c:pt idx="658">
                  <c:v>1.375</c:v>
                </c:pt>
                <c:pt idx="659">
                  <c:v>1.375</c:v>
                </c:pt>
                <c:pt idx="660">
                  <c:v>1.375</c:v>
                </c:pt>
                <c:pt idx="661">
                  <c:v>1.375</c:v>
                </c:pt>
                <c:pt idx="662">
                  <c:v>1.375</c:v>
                </c:pt>
                <c:pt idx="663">
                  <c:v>1.375</c:v>
                </c:pt>
                <c:pt idx="664">
                  <c:v>1.375</c:v>
                </c:pt>
                <c:pt idx="665">
                  <c:v>1.375</c:v>
                </c:pt>
                <c:pt idx="666">
                  <c:v>1.375</c:v>
                </c:pt>
                <c:pt idx="667">
                  <c:v>1.375</c:v>
                </c:pt>
                <c:pt idx="668">
                  <c:v>1.375</c:v>
                </c:pt>
                <c:pt idx="669">
                  <c:v>1.375</c:v>
                </c:pt>
                <c:pt idx="670">
                  <c:v>1.375</c:v>
                </c:pt>
                <c:pt idx="671">
                  <c:v>1.375</c:v>
                </c:pt>
                <c:pt idx="672">
                  <c:v>1.375</c:v>
                </c:pt>
                <c:pt idx="673">
                  <c:v>1.375</c:v>
                </c:pt>
                <c:pt idx="674">
                  <c:v>1.375</c:v>
                </c:pt>
                <c:pt idx="675">
                  <c:v>1.375</c:v>
                </c:pt>
                <c:pt idx="676">
                  <c:v>1.375</c:v>
                </c:pt>
                <c:pt idx="677">
                  <c:v>1.375</c:v>
                </c:pt>
                <c:pt idx="678">
                  <c:v>1.375</c:v>
                </c:pt>
                <c:pt idx="679">
                  <c:v>1.375</c:v>
                </c:pt>
                <c:pt idx="680">
                  <c:v>1.375</c:v>
                </c:pt>
                <c:pt idx="681">
                  <c:v>1.375</c:v>
                </c:pt>
                <c:pt idx="682">
                  <c:v>1.375</c:v>
                </c:pt>
                <c:pt idx="683">
                  <c:v>1.375</c:v>
                </c:pt>
                <c:pt idx="684">
                  <c:v>1.375</c:v>
                </c:pt>
                <c:pt idx="685">
                  <c:v>1.375</c:v>
                </c:pt>
                <c:pt idx="686">
                  <c:v>1.375</c:v>
                </c:pt>
                <c:pt idx="687">
                  <c:v>1.375</c:v>
                </c:pt>
                <c:pt idx="688">
                  <c:v>1.375</c:v>
                </c:pt>
                <c:pt idx="689">
                  <c:v>1.625</c:v>
                </c:pt>
                <c:pt idx="690">
                  <c:v>1.625</c:v>
                </c:pt>
                <c:pt idx="691">
                  <c:v>1.625</c:v>
                </c:pt>
                <c:pt idx="692">
                  <c:v>1.625</c:v>
                </c:pt>
                <c:pt idx="693">
                  <c:v>1.625</c:v>
                </c:pt>
                <c:pt idx="694">
                  <c:v>1.625</c:v>
                </c:pt>
                <c:pt idx="695">
                  <c:v>1.625</c:v>
                </c:pt>
                <c:pt idx="696">
                  <c:v>1.625</c:v>
                </c:pt>
                <c:pt idx="697">
                  <c:v>1.625</c:v>
                </c:pt>
                <c:pt idx="698">
                  <c:v>1.625</c:v>
                </c:pt>
                <c:pt idx="699">
                  <c:v>1.625</c:v>
                </c:pt>
                <c:pt idx="700">
                  <c:v>1.625</c:v>
                </c:pt>
                <c:pt idx="701">
                  <c:v>1.625</c:v>
                </c:pt>
                <c:pt idx="702">
                  <c:v>1.625</c:v>
                </c:pt>
                <c:pt idx="703">
                  <c:v>1.625</c:v>
                </c:pt>
                <c:pt idx="704">
                  <c:v>1.625</c:v>
                </c:pt>
                <c:pt idx="705">
                  <c:v>1.625</c:v>
                </c:pt>
                <c:pt idx="706">
                  <c:v>1.625</c:v>
                </c:pt>
                <c:pt idx="707">
                  <c:v>1.625</c:v>
                </c:pt>
                <c:pt idx="708">
                  <c:v>1.625</c:v>
                </c:pt>
                <c:pt idx="709">
                  <c:v>1.625</c:v>
                </c:pt>
                <c:pt idx="710">
                  <c:v>1.625</c:v>
                </c:pt>
                <c:pt idx="711">
                  <c:v>1.625</c:v>
                </c:pt>
                <c:pt idx="712">
                  <c:v>1.625</c:v>
                </c:pt>
                <c:pt idx="713">
                  <c:v>1.625</c:v>
                </c:pt>
                <c:pt idx="714">
                  <c:v>1.625</c:v>
                </c:pt>
                <c:pt idx="715">
                  <c:v>1.625</c:v>
                </c:pt>
                <c:pt idx="716">
                  <c:v>1.625</c:v>
                </c:pt>
                <c:pt idx="717">
                  <c:v>1.625</c:v>
                </c:pt>
                <c:pt idx="718">
                  <c:v>1.625</c:v>
                </c:pt>
                <c:pt idx="719">
                  <c:v>1.625</c:v>
                </c:pt>
                <c:pt idx="720">
                  <c:v>1.625</c:v>
                </c:pt>
                <c:pt idx="721">
                  <c:v>1.625</c:v>
                </c:pt>
                <c:pt idx="722">
                  <c:v>1.625</c:v>
                </c:pt>
                <c:pt idx="723">
                  <c:v>1.625</c:v>
                </c:pt>
                <c:pt idx="724">
                  <c:v>1.625</c:v>
                </c:pt>
                <c:pt idx="725">
                  <c:v>1.625</c:v>
                </c:pt>
                <c:pt idx="726">
                  <c:v>1.625</c:v>
                </c:pt>
                <c:pt idx="727">
                  <c:v>1.625</c:v>
                </c:pt>
                <c:pt idx="728">
                  <c:v>1.625</c:v>
                </c:pt>
                <c:pt idx="729">
                  <c:v>1.625</c:v>
                </c:pt>
                <c:pt idx="730">
                  <c:v>1.625</c:v>
                </c:pt>
                <c:pt idx="731">
                  <c:v>1.625</c:v>
                </c:pt>
                <c:pt idx="732">
                  <c:v>1.625</c:v>
                </c:pt>
                <c:pt idx="733">
                  <c:v>1.625</c:v>
                </c:pt>
                <c:pt idx="734">
                  <c:v>1.625</c:v>
                </c:pt>
                <c:pt idx="735">
                  <c:v>1.625</c:v>
                </c:pt>
                <c:pt idx="736">
                  <c:v>1.625</c:v>
                </c:pt>
                <c:pt idx="737">
                  <c:v>1.625</c:v>
                </c:pt>
                <c:pt idx="738">
                  <c:v>1.625</c:v>
                </c:pt>
                <c:pt idx="739">
                  <c:v>1.625</c:v>
                </c:pt>
                <c:pt idx="740">
                  <c:v>1.625</c:v>
                </c:pt>
                <c:pt idx="741">
                  <c:v>1.625</c:v>
                </c:pt>
                <c:pt idx="742">
                  <c:v>1.625</c:v>
                </c:pt>
                <c:pt idx="743">
                  <c:v>1.625</c:v>
                </c:pt>
                <c:pt idx="744">
                  <c:v>1.625</c:v>
                </c:pt>
                <c:pt idx="745">
                  <c:v>1.625</c:v>
                </c:pt>
                <c:pt idx="746">
                  <c:v>1.625</c:v>
                </c:pt>
                <c:pt idx="747">
                  <c:v>1.625</c:v>
                </c:pt>
                <c:pt idx="748">
                  <c:v>1.625</c:v>
                </c:pt>
                <c:pt idx="749">
                  <c:v>1.875</c:v>
                </c:pt>
                <c:pt idx="750">
                  <c:v>1.875</c:v>
                </c:pt>
                <c:pt idx="751">
                  <c:v>1.875</c:v>
                </c:pt>
                <c:pt idx="752">
                  <c:v>1.875</c:v>
                </c:pt>
                <c:pt idx="753">
                  <c:v>1.875</c:v>
                </c:pt>
                <c:pt idx="754">
                  <c:v>1.875</c:v>
                </c:pt>
                <c:pt idx="755">
                  <c:v>1.875</c:v>
                </c:pt>
                <c:pt idx="756">
                  <c:v>1.875</c:v>
                </c:pt>
                <c:pt idx="757">
                  <c:v>1.875</c:v>
                </c:pt>
                <c:pt idx="758">
                  <c:v>1.875</c:v>
                </c:pt>
                <c:pt idx="759">
                  <c:v>1.875</c:v>
                </c:pt>
                <c:pt idx="760">
                  <c:v>1.875</c:v>
                </c:pt>
                <c:pt idx="761">
                  <c:v>1.875</c:v>
                </c:pt>
                <c:pt idx="762">
                  <c:v>1.875</c:v>
                </c:pt>
                <c:pt idx="763">
                  <c:v>1.875</c:v>
                </c:pt>
                <c:pt idx="764">
                  <c:v>1.875</c:v>
                </c:pt>
                <c:pt idx="765">
                  <c:v>1.875</c:v>
                </c:pt>
                <c:pt idx="766">
                  <c:v>1.875</c:v>
                </c:pt>
                <c:pt idx="767">
                  <c:v>1.875</c:v>
                </c:pt>
                <c:pt idx="768">
                  <c:v>1.875</c:v>
                </c:pt>
                <c:pt idx="769">
                  <c:v>1.875</c:v>
                </c:pt>
                <c:pt idx="770">
                  <c:v>1.875</c:v>
                </c:pt>
                <c:pt idx="771">
                  <c:v>1.875</c:v>
                </c:pt>
                <c:pt idx="772">
                  <c:v>1.875</c:v>
                </c:pt>
                <c:pt idx="773">
                  <c:v>1.875</c:v>
                </c:pt>
                <c:pt idx="774">
                  <c:v>1.875</c:v>
                </c:pt>
                <c:pt idx="775">
                  <c:v>1.875</c:v>
                </c:pt>
                <c:pt idx="776">
                  <c:v>1.875</c:v>
                </c:pt>
                <c:pt idx="777">
                  <c:v>1.875</c:v>
                </c:pt>
                <c:pt idx="778">
                  <c:v>1.875</c:v>
                </c:pt>
                <c:pt idx="779">
                  <c:v>1.875</c:v>
                </c:pt>
                <c:pt idx="780">
                  <c:v>1.875</c:v>
                </c:pt>
                <c:pt idx="781">
                  <c:v>1.875</c:v>
                </c:pt>
                <c:pt idx="782">
                  <c:v>1.875</c:v>
                </c:pt>
                <c:pt idx="783">
                  <c:v>1.875</c:v>
                </c:pt>
                <c:pt idx="784">
                  <c:v>1.875</c:v>
                </c:pt>
                <c:pt idx="785">
                  <c:v>1.875</c:v>
                </c:pt>
                <c:pt idx="786">
                  <c:v>1.875</c:v>
                </c:pt>
                <c:pt idx="787">
                  <c:v>1.875</c:v>
                </c:pt>
                <c:pt idx="788">
                  <c:v>1.875</c:v>
                </c:pt>
                <c:pt idx="789">
                  <c:v>1.875</c:v>
                </c:pt>
                <c:pt idx="790">
                  <c:v>1.875</c:v>
                </c:pt>
                <c:pt idx="791">
                  <c:v>1.875</c:v>
                </c:pt>
                <c:pt idx="792">
                  <c:v>1.875</c:v>
                </c:pt>
                <c:pt idx="793">
                  <c:v>1.875</c:v>
                </c:pt>
                <c:pt idx="794">
                  <c:v>1.875</c:v>
                </c:pt>
                <c:pt idx="795">
                  <c:v>1.875</c:v>
                </c:pt>
                <c:pt idx="796">
                  <c:v>1.875</c:v>
                </c:pt>
                <c:pt idx="797">
                  <c:v>1.875</c:v>
                </c:pt>
                <c:pt idx="798">
                  <c:v>1.875</c:v>
                </c:pt>
                <c:pt idx="799">
                  <c:v>1.875</c:v>
                </c:pt>
                <c:pt idx="800">
                  <c:v>1.875</c:v>
                </c:pt>
                <c:pt idx="801">
                  <c:v>1.875</c:v>
                </c:pt>
                <c:pt idx="802">
                  <c:v>1.875</c:v>
                </c:pt>
                <c:pt idx="803">
                  <c:v>1.875</c:v>
                </c:pt>
                <c:pt idx="804">
                  <c:v>1.875</c:v>
                </c:pt>
                <c:pt idx="805">
                  <c:v>1.875</c:v>
                </c:pt>
                <c:pt idx="806">
                  <c:v>1.875</c:v>
                </c:pt>
                <c:pt idx="807">
                  <c:v>1.875</c:v>
                </c:pt>
                <c:pt idx="808">
                  <c:v>1.875</c:v>
                </c:pt>
                <c:pt idx="809">
                  <c:v>1.875</c:v>
                </c:pt>
                <c:pt idx="810">
                  <c:v>1.875</c:v>
                </c:pt>
                <c:pt idx="811">
                  <c:v>1.875</c:v>
                </c:pt>
                <c:pt idx="812">
                  <c:v>1.875</c:v>
                </c:pt>
                <c:pt idx="813">
                  <c:v>1.875</c:v>
                </c:pt>
                <c:pt idx="814">
                  <c:v>1.875</c:v>
                </c:pt>
                <c:pt idx="815">
                  <c:v>1.875</c:v>
                </c:pt>
                <c:pt idx="816">
                  <c:v>1.875</c:v>
                </c:pt>
                <c:pt idx="817">
                  <c:v>1.875</c:v>
                </c:pt>
                <c:pt idx="818">
                  <c:v>1.875</c:v>
                </c:pt>
                <c:pt idx="819">
                  <c:v>1.875</c:v>
                </c:pt>
                <c:pt idx="820">
                  <c:v>1.875</c:v>
                </c:pt>
                <c:pt idx="821">
                  <c:v>1.875</c:v>
                </c:pt>
                <c:pt idx="822">
                  <c:v>2.125</c:v>
                </c:pt>
                <c:pt idx="823">
                  <c:v>2.125</c:v>
                </c:pt>
                <c:pt idx="824">
                  <c:v>2.125</c:v>
                </c:pt>
                <c:pt idx="825">
                  <c:v>2.125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AC-41B5-AC61-0B3BDBA94BF7}"/>
            </c:ext>
          </c:extLst>
        </c:ser>
        <c:ser>
          <c:idx val="1"/>
          <c:order val="1"/>
          <c:tx>
            <c:strRef>
              <c:f>'FRED Graph'!$C$13</c:f>
              <c:strCache>
                <c:ptCount val="1"/>
                <c:pt idx="0">
                  <c:v>10-Year Treasury Yield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'FRED Graph'!$A$319:$A$1144</c:f>
              <c:numCache>
                <c:formatCode>m/d/yyyy</c:formatCode>
                <c:ptCount val="826"/>
                <c:pt idx="0">
                  <c:v>42216</c:v>
                </c:pt>
                <c:pt idx="1">
                  <c:v>42219</c:v>
                </c:pt>
                <c:pt idx="2">
                  <c:v>42220</c:v>
                </c:pt>
                <c:pt idx="3">
                  <c:v>42221</c:v>
                </c:pt>
                <c:pt idx="4">
                  <c:v>42222</c:v>
                </c:pt>
                <c:pt idx="5">
                  <c:v>42223</c:v>
                </c:pt>
                <c:pt idx="6">
                  <c:v>42226</c:v>
                </c:pt>
                <c:pt idx="7">
                  <c:v>42227</c:v>
                </c:pt>
                <c:pt idx="8">
                  <c:v>42228</c:v>
                </c:pt>
                <c:pt idx="9">
                  <c:v>42229</c:v>
                </c:pt>
                <c:pt idx="10">
                  <c:v>42230</c:v>
                </c:pt>
                <c:pt idx="11">
                  <c:v>42233</c:v>
                </c:pt>
                <c:pt idx="12">
                  <c:v>42234</c:v>
                </c:pt>
                <c:pt idx="13">
                  <c:v>42235</c:v>
                </c:pt>
                <c:pt idx="14">
                  <c:v>42236</c:v>
                </c:pt>
                <c:pt idx="15">
                  <c:v>42237</c:v>
                </c:pt>
                <c:pt idx="16">
                  <c:v>42240</c:v>
                </c:pt>
                <c:pt idx="17">
                  <c:v>42241</c:v>
                </c:pt>
                <c:pt idx="18">
                  <c:v>42242</c:v>
                </c:pt>
                <c:pt idx="19">
                  <c:v>42243</c:v>
                </c:pt>
                <c:pt idx="20">
                  <c:v>42244</c:v>
                </c:pt>
                <c:pt idx="21">
                  <c:v>42247</c:v>
                </c:pt>
                <c:pt idx="22">
                  <c:v>42248</c:v>
                </c:pt>
                <c:pt idx="23">
                  <c:v>42249</c:v>
                </c:pt>
                <c:pt idx="24">
                  <c:v>42250</c:v>
                </c:pt>
                <c:pt idx="25">
                  <c:v>42251</c:v>
                </c:pt>
                <c:pt idx="26">
                  <c:v>42254</c:v>
                </c:pt>
                <c:pt idx="27">
                  <c:v>42255</c:v>
                </c:pt>
                <c:pt idx="28">
                  <c:v>42256</c:v>
                </c:pt>
                <c:pt idx="29">
                  <c:v>42257</c:v>
                </c:pt>
                <c:pt idx="30">
                  <c:v>42258</c:v>
                </c:pt>
                <c:pt idx="31">
                  <c:v>42261</c:v>
                </c:pt>
                <c:pt idx="32">
                  <c:v>42262</c:v>
                </c:pt>
                <c:pt idx="33">
                  <c:v>42263</c:v>
                </c:pt>
                <c:pt idx="34">
                  <c:v>42264</c:v>
                </c:pt>
                <c:pt idx="35">
                  <c:v>42265</c:v>
                </c:pt>
                <c:pt idx="36">
                  <c:v>42268</c:v>
                </c:pt>
                <c:pt idx="37">
                  <c:v>42269</c:v>
                </c:pt>
                <c:pt idx="38">
                  <c:v>42270</c:v>
                </c:pt>
                <c:pt idx="39">
                  <c:v>42271</c:v>
                </c:pt>
                <c:pt idx="40">
                  <c:v>42272</c:v>
                </c:pt>
                <c:pt idx="41">
                  <c:v>42275</c:v>
                </c:pt>
                <c:pt idx="42">
                  <c:v>42276</c:v>
                </c:pt>
                <c:pt idx="43">
                  <c:v>42277</c:v>
                </c:pt>
                <c:pt idx="44">
                  <c:v>42278</c:v>
                </c:pt>
                <c:pt idx="45">
                  <c:v>42279</c:v>
                </c:pt>
                <c:pt idx="46">
                  <c:v>42282</c:v>
                </c:pt>
                <c:pt idx="47">
                  <c:v>42283</c:v>
                </c:pt>
                <c:pt idx="48">
                  <c:v>42284</c:v>
                </c:pt>
                <c:pt idx="49">
                  <c:v>42285</c:v>
                </c:pt>
                <c:pt idx="50">
                  <c:v>42286</c:v>
                </c:pt>
                <c:pt idx="51">
                  <c:v>42289</c:v>
                </c:pt>
                <c:pt idx="52">
                  <c:v>42290</c:v>
                </c:pt>
                <c:pt idx="53">
                  <c:v>42291</c:v>
                </c:pt>
                <c:pt idx="54">
                  <c:v>42292</c:v>
                </c:pt>
                <c:pt idx="55">
                  <c:v>42293</c:v>
                </c:pt>
                <c:pt idx="56">
                  <c:v>42296</c:v>
                </c:pt>
                <c:pt idx="57">
                  <c:v>42297</c:v>
                </c:pt>
                <c:pt idx="58">
                  <c:v>42298</c:v>
                </c:pt>
                <c:pt idx="59">
                  <c:v>42299</c:v>
                </c:pt>
                <c:pt idx="60">
                  <c:v>42300</c:v>
                </c:pt>
                <c:pt idx="61">
                  <c:v>42303</c:v>
                </c:pt>
                <c:pt idx="62">
                  <c:v>42304</c:v>
                </c:pt>
                <c:pt idx="63">
                  <c:v>42305</c:v>
                </c:pt>
                <c:pt idx="64">
                  <c:v>42306</c:v>
                </c:pt>
                <c:pt idx="65">
                  <c:v>42307</c:v>
                </c:pt>
                <c:pt idx="66">
                  <c:v>42310</c:v>
                </c:pt>
                <c:pt idx="67">
                  <c:v>42311</c:v>
                </c:pt>
                <c:pt idx="68">
                  <c:v>42312</c:v>
                </c:pt>
                <c:pt idx="69">
                  <c:v>42313</c:v>
                </c:pt>
                <c:pt idx="70">
                  <c:v>42314</c:v>
                </c:pt>
                <c:pt idx="71">
                  <c:v>42317</c:v>
                </c:pt>
                <c:pt idx="72">
                  <c:v>42318</c:v>
                </c:pt>
                <c:pt idx="73">
                  <c:v>42319</c:v>
                </c:pt>
                <c:pt idx="74">
                  <c:v>42320</c:v>
                </c:pt>
                <c:pt idx="75">
                  <c:v>42321</c:v>
                </c:pt>
                <c:pt idx="76">
                  <c:v>42324</c:v>
                </c:pt>
                <c:pt idx="77">
                  <c:v>42325</c:v>
                </c:pt>
                <c:pt idx="78">
                  <c:v>42326</c:v>
                </c:pt>
                <c:pt idx="79">
                  <c:v>42327</c:v>
                </c:pt>
                <c:pt idx="80">
                  <c:v>42328</c:v>
                </c:pt>
                <c:pt idx="81">
                  <c:v>42331</c:v>
                </c:pt>
                <c:pt idx="82">
                  <c:v>42332</c:v>
                </c:pt>
                <c:pt idx="83">
                  <c:v>42333</c:v>
                </c:pt>
                <c:pt idx="84">
                  <c:v>42334</c:v>
                </c:pt>
                <c:pt idx="85">
                  <c:v>42335</c:v>
                </c:pt>
                <c:pt idx="86">
                  <c:v>42338</c:v>
                </c:pt>
                <c:pt idx="87">
                  <c:v>42339</c:v>
                </c:pt>
                <c:pt idx="88">
                  <c:v>42340</c:v>
                </c:pt>
                <c:pt idx="89">
                  <c:v>42341</c:v>
                </c:pt>
                <c:pt idx="90">
                  <c:v>42342</c:v>
                </c:pt>
                <c:pt idx="91">
                  <c:v>42345</c:v>
                </c:pt>
                <c:pt idx="92">
                  <c:v>42346</c:v>
                </c:pt>
                <c:pt idx="93">
                  <c:v>42347</c:v>
                </c:pt>
                <c:pt idx="94">
                  <c:v>42348</c:v>
                </c:pt>
                <c:pt idx="95">
                  <c:v>42349</c:v>
                </c:pt>
                <c:pt idx="96">
                  <c:v>42352</c:v>
                </c:pt>
                <c:pt idx="97">
                  <c:v>42353</c:v>
                </c:pt>
                <c:pt idx="98">
                  <c:v>42354</c:v>
                </c:pt>
                <c:pt idx="99">
                  <c:v>42355</c:v>
                </c:pt>
                <c:pt idx="100">
                  <c:v>42356</c:v>
                </c:pt>
                <c:pt idx="101">
                  <c:v>42359</c:v>
                </c:pt>
                <c:pt idx="102">
                  <c:v>42360</c:v>
                </c:pt>
                <c:pt idx="103">
                  <c:v>42361</c:v>
                </c:pt>
                <c:pt idx="104">
                  <c:v>42362</c:v>
                </c:pt>
                <c:pt idx="105">
                  <c:v>42363</c:v>
                </c:pt>
                <c:pt idx="106">
                  <c:v>42366</c:v>
                </c:pt>
                <c:pt idx="107">
                  <c:v>42367</c:v>
                </c:pt>
                <c:pt idx="108">
                  <c:v>42368</c:v>
                </c:pt>
                <c:pt idx="109">
                  <c:v>42369</c:v>
                </c:pt>
                <c:pt idx="110">
                  <c:v>42370</c:v>
                </c:pt>
                <c:pt idx="111">
                  <c:v>42373</c:v>
                </c:pt>
                <c:pt idx="112">
                  <c:v>42374</c:v>
                </c:pt>
                <c:pt idx="113">
                  <c:v>42375</c:v>
                </c:pt>
                <c:pt idx="114">
                  <c:v>42376</c:v>
                </c:pt>
                <c:pt idx="115">
                  <c:v>42377</c:v>
                </c:pt>
                <c:pt idx="116">
                  <c:v>42380</c:v>
                </c:pt>
                <c:pt idx="117">
                  <c:v>42381</c:v>
                </c:pt>
                <c:pt idx="118">
                  <c:v>42382</c:v>
                </c:pt>
                <c:pt idx="119">
                  <c:v>42383</c:v>
                </c:pt>
                <c:pt idx="120">
                  <c:v>42384</c:v>
                </c:pt>
                <c:pt idx="121">
                  <c:v>42387</c:v>
                </c:pt>
                <c:pt idx="122">
                  <c:v>42388</c:v>
                </c:pt>
                <c:pt idx="123">
                  <c:v>42389</c:v>
                </c:pt>
                <c:pt idx="124">
                  <c:v>42390</c:v>
                </c:pt>
                <c:pt idx="125">
                  <c:v>42391</c:v>
                </c:pt>
                <c:pt idx="126">
                  <c:v>42394</c:v>
                </c:pt>
                <c:pt idx="127">
                  <c:v>42395</c:v>
                </c:pt>
                <c:pt idx="128">
                  <c:v>42396</c:v>
                </c:pt>
                <c:pt idx="129">
                  <c:v>42397</c:v>
                </c:pt>
                <c:pt idx="130">
                  <c:v>42398</c:v>
                </c:pt>
                <c:pt idx="131">
                  <c:v>42401</c:v>
                </c:pt>
                <c:pt idx="132">
                  <c:v>42402</c:v>
                </c:pt>
                <c:pt idx="133">
                  <c:v>42403</c:v>
                </c:pt>
                <c:pt idx="134">
                  <c:v>42404</c:v>
                </c:pt>
                <c:pt idx="135">
                  <c:v>42405</c:v>
                </c:pt>
                <c:pt idx="136">
                  <c:v>42408</c:v>
                </c:pt>
                <c:pt idx="137">
                  <c:v>42409</c:v>
                </c:pt>
                <c:pt idx="138">
                  <c:v>42410</c:v>
                </c:pt>
                <c:pt idx="139">
                  <c:v>42411</c:v>
                </c:pt>
                <c:pt idx="140">
                  <c:v>42412</c:v>
                </c:pt>
                <c:pt idx="141">
                  <c:v>42415</c:v>
                </c:pt>
                <c:pt idx="142">
                  <c:v>42416</c:v>
                </c:pt>
                <c:pt idx="143">
                  <c:v>42417</c:v>
                </c:pt>
                <c:pt idx="144">
                  <c:v>42418</c:v>
                </c:pt>
                <c:pt idx="145">
                  <c:v>42419</c:v>
                </c:pt>
                <c:pt idx="146">
                  <c:v>42422</c:v>
                </c:pt>
                <c:pt idx="147">
                  <c:v>42423</c:v>
                </c:pt>
                <c:pt idx="148">
                  <c:v>42424</c:v>
                </c:pt>
                <c:pt idx="149">
                  <c:v>42425</c:v>
                </c:pt>
                <c:pt idx="150">
                  <c:v>42426</c:v>
                </c:pt>
                <c:pt idx="151">
                  <c:v>42429</c:v>
                </c:pt>
                <c:pt idx="152">
                  <c:v>42430</c:v>
                </c:pt>
                <c:pt idx="153">
                  <c:v>42431</c:v>
                </c:pt>
                <c:pt idx="154">
                  <c:v>42432</c:v>
                </c:pt>
                <c:pt idx="155">
                  <c:v>42433</c:v>
                </c:pt>
                <c:pt idx="156">
                  <c:v>42436</c:v>
                </c:pt>
                <c:pt idx="157">
                  <c:v>42437</c:v>
                </c:pt>
                <c:pt idx="158">
                  <c:v>42438</c:v>
                </c:pt>
                <c:pt idx="159">
                  <c:v>42439</c:v>
                </c:pt>
                <c:pt idx="160">
                  <c:v>42440</c:v>
                </c:pt>
                <c:pt idx="161">
                  <c:v>42443</c:v>
                </c:pt>
                <c:pt idx="162">
                  <c:v>42444</c:v>
                </c:pt>
                <c:pt idx="163">
                  <c:v>42445</c:v>
                </c:pt>
                <c:pt idx="164">
                  <c:v>42446</c:v>
                </c:pt>
                <c:pt idx="165">
                  <c:v>42447</c:v>
                </c:pt>
                <c:pt idx="166">
                  <c:v>42450</c:v>
                </c:pt>
                <c:pt idx="167">
                  <c:v>42451</c:v>
                </c:pt>
                <c:pt idx="168">
                  <c:v>42452</c:v>
                </c:pt>
                <c:pt idx="169">
                  <c:v>42453</c:v>
                </c:pt>
                <c:pt idx="170">
                  <c:v>42454</c:v>
                </c:pt>
                <c:pt idx="171">
                  <c:v>42457</c:v>
                </c:pt>
                <c:pt idx="172">
                  <c:v>42458</c:v>
                </c:pt>
                <c:pt idx="173">
                  <c:v>42459</c:v>
                </c:pt>
                <c:pt idx="174">
                  <c:v>42460</c:v>
                </c:pt>
                <c:pt idx="175">
                  <c:v>42461</c:v>
                </c:pt>
                <c:pt idx="176">
                  <c:v>42464</c:v>
                </c:pt>
                <c:pt idx="177">
                  <c:v>42465</c:v>
                </c:pt>
                <c:pt idx="178">
                  <c:v>42466</c:v>
                </c:pt>
                <c:pt idx="179">
                  <c:v>42467</c:v>
                </c:pt>
                <c:pt idx="180">
                  <c:v>42468</c:v>
                </c:pt>
                <c:pt idx="181">
                  <c:v>42471</c:v>
                </c:pt>
                <c:pt idx="182">
                  <c:v>42472</c:v>
                </c:pt>
                <c:pt idx="183">
                  <c:v>42473</c:v>
                </c:pt>
                <c:pt idx="184">
                  <c:v>42474</c:v>
                </c:pt>
                <c:pt idx="185">
                  <c:v>42475</c:v>
                </c:pt>
                <c:pt idx="186">
                  <c:v>42478</c:v>
                </c:pt>
                <c:pt idx="187">
                  <c:v>42479</c:v>
                </c:pt>
                <c:pt idx="188">
                  <c:v>42480</c:v>
                </c:pt>
                <c:pt idx="189">
                  <c:v>42481</c:v>
                </c:pt>
                <c:pt idx="190">
                  <c:v>42482</c:v>
                </c:pt>
                <c:pt idx="191">
                  <c:v>42485</c:v>
                </c:pt>
                <c:pt idx="192">
                  <c:v>42486</c:v>
                </c:pt>
                <c:pt idx="193">
                  <c:v>42487</c:v>
                </c:pt>
                <c:pt idx="194">
                  <c:v>42488</c:v>
                </c:pt>
                <c:pt idx="195">
                  <c:v>42489</c:v>
                </c:pt>
                <c:pt idx="196">
                  <c:v>42492</c:v>
                </c:pt>
                <c:pt idx="197">
                  <c:v>42493</c:v>
                </c:pt>
                <c:pt idx="198">
                  <c:v>42494</c:v>
                </c:pt>
                <c:pt idx="199">
                  <c:v>42495</c:v>
                </c:pt>
                <c:pt idx="200">
                  <c:v>42496</c:v>
                </c:pt>
                <c:pt idx="201">
                  <c:v>42499</c:v>
                </c:pt>
                <c:pt idx="202">
                  <c:v>42500</c:v>
                </c:pt>
                <c:pt idx="203">
                  <c:v>42501</c:v>
                </c:pt>
                <c:pt idx="204">
                  <c:v>42502</c:v>
                </c:pt>
                <c:pt idx="205">
                  <c:v>42503</c:v>
                </c:pt>
                <c:pt idx="206">
                  <c:v>42506</c:v>
                </c:pt>
                <c:pt idx="207">
                  <c:v>42507</c:v>
                </c:pt>
                <c:pt idx="208">
                  <c:v>42508</c:v>
                </c:pt>
                <c:pt idx="209">
                  <c:v>42509</c:v>
                </c:pt>
                <c:pt idx="210">
                  <c:v>42510</c:v>
                </c:pt>
                <c:pt idx="211">
                  <c:v>42513</c:v>
                </c:pt>
                <c:pt idx="212">
                  <c:v>42514</c:v>
                </c:pt>
                <c:pt idx="213">
                  <c:v>42515</c:v>
                </c:pt>
                <c:pt idx="214">
                  <c:v>42516</c:v>
                </c:pt>
                <c:pt idx="215">
                  <c:v>42517</c:v>
                </c:pt>
                <c:pt idx="216">
                  <c:v>42520</c:v>
                </c:pt>
                <c:pt idx="217">
                  <c:v>42521</c:v>
                </c:pt>
                <c:pt idx="218">
                  <c:v>42522</c:v>
                </c:pt>
                <c:pt idx="219">
                  <c:v>42523</c:v>
                </c:pt>
                <c:pt idx="220">
                  <c:v>42524</c:v>
                </c:pt>
                <c:pt idx="221">
                  <c:v>42527</c:v>
                </c:pt>
                <c:pt idx="222">
                  <c:v>42528</c:v>
                </c:pt>
                <c:pt idx="223">
                  <c:v>42529</c:v>
                </c:pt>
                <c:pt idx="224">
                  <c:v>42530</c:v>
                </c:pt>
                <c:pt idx="225">
                  <c:v>42531</c:v>
                </c:pt>
                <c:pt idx="226">
                  <c:v>42534</c:v>
                </c:pt>
                <c:pt idx="227">
                  <c:v>42535</c:v>
                </c:pt>
                <c:pt idx="228">
                  <c:v>42536</c:v>
                </c:pt>
                <c:pt idx="229">
                  <c:v>42537</c:v>
                </c:pt>
                <c:pt idx="230">
                  <c:v>42538</c:v>
                </c:pt>
                <c:pt idx="231">
                  <c:v>42541</c:v>
                </c:pt>
                <c:pt idx="232">
                  <c:v>42542</c:v>
                </c:pt>
                <c:pt idx="233">
                  <c:v>42543</c:v>
                </c:pt>
                <c:pt idx="234">
                  <c:v>42544</c:v>
                </c:pt>
                <c:pt idx="235">
                  <c:v>42545</c:v>
                </c:pt>
                <c:pt idx="236">
                  <c:v>42548</c:v>
                </c:pt>
                <c:pt idx="237">
                  <c:v>42549</c:v>
                </c:pt>
                <c:pt idx="238">
                  <c:v>42550</c:v>
                </c:pt>
                <c:pt idx="239">
                  <c:v>42551</c:v>
                </c:pt>
                <c:pt idx="240">
                  <c:v>42552</c:v>
                </c:pt>
                <c:pt idx="241">
                  <c:v>42555</c:v>
                </c:pt>
                <c:pt idx="242">
                  <c:v>42556</c:v>
                </c:pt>
                <c:pt idx="243">
                  <c:v>42557</c:v>
                </c:pt>
                <c:pt idx="244">
                  <c:v>42558</c:v>
                </c:pt>
                <c:pt idx="245">
                  <c:v>42559</c:v>
                </c:pt>
                <c:pt idx="246">
                  <c:v>42562</c:v>
                </c:pt>
                <c:pt idx="247">
                  <c:v>42563</c:v>
                </c:pt>
                <c:pt idx="248">
                  <c:v>42564</c:v>
                </c:pt>
                <c:pt idx="249">
                  <c:v>42565</c:v>
                </c:pt>
                <c:pt idx="250">
                  <c:v>42566</c:v>
                </c:pt>
                <c:pt idx="251">
                  <c:v>42569</c:v>
                </c:pt>
                <c:pt idx="252">
                  <c:v>42570</c:v>
                </c:pt>
                <c:pt idx="253">
                  <c:v>42571</c:v>
                </c:pt>
                <c:pt idx="254">
                  <c:v>42572</c:v>
                </c:pt>
                <c:pt idx="255">
                  <c:v>42573</c:v>
                </c:pt>
                <c:pt idx="256">
                  <c:v>42576</c:v>
                </c:pt>
                <c:pt idx="257">
                  <c:v>42577</c:v>
                </c:pt>
                <c:pt idx="258">
                  <c:v>42578</c:v>
                </c:pt>
                <c:pt idx="259">
                  <c:v>42579</c:v>
                </c:pt>
                <c:pt idx="260">
                  <c:v>42580</c:v>
                </c:pt>
                <c:pt idx="261">
                  <c:v>42583</c:v>
                </c:pt>
                <c:pt idx="262">
                  <c:v>42584</c:v>
                </c:pt>
                <c:pt idx="263">
                  <c:v>42585</c:v>
                </c:pt>
                <c:pt idx="264">
                  <c:v>42586</c:v>
                </c:pt>
                <c:pt idx="265">
                  <c:v>42587</c:v>
                </c:pt>
                <c:pt idx="266">
                  <c:v>42590</c:v>
                </c:pt>
                <c:pt idx="267">
                  <c:v>42591</c:v>
                </c:pt>
                <c:pt idx="268">
                  <c:v>42592</c:v>
                </c:pt>
                <c:pt idx="269">
                  <c:v>42593</c:v>
                </c:pt>
                <c:pt idx="270">
                  <c:v>42594</c:v>
                </c:pt>
                <c:pt idx="271">
                  <c:v>42597</c:v>
                </c:pt>
                <c:pt idx="272">
                  <c:v>42598</c:v>
                </c:pt>
                <c:pt idx="273">
                  <c:v>42599</c:v>
                </c:pt>
                <c:pt idx="274">
                  <c:v>42600</c:v>
                </c:pt>
                <c:pt idx="275">
                  <c:v>42601</c:v>
                </c:pt>
                <c:pt idx="276">
                  <c:v>42604</c:v>
                </c:pt>
                <c:pt idx="277">
                  <c:v>42605</c:v>
                </c:pt>
                <c:pt idx="278">
                  <c:v>42606</c:v>
                </c:pt>
                <c:pt idx="279">
                  <c:v>42607</c:v>
                </c:pt>
                <c:pt idx="280">
                  <c:v>42608</c:v>
                </c:pt>
                <c:pt idx="281">
                  <c:v>42611</c:v>
                </c:pt>
                <c:pt idx="282">
                  <c:v>42612</c:v>
                </c:pt>
                <c:pt idx="283">
                  <c:v>42613</c:v>
                </c:pt>
                <c:pt idx="284">
                  <c:v>42614</c:v>
                </c:pt>
                <c:pt idx="285">
                  <c:v>42615</c:v>
                </c:pt>
                <c:pt idx="286">
                  <c:v>42618</c:v>
                </c:pt>
                <c:pt idx="287">
                  <c:v>42619</c:v>
                </c:pt>
                <c:pt idx="288">
                  <c:v>42620</c:v>
                </c:pt>
                <c:pt idx="289">
                  <c:v>42621</c:v>
                </c:pt>
                <c:pt idx="290">
                  <c:v>42622</c:v>
                </c:pt>
                <c:pt idx="291">
                  <c:v>42625</c:v>
                </c:pt>
                <c:pt idx="292">
                  <c:v>42626</c:v>
                </c:pt>
                <c:pt idx="293">
                  <c:v>42627</c:v>
                </c:pt>
                <c:pt idx="294">
                  <c:v>42628</c:v>
                </c:pt>
                <c:pt idx="295">
                  <c:v>42629</c:v>
                </c:pt>
                <c:pt idx="296">
                  <c:v>42632</c:v>
                </c:pt>
                <c:pt idx="297">
                  <c:v>42633</c:v>
                </c:pt>
                <c:pt idx="298">
                  <c:v>42634</c:v>
                </c:pt>
                <c:pt idx="299">
                  <c:v>42635</c:v>
                </c:pt>
                <c:pt idx="300">
                  <c:v>42636</c:v>
                </c:pt>
                <c:pt idx="301">
                  <c:v>42639</c:v>
                </c:pt>
                <c:pt idx="302">
                  <c:v>42640</c:v>
                </c:pt>
                <c:pt idx="303">
                  <c:v>42641</c:v>
                </c:pt>
                <c:pt idx="304">
                  <c:v>42642</c:v>
                </c:pt>
                <c:pt idx="305">
                  <c:v>42643</c:v>
                </c:pt>
                <c:pt idx="306">
                  <c:v>42646</c:v>
                </c:pt>
                <c:pt idx="307">
                  <c:v>42647</c:v>
                </c:pt>
                <c:pt idx="308">
                  <c:v>42648</c:v>
                </c:pt>
                <c:pt idx="309">
                  <c:v>42649</c:v>
                </c:pt>
                <c:pt idx="310">
                  <c:v>42650</c:v>
                </c:pt>
                <c:pt idx="311">
                  <c:v>42653</c:v>
                </c:pt>
                <c:pt idx="312">
                  <c:v>42654</c:v>
                </c:pt>
                <c:pt idx="313">
                  <c:v>42655</c:v>
                </c:pt>
                <c:pt idx="314">
                  <c:v>42656</c:v>
                </c:pt>
                <c:pt idx="315">
                  <c:v>42657</c:v>
                </c:pt>
                <c:pt idx="316">
                  <c:v>42660</c:v>
                </c:pt>
                <c:pt idx="317">
                  <c:v>42661</c:v>
                </c:pt>
                <c:pt idx="318">
                  <c:v>42662</c:v>
                </c:pt>
                <c:pt idx="319">
                  <c:v>42663</c:v>
                </c:pt>
                <c:pt idx="320">
                  <c:v>42664</c:v>
                </c:pt>
                <c:pt idx="321">
                  <c:v>42667</c:v>
                </c:pt>
                <c:pt idx="322">
                  <c:v>42668</c:v>
                </c:pt>
                <c:pt idx="323">
                  <c:v>42669</c:v>
                </c:pt>
                <c:pt idx="324">
                  <c:v>42670</c:v>
                </c:pt>
                <c:pt idx="325">
                  <c:v>42671</c:v>
                </c:pt>
                <c:pt idx="326">
                  <c:v>42674</c:v>
                </c:pt>
                <c:pt idx="327">
                  <c:v>42675</c:v>
                </c:pt>
                <c:pt idx="328">
                  <c:v>42676</c:v>
                </c:pt>
                <c:pt idx="329">
                  <c:v>42677</c:v>
                </c:pt>
                <c:pt idx="330">
                  <c:v>42678</c:v>
                </c:pt>
                <c:pt idx="331">
                  <c:v>42681</c:v>
                </c:pt>
                <c:pt idx="332">
                  <c:v>42682</c:v>
                </c:pt>
                <c:pt idx="333">
                  <c:v>42683</c:v>
                </c:pt>
                <c:pt idx="334">
                  <c:v>42684</c:v>
                </c:pt>
                <c:pt idx="335">
                  <c:v>42685</c:v>
                </c:pt>
                <c:pt idx="336">
                  <c:v>42688</c:v>
                </c:pt>
                <c:pt idx="337">
                  <c:v>42689</c:v>
                </c:pt>
                <c:pt idx="338">
                  <c:v>42690</c:v>
                </c:pt>
                <c:pt idx="339">
                  <c:v>42691</c:v>
                </c:pt>
                <c:pt idx="340">
                  <c:v>42692</c:v>
                </c:pt>
                <c:pt idx="341">
                  <c:v>42695</c:v>
                </c:pt>
                <c:pt idx="342">
                  <c:v>42696</c:v>
                </c:pt>
                <c:pt idx="343">
                  <c:v>42697</c:v>
                </c:pt>
                <c:pt idx="344">
                  <c:v>42698</c:v>
                </c:pt>
                <c:pt idx="345">
                  <c:v>42699</c:v>
                </c:pt>
                <c:pt idx="346">
                  <c:v>42702</c:v>
                </c:pt>
                <c:pt idx="347">
                  <c:v>42703</c:v>
                </c:pt>
                <c:pt idx="348">
                  <c:v>42704</c:v>
                </c:pt>
                <c:pt idx="349">
                  <c:v>42705</c:v>
                </c:pt>
                <c:pt idx="350">
                  <c:v>42706</c:v>
                </c:pt>
                <c:pt idx="351">
                  <c:v>42709</c:v>
                </c:pt>
                <c:pt idx="352">
                  <c:v>42710</c:v>
                </c:pt>
                <c:pt idx="353">
                  <c:v>42711</c:v>
                </c:pt>
                <c:pt idx="354">
                  <c:v>42712</c:v>
                </c:pt>
                <c:pt idx="355">
                  <c:v>42713</c:v>
                </c:pt>
                <c:pt idx="356">
                  <c:v>42716</c:v>
                </c:pt>
                <c:pt idx="357">
                  <c:v>42717</c:v>
                </c:pt>
                <c:pt idx="358">
                  <c:v>42718</c:v>
                </c:pt>
                <c:pt idx="359">
                  <c:v>42719</c:v>
                </c:pt>
                <c:pt idx="360">
                  <c:v>42720</c:v>
                </c:pt>
                <c:pt idx="361">
                  <c:v>42723</c:v>
                </c:pt>
                <c:pt idx="362">
                  <c:v>42724</c:v>
                </c:pt>
                <c:pt idx="363">
                  <c:v>42725</c:v>
                </c:pt>
                <c:pt idx="364">
                  <c:v>42726</c:v>
                </c:pt>
                <c:pt idx="365">
                  <c:v>42727</c:v>
                </c:pt>
                <c:pt idx="366">
                  <c:v>42730</c:v>
                </c:pt>
                <c:pt idx="367">
                  <c:v>42731</c:v>
                </c:pt>
                <c:pt idx="368">
                  <c:v>42732</c:v>
                </c:pt>
                <c:pt idx="369">
                  <c:v>42733</c:v>
                </c:pt>
                <c:pt idx="370">
                  <c:v>42734</c:v>
                </c:pt>
                <c:pt idx="371">
                  <c:v>42737</c:v>
                </c:pt>
                <c:pt idx="372">
                  <c:v>42738</c:v>
                </c:pt>
                <c:pt idx="373">
                  <c:v>42739</c:v>
                </c:pt>
                <c:pt idx="374">
                  <c:v>42740</c:v>
                </c:pt>
                <c:pt idx="375">
                  <c:v>42741</c:v>
                </c:pt>
                <c:pt idx="376">
                  <c:v>42744</c:v>
                </c:pt>
                <c:pt idx="377">
                  <c:v>42745</c:v>
                </c:pt>
                <c:pt idx="378">
                  <c:v>42746</c:v>
                </c:pt>
                <c:pt idx="379">
                  <c:v>42747</c:v>
                </c:pt>
                <c:pt idx="380">
                  <c:v>42748</c:v>
                </c:pt>
                <c:pt idx="381">
                  <c:v>42751</c:v>
                </c:pt>
                <c:pt idx="382">
                  <c:v>42752</c:v>
                </c:pt>
                <c:pt idx="383">
                  <c:v>42753</c:v>
                </c:pt>
                <c:pt idx="384">
                  <c:v>42754</c:v>
                </c:pt>
                <c:pt idx="385">
                  <c:v>42755</c:v>
                </c:pt>
                <c:pt idx="386">
                  <c:v>42758</c:v>
                </c:pt>
                <c:pt idx="387">
                  <c:v>42759</c:v>
                </c:pt>
                <c:pt idx="388">
                  <c:v>42760</c:v>
                </c:pt>
                <c:pt idx="389">
                  <c:v>42761</c:v>
                </c:pt>
                <c:pt idx="390">
                  <c:v>42762</c:v>
                </c:pt>
                <c:pt idx="391">
                  <c:v>42765</c:v>
                </c:pt>
                <c:pt idx="392">
                  <c:v>42766</c:v>
                </c:pt>
                <c:pt idx="393">
                  <c:v>42767</c:v>
                </c:pt>
                <c:pt idx="394">
                  <c:v>42768</c:v>
                </c:pt>
                <c:pt idx="395">
                  <c:v>42769</c:v>
                </c:pt>
                <c:pt idx="396">
                  <c:v>42772</c:v>
                </c:pt>
                <c:pt idx="397">
                  <c:v>42773</c:v>
                </c:pt>
                <c:pt idx="398">
                  <c:v>42774</c:v>
                </c:pt>
                <c:pt idx="399">
                  <c:v>42775</c:v>
                </c:pt>
                <c:pt idx="400">
                  <c:v>42776</c:v>
                </c:pt>
                <c:pt idx="401">
                  <c:v>42779</c:v>
                </c:pt>
                <c:pt idx="402">
                  <c:v>42780</c:v>
                </c:pt>
                <c:pt idx="403">
                  <c:v>42781</c:v>
                </c:pt>
                <c:pt idx="404">
                  <c:v>42782</c:v>
                </c:pt>
                <c:pt idx="405">
                  <c:v>42783</c:v>
                </c:pt>
                <c:pt idx="406">
                  <c:v>42786</c:v>
                </c:pt>
                <c:pt idx="407">
                  <c:v>42787</c:v>
                </c:pt>
                <c:pt idx="408">
                  <c:v>42788</c:v>
                </c:pt>
                <c:pt idx="409">
                  <c:v>42789</c:v>
                </c:pt>
                <c:pt idx="410">
                  <c:v>42790</c:v>
                </c:pt>
                <c:pt idx="411">
                  <c:v>42793</c:v>
                </c:pt>
                <c:pt idx="412">
                  <c:v>42794</c:v>
                </c:pt>
                <c:pt idx="413">
                  <c:v>42795</c:v>
                </c:pt>
                <c:pt idx="414">
                  <c:v>42796</c:v>
                </c:pt>
                <c:pt idx="415">
                  <c:v>42797</c:v>
                </c:pt>
                <c:pt idx="416">
                  <c:v>42800</c:v>
                </c:pt>
                <c:pt idx="417">
                  <c:v>42801</c:v>
                </c:pt>
                <c:pt idx="418">
                  <c:v>42802</c:v>
                </c:pt>
                <c:pt idx="419">
                  <c:v>42803</c:v>
                </c:pt>
                <c:pt idx="420">
                  <c:v>42804</c:v>
                </c:pt>
                <c:pt idx="421">
                  <c:v>42807</c:v>
                </c:pt>
                <c:pt idx="422">
                  <c:v>42808</c:v>
                </c:pt>
                <c:pt idx="423">
                  <c:v>42809</c:v>
                </c:pt>
                <c:pt idx="424">
                  <c:v>42810</c:v>
                </c:pt>
                <c:pt idx="425">
                  <c:v>42811</c:v>
                </c:pt>
                <c:pt idx="426">
                  <c:v>42814</c:v>
                </c:pt>
                <c:pt idx="427">
                  <c:v>42815</c:v>
                </c:pt>
                <c:pt idx="428">
                  <c:v>42816</c:v>
                </c:pt>
                <c:pt idx="429">
                  <c:v>42817</c:v>
                </c:pt>
                <c:pt idx="430">
                  <c:v>42818</c:v>
                </c:pt>
                <c:pt idx="431">
                  <c:v>42821</c:v>
                </c:pt>
                <c:pt idx="432">
                  <c:v>42822</c:v>
                </c:pt>
                <c:pt idx="433">
                  <c:v>42823</c:v>
                </c:pt>
                <c:pt idx="434">
                  <c:v>42824</c:v>
                </c:pt>
                <c:pt idx="435">
                  <c:v>42825</c:v>
                </c:pt>
                <c:pt idx="436">
                  <c:v>42828</c:v>
                </c:pt>
                <c:pt idx="437">
                  <c:v>42829</c:v>
                </c:pt>
                <c:pt idx="438">
                  <c:v>42830</c:v>
                </c:pt>
                <c:pt idx="439">
                  <c:v>42831</c:v>
                </c:pt>
                <c:pt idx="440">
                  <c:v>42832</c:v>
                </c:pt>
                <c:pt idx="441">
                  <c:v>42835</c:v>
                </c:pt>
                <c:pt idx="442">
                  <c:v>42836</c:v>
                </c:pt>
                <c:pt idx="443">
                  <c:v>42837</c:v>
                </c:pt>
                <c:pt idx="444">
                  <c:v>42838</c:v>
                </c:pt>
                <c:pt idx="445">
                  <c:v>42839</c:v>
                </c:pt>
                <c:pt idx="446">
                  <c:v>42842</c:v>
                </c:pt>
                <c:pt idx="447">
                  <c:v>42843</c:v>
                </c:pt>
                <c:pt idx="448">
                  <c:v>42844</c:v>
                </c:pt>
                <c:pt idx="449">
                  <c:v>42845</c:v>
                </c:pt>
                <c:pt idx="450">
                  <c:v>42846</c:v>
                </c:pt>
                <c:pt idx="451">
                  <c:v>42849</c:v>
                </c:pt>
                <c:pt idx="452">
                  <c:v>42850</c:v>
                </c:pt>
                <c:pt idx="453">
                  <c:v>42851</c:v>
                </c:pt>
                <c:pt idx="454">
                  <c:v>42852</c:v>
                </c:pt>
                <c:pt idx="455">
                  <c:v>42853</c:v>
                </c:pt>
                <c:pt idx="456">
                  <c:v>42856</c:v>
                </c:pt>
                <c:pt idx="457">
                  <c:v>42857</c:v>
                </c:pt>
                <c:pt idx="458">
                  <c:v>42858</c:v>
                </c:pt>
                <c:pt idx="459">
                  <c:v>42859</c:v>
                </c:pt>
                <c:pt idx="460">
                  <c:v>42860</c:v>
                </c:pt>
                <c:pt idx="461">
                  <c:v>42863</c:v>
                </c:pt>
                <c:pt idx="462">
                  <c:v>42864</c:v>
                </c:pt>
                <c:pt idx="463">
                  <c:v>42865</c:v>
                </c:pt>
                <c:pt idx="464">
                  <c:v>42866</c:v>
                </c:pt>
                <c:pt idx="465">
                  <c:v>42867</c:v>
                </c:pt>
                <c:pt idx="466">
                  <c:v>42870</c:v>
                </c:pt>
                <c:pt idx="467">
                  <c:v>42871</c:v>
                </c:pt>
                <c:pt idx="468">
                  <c:v>42872</c:v>
                </c:pt>
                <c:pt idx="469">
                  <c:v>42873</c:v>
                </c:pt>
                <c:pt idx="470">
                  <c:v>42874</c:v>
                </c:pt>
                <c:pt idx="471">
                  <c:v>42877</c:v>
                </c:pt>
                <c:pt idx="472">
                  <c:v>42878</c:v>
                </c:pt>
                <c:pt idx="473">
                  <c:v>42879</c:v>
                </c:pt>
                <c:pt idx="474">
                  <c:v>42880</c:v>
                </c:pt>
                <c:pt idx="475">
                  <c:v>42881</c:v>
                </c:pt>
                <c:pt idx="476">
                  <c:v>42884</c:v>
                </c:pt>
                <c:pt idx="477">
                  <c:v>42885</c:v>
                </c:pt>
                <c:pt idx="478">
                  <c:v>42886</c:v>
                </c:pt>
                <c:pt idx="479">
                  <c:v>42887</c:v>
                </c:pt>
                <c:pt idx="480">
                  <c:v>42888</c:v>
                </c:pt>
                <c:pt idx="481">
                  <c:v>42891</c:v>
                </c:pt>
                <c:pt idx="482">
                  <c:v>42892</c:v>
                </c:pt>
                <c:pt idx="483">
                  <c:v>42893</c:v>
                </c:pt>
                <c:pt idx="484">
                  <c:v>42894</c:v>
                </c:pt>
                <c:pt idx="485">
                  <c:v>42895</c:v>
                </c:pt>
                <c:pt idx="486">
                  <c:v>42898</c:v>
                </c:pt>
                <c:pt idx="487">
                  <c:v>42899</c:v>
                </c:pt>
                <c:pt idx="488">
                  <c:v>42900</c:v>
                </c:pt>
                <c:pt idx="489">
                  <c:v>42901</c:v>
                </c:pt>
                <c:pt idx="490">
                  <c:v>42902</c:v>
                </c:pt>
                <c:pt idx="491">
                  <c:v>42905</c:v>
                </c:pt>
                <c:pt idx="492">
                  <c:v>42906</c:v>
                </c:pt>
                <c:pt idx="493">
                  <c:v>42907</c:v>
                </c:pt>
                <c:pt idx="494">
                  <c:v>42908</c:v>
                </c:pt>
                <c:pt idx="495">
                  <c:v>42909</c:v>
                </c:pt>
                <c:pt idx="496">
                  <c:v>42912</c:v>
                </c:pt>
                <c:pt idx="497">
                  <c:v>42913</c:v>
                </c:pt>
                <c:pt idx="498">
                  <c:v>42914</c:v>
                </c:pt>
                <c:pt idx="499">
                  <c:v>42915</c:v>
                </c:pt>
                <c:pt idx="500">
                  <c:v>42916</c:v>
                </c:pt>
                <c:pt idx="501">
                  <c:v>42919</c:v>
                </c:pt>
                <c:pt idx="502">
                  <c:v>42920</c:v>
                </c:pt>
                <c:pt idx="503">
                  <c:v>42921</c:v>
                </c:pt>
                <c:pt idx="504">
                  <c:v>42922</c:v>
                </c:pt>
                <c:pt idx="505">
                  <c:v>42923</c:v>
                </c:pt>
                <c:pt idx="506">
                  <c:v>42926</c:v>
                </c:pt>
                <c:pt idx="507">
                  <c:v>42927</c:v>
                </c:pt>
                <c:pt idx="508">
                  <c:v>42928</c:v>
                </c:pt>
                <c:pt idx="509">
                  <c:v>42929</c:v>
                </c:pt>
                <c:pt idx="510">
                  <c:v>42930</c:v>
                </c:pt>
                <c:pt idx="511">
                  <c:v>42933</c:v>
                </c:pt>
                <c:pt idx="512">
                  <c:v>42934</c:v>
                </c:pt>
                <c:pt idx="513">
                  <c:v>42935</c:v>
                </c:pt>
                <c:pt idx="514">
                  <c:v>42936</c:v>
                </c:pt>
                <c:pt idx="515">
                  <c:v>42937</c:v>
                </c:pt>
                <c:pt idx="516">
                  <c:v>42940</c:v>
                </c:pt>
                <c:pt idx="517">
                  <c:v>42941</c:v>
                </c:pt>
                <c:pt idx="518">
                  <c:v>42942</c:v>
                </c:pt>
                <c:pt idx="519">
                  <c:v>42943</c:v>
                </c:pt>
                <c:pt idx="520">
                  <c:v>42944</c:v>
                </c:pt>
                <c:pt idx="521">
                  <c:v>42947</c:v>
                </c:pt>
                <c:pt idx="522">
                  <c:v>42948</c:v>
                </c:pt>
                <c:pt idx="523">
                  <c:v>42949</c:v>
                </c:pt>
                <c:pt idx="524">
                  <c:v>42950</c:v>
                </c:pt>
                <c:pt idx="525">
                  <c:v>42951</c:v>
                </c:pt>
                <c:pt idx="526">
                  <c:v>42954</c:v>
                </c:pt>
                <c:pt idx="527">
                  <c:v>42955</c:v>
                </c:pt>
                <c:pt idx="528">
                  <c:v>42956</c:v>
                </c:pt>
                <c:pt idx="529">
                  <c:v>42957</c:v>
                </c:pt>
                <c:pt idx="530">
                  <c:v>42958</c:v>
                </c:pt>
                <c:pt idx="531">
                  <c:v>42961</c:v>
                </c:pt>
                <c:pt idx="532">
                  <c:v>42962</c:v>
                </c:pt>
                <c:pt idx="533">
                  <c:v>42963</c:v>
                </c:pt>
                <c:pt idx="534">
                  <c:v>42964</c:v>
                </c:pt>
                <c:pt idx="535">
                  <c:v>42965</c:v>
                </c:pt>
                <c:pt idx="536">
                  <c:v>42968</c:v>
                </c:pt>
                <c:pt idx="537">
                  <c:v>42969</c:v>
                </c:pt>
                <c:pt idx="538">
                  <c:v>42970</c:v>
                </c:pt>
                <c:pt idx="539">
                  <c:v>42971</c:v>
                </c:pt>
                <c:pt idx="540">
                  <c:v>42972</c:v>
                </c:pt>
                <c:pt idx="541">
                  <c:v>42975</c:v>
                </c:pt>
                <c:pt idx="542">
                  <c:v>42976</c:v>
                </c:pt>
                <c:pt idx="543">
                  <c:v>42977</c:v>
                </c:pt>
                <c:pt idx="544">
                  <c:v>42978</c:v>
                </c:pt>
                <c:pt idx="545">
                  <c:v>42979</c:v>
                </c:pt>
                <c:pt idx="546">
                  <c:v>42982</c:v>
                </c:pt>
                <c:pt idx="547">
                  <c:v>42983</c:v>
                </c:pt>
                <c:pt idx="548">
                  <c:v>42984</c:v>
                </c:pt>
                <c:pt idx="549">
                  <c:v>42985</c:v>
                </c:pt>
                <c:pt idx="550">
                  <c:v>42986</c:v>
                </c:pt>
                <c:pt idx="551">
                  <c:v>42989</c:v>
                </c:pt>
                <c:pt idx="552">
                  <c:v>42990</c:v>
                </c:pt>
                <c:pt idx="553">
                  <c:v>42991</c:v>
                </c:pt>
                <c:pt idx="554">
                  <c:v>42992</c:v>
                </c:pt>
                <c:pt idx="555">
                  <c:v>42993</c:v>
                </c:pt>
                <c:pt idx="556">
                  <c:v>42996</c:v>
                </c:pt>
                <c:pt idx="557">
                  <c:v>42997</c:v>
                </c:pt>
                <c:pt idx="558">
                  <c:v>42998</c:v>
                </c:pt>
                <c:pt idx="559">
                  <c:v>42999</c:v>
                </c:pt>
                <c:pt idx="560">
                  <c:v>43000</c:v>
                </c:pt>
                <c:pt idx="561">
                  <c:v>43003</c:v>
                </c:pt>
                <c:pt idx="562">
                  <c:v>43004</c:v>
                </c:pt>
                <c:pt idx="563">
                  <c:v>43005</c:v>
                </c:pt>
                <c:pt idx="564">
                  <c:v>43006</c:v>
                </c:pt>
                <c:pt idx="565">
                  <c:v>43007</c:v>
                </c:pt>
                <c:pt idx="566">
                  <c:v>43010</c:v>
                </c:pt>
                <c:pt idx="567">
                  <c:v>43011</c:v>
                </c:pt>
                <c:pt idx="568">
                  <c:v>43012</c:v>
                </c:pt>
                <c:pt idx="569">
                  <c:v>43013</c:v>
                </c:pt>
                <c:pt idx="570">
                  <c:v>43014</c:v>
                </c:pt>
                <c:pt idx="571">
                  <c:v>43017</c:v>
                </c:pt>
                <c:pt idx="572">
                  <c:v>43018</c:v>
                </c:pt>
                <c:pt idx="573">
                  <c:v>43019</c:v>
                </c:pt>
                <c:pt idx="574">
                  <c:v>43020</c:v>
                </c:pt>
                <c:pt idx="575">
                  <c:v>43021</c:v>
                </c:pt>
                <c:pt idx="576">
                  <c:v>43024</c:v>
                </c:pt>
                <c:pt idx="577">
                  <c:v>43025</c:v>
                </c:pt>
                <c:pt idx="578">
                  <c:v>43026</c:v>
                </c:pt>
                <c:pt idx="579">
                  <c:v>43027</c:v>
                </c:pt>
                <c:pt idx="580">
                  <c:v>43028</c:v>
                </c:pt>
                <c:pt idx="581">
                  <c:v>43031</c:v>
                </c:pt>
                <c:pt idx="582">
                  <c:v>43032</c:v>
                </c:pt>
                <c:pt idx="583">
                  <c:v>43033</c:v>
                </c:pt>
                <c:pt idx="584">
                  <c:v>43034</c:v>
                </c:pt>
                <c:pt idx="585">
                  <c:v>43035</c:v>
                </c:pt>
                <c:pt idx="586">
                  <c:v>43038</c:v>
                </c:pt>
                <c:pt idx="587">
                  <c:v>43039</c:v>
                </c:pt>
                <c:pt idx="588">
                  <c:v>43040</c:v>
                </c:pt>
                <c:pt idx="589">
                  <c:v>43041</c:v>
                </c:pt>
                <c:pt idx="590">
                  <c:v>43042</c:v>
                </c:pt>
                <c:pt idx="591">
                  <c:v>43045</c:v>
                </c:pt>
                <c:pt idx="592">
                  <c:v>43046</c:v>
                </c:pt>
                <c:pt idx="593">
                  <c:v>43047</c:v>
                </c:pt>
                <c:pt idx="594">
                  <c:v>43048</c:v>
                </c:pt>
                <c:pt idx="595">
                  <c:v>43049</c:v>
                </c:pt>
                <c:pt idx="596">
                  <c:v>43052</c:v>
                </c:pt>
                <c:pt idx="597">
                  <c:v>43053</c:v>
                </c:pt>
                <c:pt idx="598">
                  <c:v>43054</c:v>
                </c:pt>
                <c:pt idx="599">
                  <c:v>43055</c:v>
                </c:pt>
                <c:pt idx="600">
                  <c:v>43056</c:v>
                </c:pt>
                <c:pt idx="601">
                  <c:v>43059</c:v>
                </c:pt>
                <c:pt idx="602">
                  <c:v>43060</c:v>
                </c:pt>
                <c:pt idx="603">
                  <c:v>43061</c:v>
                </c:pt>
                <c:pt idx="604">
                  <c:v>43062</c:v>
                </c:pt>
                <c:pt idx="605">
                  <c:v>43063</c:v>
                </c:pt>
                <c:pt idx="606">
                  <c:v>43066</c:v>
                </c:pt>
                <c:pt idx="607">
                  <c:v>43067</c:v>
                </c:pt>
                <c:pt idx="608">
                  <c:v>43068</c:v>
                </c:pt>
                <c:pt idx="609">
                  <c:v>43069</c:v>
                </c:pt>
                <c:pt idx="610">
                  <c:v>43070</c:v>
                </c:pt>
                <c:pt idx="611">
                  <c:v>43073</c:v>
                </c:pt>
                <c:pt idx="612">
                  <c:v>43074</c:v>
                </c:pt>
                <c:pt idx="613">
                  <c:v>43075</c:v>
                </c:pt>
                <c:pt idx="614">
                  <c:v>43076</c:v>
                </c:pt>
                <c:pt idx="615">
                  <c:v>43077</c:v>
                </c:pt>
                <c:pt idx="616">
                  <c:v>43080</c:v>
                </c:pt>
                <c:pt idx="617">
                  <c:v>43081</c:v>
                </c:pt>
                <c:pt idx="618">
                  <c:v>43082</c:v>
                </c:pt>
                <c:pt idx="619">
                  <c:v>43083</c:v>
                </c:pt>
                <c:pt idx="620">
                  <c:v>43084</c:v>
                </c:pt>
                <c:pt idx="621">
                  <c:v>43087</c:v>
                </c:pt>
                <c:pt idx="622">
                  <c:v>43088</c:v>
                </c:pt>
                <c:pt idx="623">
                  <c:v>43089</c:v>
                </c:pt>
                <c:pt idx="624">
                  <c:v>43090</c:v>
                </c:pt>
                <c:pt idx="625">
                  <c:v>43091</c:v>
                </c:pt>
                <c:pt idx="626">
                  <c:v>43094</c:v>
                </c:pt>
                <c:pt idx="627">
                  <c:v>43095</c:v>
                </c:pt>
                <c:pt idx="628">
                  <c:v>43096</c:v>
                </c:pt>
                <c:pt idx="629">
                  <c:v>43097</c:v>
                </c:pt>
                <c:pt idx="630">
                  <c:v>43098</c:v>
                </c:pt>
                <c:pt idx="631">
                  <c:v>43101</c:v>
                </c:pt>
                <c:pt idx="632">
                  <c:v>43102</c:v>
                </c:pt>
                <c:pt idx="633">
                  <c:v>43103</c:v>
                </c:pt>
                <c:pt idx="634">
                  <c:v>43104</c:v>
                </c:pt>
                <c:pt idx="635">
                  <c:v>43105</c:v>
                </c:pt>
                <c:pt idx="636">
                  <c:v>43108</c:v>
                </c:pt>
                <c:pt idx="637">
                  <c:v>43109</c:v>
                </c:pt>
                <c:pt idx="638">
                  <c:v>43110</c:v>
                </c:pt>
                <c:pt idx="639">
                  <c:v>43111</c:v>
                </c:pt>
                <c:pt idx="640">
                  <c:v>43112</c:v>
                </c:pt>
                <c:pt idx="641">
                  <c:v>43115</c:v>
                </c:pt>
                <c:pt idx="642">
                  <c:v>43116</c:v>
                </c:pt>
                <c:pt idx="643">
                  <c:v>43117</c:v>
                </c:pt>
                <c:pt idx="644">
                  <c:v>43118</c:v>
                </c:pt>
                <c:pt idx="645">
                  <c:v>43119</c:v>
                </c:pt>
                <c:pt idx="646">
                  <c:v>43122</c:v>
                </c:pt>
                <c:pt idx="647">
                  <c:v>43123</c:v>
                </c:pt>
                <c:pt idx="648">
                  <c:v>43124</c:v>
                </c:pt>
                <c:pt idx="649">
                  <c:v>43125</c:v>
                </c:pt>
                <c:pt idx="650">
                  <c:v>43126</c:v>
                </c:pt>
                <c:pt idx="651">
                  <c:v>43129</c:v>
                </c:pt>
                <c:pt idx="652">
                  <c:v>43130</c:v>
                </c:pt>
                <c:pt idx="653">
                  <c:v>43131</c:v>
                </c:pt>
                <c:pt idx="654">
                  <c:v>43132</c:v>
                </c:pt>
                <c:pt idx="655">
                  <c:v>43133</c:v>
                </c:pt>
                <c:pt idx="656">
                  <c:v>43136</c:v>
                </c:pt>
                <c:pt idx="657">
                  <c:v>43137</c:v>
                </c:pt>
                <c:pt idx="658">
                  <c:v>43138</c:v>
                </c:pt>
                <c:pt idx="659">
                  <c:v>43139</c:v>
                </c:pt>
                <c:pt idx="660">
                  <c:v>43140</c:v>
                </c:pt>
                <c:pt idx="661">
                  <c:v>43143</c:v>
                </c:pt>
                <c:pt idx="662">
                  <c:v>43144</c:v>
                </c:pt>
                <c:pt idx="663">
                  <c:v>43145</c:v>
                </c:pt>
                <c:pt idx="664">
                  <c:v>43146</c:v>
                </c:pt>
                <c:pt idx="665">
                  <c:v>43147</c:v>
                </c:pt>
                <c:pt idx="666">
                  <c:v>43150</c:v>
                </c:pt>
                <c:pt idx="667">
                  <c:v>43151</c:v>
                </c:pt>
                <c:pt idx="668">
                  <c:v>43152</c:v>
                </c:pt>
                <c:pt idx="669">
                  <c:v>43153</c:v>
                </c:pt>
                <c:pt idx="670">
                  <c:v>43154</c:v>
                </c:pt>
                <c:pt idx="671">
                  <c:v>43157</c:v>
                </c:pt>
                <c:pt idx="672">
                  <c:v>43158</c:v>
                </c:pt>
                <c:pt idx="673">
                  <c:v>43159</c:v>
                </c:pt>
                <c:pt idx="674">
                  <c:v>43160</c:v>
                </c:pt>
                <c:pt idx="675">
                  <c:v>43161</c:v>
                </c:pt>
                <c:pt idx="676">
                  <c:v>43164</c:v>
                </c:pt>
                <c:pt idx="677">
                  <c:v>43165</c:v>
                </c:pt>
                <c:pt idx="678">
                  <c:v>43166</c:v>
                </c:pt>
                <c:pt idx="679">
                  <c:v>43167</c:v>
                </c:pt>
                <c:pt idx="680">
                  <c:v>43168</c:v>
                </c:pt>
                <c:pt idx="681">
                  <c:v>43171</c:v>
                </c:pt>
                <c:pt idx="682">
                  <c:v>43172</c:v>
                </c:pt>
                <c:pt idx="683">
                  <c:v>43173</c:v>
                </c:pt>
                <c:pt idx="684">
                  <c:v>43174</c:v>
                </c:pt>
                <c:pt idx="685">
                  <c:v>43175</c:v>
                </c:pt>
                <c:pt idx="686">
                  <c:v>43178</c:v>
                </c:pt>
                <c:pt idx="687">
                  <c:v>43179</c:v>
                </c:pt>
                <c:pt idx="688">
                  <c:v>43180</c:v>
                </c:pt>
                <c:pt idx="689">
                  <c:v>43181</c:v>
                </c:pt>
                <c:pt idx="690">
                  <c:v>43182</c:v>
                </c:pt>
                <c:pt idx="691">
                  <c:v>43185</c:v>
                </c:pt>
                <c:pt idx="692">
                  <c:v>43186</c:v>
                </c:pt>
                <c:pt idx="693">
                  <c:v>43187</c:v>
                </c:pt>
                <c:pt idx="694">
                  <c:v>43188</c:v>
                </c:pt>
                <c:pt idx="695">
                  <c:v>43189</c:v>
                </c:pt>
                <c:pt idx="696">
                  <c:v>43192</c:v>
                </c:pt>
                <c:pt idx="697">
                  <c:v>43193</c:v>
                </c:pt>
                <c:pt idx="698">
                  <c:v>43194</c:v>
                </c:pt>
                <c:pt idx="699">
                  <c:v>43195</c:v>
                </c:pt>
                <c:pt idx="700">
                  <c:v>43196</c:v>
                </c:pt>
                <c:pt idx="701">
                  <c:v>43199</c:v>
                </c:pt>
                <c:pt idx="702">
                  <c:v>43200</c:v>
                </c:pt>
                <c:pt idx="703">
                  <c:v>43201</c:v>
                </c:pt>
                <c:pt idx="704">
                  <c:v>43202</c:v>
                </c:pt>
                <c:pt idx="705">
                  <c:v>43203</c:v>
                </c:pt>
                <c:pt idx="706">
                  <c:v>43206</c:v>
                </c:pt>
                <c:pt idx="707">
                  <c:v>43207</c:v>
                </c:pt>
                <c:pt idx="708">
                  <c:v>43208</c:v>
                </c:pt>
                <c:pt idx="709">
                  <c:v>43209</c:v>
                </c:pt>
                <c:pt idx="710">
                  <c:v>43210</c:v>
                </c:pt>
                <c:pt idx="711">
                  <c:v>43213</c:v>
                </c:pt>
                <c:pt idx="712">
                  <c:v>43214</c:v>
                </c:pt>
                <c:pt idx="713">
                  <c:v>43215</c:v>
                </c:pt>
                <c:pt idx="714">
                  <c:v>43216</c:v>
                </c:pt>
                <c:pt idx="715">
                  <c:v>43217</c:v>
                </c:pt>
                <c:pt idx="716">
                  <c:v>43220</c:v>
                </c:pt>
                <c:pt idx="717">
                  <c:v>43221</c:v>
                </c:pt>
                <c:pt idx="718">
                  <c:v>43222</c:v>
                </c:pt>
                <c:pt idx="719">
                  <c:v>43223</c:v>
                </c:pt>
                <c:pt idx="720">
                  <c:v>43224</c:v>
                </c:pt>
                <c:pt idx="721">
                  <c:v>43227</c:v>
                </c:pt>
                <c:pt idx="722">
                  <c:v>43228</c:v>
                </c:pt>
                <c:pt idx="723">
                  <c:v>43229</c:v>
                </c:pt>
                <c:pt idx="724">
                  <c:v>43230</c:v>
                </c:pt>
                <c:pt idx="725">
                  <c:v>43231</c:v>
                </c:pt>
                <c:pt idx="726">
                  <c:v>43234</c:v>
                </c:pt>
                <c:pt idx="727">
                  <c:v>43235</c:v>
                </c:pt>
                <c:pt idx="728">
                  <c:v>43236</c:v>
                </c:pt>
                <c:pt idx="729">
                  <c:v>43237</c:v>
                </c:pt>
                <c:pt idx="730">
                  <c:v>43238</c:v>
                </c:pt>
                <c:pt idx="731">
                  <c:v>43241</c:v>
                </c:pt>
                <c:pt idx="732">
                  <c:v>43242</c:v>
                </c:pt>
                <c:pt idx="733">
                  <c:v>43243</c:v>
                </c:pt>
                <c:pt idx="734">
                  <c:v>43244</c:v>
                </c:pt>
                <c:pt idx="735">
                  <c:v>43245</c:v>
                </c:pt>
                <c:pt idx="736">
                  <c:v>43248</c:v>
                </c:pt>
                <c:pt idx="737">
                  <c:v>43249</c:v>
                </c:pt>
                <c:pt idx="738">
                  <c:v>43250</c:v>
                </c:pt>
                <c:pt idx="739">
                  <c:v>43251</c:v>
                </c:pt>
                <c:pt idx="740">
                  <c:v>43252</c:v>
                </c:pt>
                <c:pt idx="741">
                  <c:v>43255</c:v>
                </c:pt>
                <c:pt idx="742">
                  <c:v>43256</c:v>
                </c:pt>
                <c:pt idx="743">
                  <c:v>43257</c:v>
                </c:pt>
                <c:pt idx="744">
                  <c:v>43258</c:v>
                </c:pt>
                <c:pt idx="745">
                  <c:v>43259</c:v>
                </c:pt>
                <c:pt idx="746">
                  <c:v>43262</c:v>
                </c:pt>
                <c:pt idx="747">
                  <c:v>43263</c:v>
                </c:pt>
                <c:pt idx="748">
                  <c:v>43264</c:v>
                </c:pt>
                <c:pt idx="749">
                  <c:v>43265</c:v>
                </c:pt>
                <c:pt idx="750">
                  <c:v>43266</c:v>
                </c:pt>
                <c:pt idx="751">
                  <c:v>43269</c:v>
                </c:pt>
                <c:pt idx="752">
                  <c:v>43270</c:v>
                </c:pt>
                <c:pt idx="753">
                  <c:v>43271</c:v>
                </c:pt>
                <c:pt idx="754">
                  <c:v>43272</c:v>
                </c:pt>
                <c:pt idx="755">
                  <c:v>43273</c:v>
                </c:pt>
                <c:pt idx="756">
                  <c:v>43276</c:v>
                </c:pt>
                <c:pt idx="757">
                  <c:v>43277</c:v>
                </c:pt>
                <c:pt idx="758">
                  <c:v>43278</c:v>
                </c:pt>
                <c:pt idx="759">
                  <c:v>43279</c:v>
                </c:pt>
                <c:pt idx="760">
                  <c:v>43280</c:v>
                </c:pt>
                <c:pt idx="761">
                  <c:v>43283</c:v>
                </c:pt>
                <c:pt idx="762">
                  <c:v>43284</c:v>
                </c:pt>
                <c:pt idx="763">
                  <c:v>43285</c:v>
                </c:pt>
                <c:pt idx="764">
                  <c:v>43286</c:v>
                </c:pt>
                <c:pt idx="765">
                  <c:v>43287</c:v>
                </c:pt>
                <c:pt idx="766">
                  <c:v>43290</c:v>
                </c:pt>
                <c:pt idx="767">
                  <c:v>43291</c:v>
                </c:pt>
                <c:pt idx="768">
                  <c:v>43292</c:v>
                </c:pt>
                <c:pt idx="769">
                  <c:v>43293</c:v>
                </c:pt>
                <c:pt idx="770">
                  <c:v>43294</c:v>
                </c:pt>
                <c:pt idx="771">
                  <c:v>43297</c:v>
                </c:pt>
                <c:pt idx="772">
                  <c:v>43298</c:v>
                </c:pt>
                <c:pt idx="773">
                  <c:v>43299</c:v>
                </c:pt>
                <c:pt idx="774">
                  <c:v>43300</c:v>
                </c:pt>
                <c:pt idx="775">
                  <c:v>43301</c:v>
                </c:pt>
                <c:pt idx="776">
                  <c:v>43304</c:v>
                </c:pt>
                <c:pt idx="777">
                  <c:v>43305</c:v>
                </c:pt>
                <c:pt idx="778">
                  <c:v>43306</c:v>
                </c:pt>
                <c:pt idx="779">
                  <c:v>43307</c:v>
                </c:pt>
                <c:pt idx="780">
                  <c:v>43308</c:v>
                </c:pt>
                <c:pt idx="781">
                  <c:v>43311</c:v>
                </c:pt>
                <c:pt idx="782">
                  <c:v>43312</c:v>
                </c:pt>
                <c:pt idx="783">
                  <c:v>43313</c:v>
                </c:pt>
                <c:pt idx="784">
                  <c:v>43314</c:v>
                </c:pt>
                <c:pt idx="785">
                  <c:v>43315</c:v>
                </c:pt>
                <c:pt idx="786">
                  <c:v>43318</c:v>
                </c:pt>
                <c:pt idx="787">
                  <c:v>43319</c:v>
                </c:pt>
                <c:pt idx="788">
                  <c:v>43320</c:v>
                </c:pt>
                <c:pt idx="789">
                  <c:v>43321</c:v>
                </c:pt>
                <c:pt idx="790">
                  <c:v>43322</c:v>
                </c:pt>
                <c:pt idx="791">
                  <c:v>43325</c:v>
                </c:pt>
                <c:pt idx="792">
                  <c:v>43326</c:v>
                </c:pt>
                <c:pt idx="793">
                  <c:v>43327</c:v>
                </c:pt>
                <c:pt idx="794">
                  <c:v>43328</c:v>
                </c:pt>
                <c:pt idx="795">
                  <c:v>43329</c:v>
                </c:pt>
                <c:pt idx="796">
                  <c:v>43332</c:v>
                </c:pt>
                <c:pt idx="797">
                  <c:v>43333</c:v>
                </c:pt>
                <c:pt idx="798">
                  <c:v>43334</c:v>
                </c:pt>
                <c:pt idx="799">
                  <c:v>43335</c:v>
                </c:pt>
                <c:pt idx="800">
                  <c:v>43336</c:v>
                </c:pt>
                <c:pt idx="801">
                  <c:v>43339</c:v>
                </c:pt>
                <c:pt idx="802">
                  <c:v>43340</c:v>
                </c:pt>
                <c:pt idx="803">
                  <c:v>43341</c:v>
                </c:pt>
                <c:pt idx="804">
                  <c:v>43342</c:v>
                </c:pt>
                <c:pt idx="805">
                  <c:v>43343</c:v>
                </c:pt>
                <c:pt idx="806">
                  <c:v>43346</c:v>
                </c:pt>
                <c:pt idx="807">
                  <c:v>43347</c:v>
                </c:pt>
                <c:pt idx="808">
                  <c:v>43348</c:v>
                </c:pt>
                <c:pt idx="809">
                  <c:v>43349</c:v>
                </c:pt>
                <c:pt idx="810">
                  <c:v>43350</c:v>
                </c:pt>
                <c:pt idx="811">
                  <c:v>43353</c:v>
                </c:pt>
                <c:pt idx="812">
                  <c:v>43354</c:v>
                </c:pt>
                <c:pt idx="813">
                  <c:v>43355</c:v>
                </c:pt>
                <c:pt idx="814">
                  <c:v>43356</c:v>
                </c:pt>
                <c:pt idx="815">
                  <c:v>43357</c:v>
                </c:pt>
                <c:pt idx="816">
                  <c:v>43360</c:v>
                </c:pt>
                <c:pt idx="817">
                  <c:v>43361</c:v>
                </c:pt>
                <c:pt idx="818">
                  <c:v>43362</c:v>
                </c:pt>
                <c:pt idx="819">
                  <c:v>43363</c:v>
                </c:pt>
                <c:pt idx="820">
                  <c:v>43364</c:v>
                </c:pt>
                <c:pt idx="821">
                  <c:v>43367</c:v>
                </c:pt>
                <c:pt idx="822">
                  <c:v>43368</c:v>
                </c:pt>
                <c:pt idx="823">
                  <c:v>43369</c:v>
                </c:pt>
                <c:pt idx="824">
                  <c:v>43370</c:v>
                </c:pt>
                <c:pt idx="825">
                  <c:v>43371</c:v>
                </c:pt>
              </c:numCache>
            </c:numRef>
          </c:cat>
          <c:val>
            <c:numRef>
              <c:f>'FRED Graph'!$C$319:$C$1144</c:f>
              <c:numCache>
                <c:formatCode>0.00</c:formatCode>
                <c:ptCount val="826"/>
                <c:pt idx="0">
                  <c:v>2.2000000000000002</c:v>
                </c:pt>
                <c:pt idx="1">
                  <c:v>2.16</c:v>
                </c:pt>
                <c:pt idx="2">
                  <c:v>2.23</c:v>
                </c:pt>
                <c:pt idx="3">
                  <c:v>2.2799999999999998</c:v>
                </c:pt>
                <c:pt idx="4">
                  <c:v>2.23</c:v>
                </c:pt>
                <c:pt idx="5">
                  <c:v>2.1800000000000002</c:v>
                </c:pt>
                <c:pt idx="6">
                  <c:v>2.2400000000000002</c:v>
                </c:pt>
                <c:pt idx="7">
                  <c:v>2.15</c:v>
                </c:pt>
                <c:pt idx="8">
                  <c:v>2.14</c:v>
                </c:pt>
                <c:pt idx="9">
                  <c:v>2.19</c:v>
                </c:pt>
                <c:pt idx="10">
                  <c:v>2.2000000000000002</c:v>
                </c:pt>
                <c:pt idx="11">
                  <c:v>2.16</c:v>
                </c:pt>
                <c:pt idx="12">
                  <c:v>2.2000000000000002</c:v>
                </c:pt>
                <c:pt idx="13">
                  <c:v>2.12</c:v>
                </c:pt>
                <c:pt idx="14">
                  <c:v>2.09</c:v>
                </c:pt>
                <c:pt idx="15">
                  <c:v>2.0499999999999998</c:v>
                </c:pt>
                <c:pt idx="16">
                  <c:v>2.0099999999999998</c:v>
                </c:pt>
                <c:pt idx="17">
                  <c:v>2.12</c:v>
                </c:pt>
                <c:pt idx="18">
                  <c:v>2.1800000000000002</c:v>
                </c:pt>
                <c:pt idx="19">
                  <c:v>2.1800000000000002</c:v>
                </c:pt>
                <c:pt idx="20">
                  <c:v>2.19</c:v>
                </c:pt>
                <c:pt idx="21">
                  <c:v>2.21</c:v>
                </c:pt>
                <c:pt idx="22">
                  <c:v>2.17</c:v>
                </c:pt>
                <c:pt idx="23">
                  <c:v>2.2000000000000002</c:v>
                </c:pt>
                <c:pt idx="24">
                  <c:v>2.1800000000000002</c:v>
                </c:pt>
                <c:pt idx="25">
                  <c:v>2.13</c:v>
                </c:pt>
                <c:pt idx="26" formatCode="General">
                  <c:v>#N/A</c:v>
                </c:pt>
                <c:pt idx="27">
                  <c:v>2.2000000000000002</c:v>
                </c:pt>
                <c:pt idx="28">
                  <c:v>2.21</c:v>
                </c:pt>
                <c:pt idx="29">
                  <c:v>2.23</c:v>
                </c:pt>
                <c:pt idx="30">
                  <c:v>2.2000000000000002</c:v>
                </c:pt>
                <c:pt idx="31">
                  <c:v>2.1800000000000002</c:v>
                </c:pt>
                <c:pt idx="32">
                  <c:v>2.2799999999999998</c:v>
                </c:pt>
                <c:pt idx="33">
                  <c:v>2.2999999999999998</c:v>
                </c:pt>
                <c:pt idx="34">
                  <c:v>2.21</c:v>
                </c:pt>
                <c:pt idx="35">
                  <c:v>2.13</c:v>
                </c:pt>
                <c:pt idx="36">
                  <c:v>2.2000000000000002</c:v>
                </c:pt>
                <c:pt idx="37">
                  <c:v>2.14</c:v>
                </c:pt>
                <c:pt idx="38">
                  <c:v>2.16</c:v>
                </c:pt>
                <c:pt idx="39">
                  <c:v>2.13</c:v>
                </c:pt>
                <c:pt idx="40">
                  <c:v>2.17</c:v>
                </c:pt>
                <c:pt idx="41">
                  <c:v>2.1</c:v>
                </c:pt>
                <c:pt idx="42">
                  <c:v>2.0499999999999998</c:v>
                </c:pt>
                <c:pt idx="43">
                  <c:v>2.06</c:v>
                </c:pt>
                <c:pt idx="44">
                  <c:v>2.0499999999999998</c:v>
                </c:pt>
                <c:pt idx="45">
                  <c:v>1.99</c:v>
                </c:pt>
                <c:pt idx="46">
                  <c:v>2.0699999999999998</c:v>
                </c:pt>
                <c:pt idx="47">
                  <c:v>2.0499999999999998</c:v>
                </c:pt>
                <c:pt idx="48">
                  <c:v>2.08</c:v>
                </c:pt>
                <c:pt idx="49">
                  <c:v>2.12</c:v>
                </c:pt>
                <c:pt idx="50">
                  <c:v>2.12</c:v>
                </c:pt>
                <c:pt idx="51" formatCode="General">
                  <c:v>#N/A</c:v>
                </c:pt>
                <c:pt idx="52">
                  <c:v>2.06</c:v>
                </c:pt>
                <c:pt idx="53">
                  <c:v>1.99</c:v>
                </c:pt>
                <c:pt idx="54">
                  <c:v>2.04</c:v>
                </c:pt>
                <c:pt idx="55">
                  <c:v>2.04</c:v>
                </c:pt>
                <c:pt idx="56">
                  <c:v>2.04</c:v>
                </c:pt>
                <c:pt idx="57">
                  <c:v>2.08</c:v>
                </c:pt>
                <c:pt idx="58">
                  <c:v>2.04</c:v>
                </c:pt>
                <c:pt idx="59">
                  <c:v>2.04</c:v>
                </c:pt>
                <c:pt idx="60">
                  <c:v>2.09</c:v>
                </c:pt>
                <c:pt idx="61">
                  <c:v>2.0699999999999998</c:v>
                </c:pt>
                <c:pt idx="62">
                  <c:v>2.0499999999999998</c:v>
                </c:pt>
                <c:pt idx="63">
                  <c:v>2.1</c:v>
                </c:pt>
                <c:pt idx="64">
                  <c:v>2.19</c:v>
                </c:pt>
                <c:pt idx="65">
                  <c:v>2.16</c:v>
                </c:pt>
                <c:pt idx="66">
                  <c:v>2.2000000000000002</c:v>
                </c:pt>
                <c:pt idx="67">
                  <c:v>2.23</c:v>
                </c:pt>
                <c:pt idx="68">
                  <c:v>2.25</c:v>
                </c:pt>
                <c:pt idx="69">
                  <c:v>2.2599999999999998</c:v>
                </c:pt>
                <c:pt idx="70">
                  <c:v>2.34</c:v>
                </c:pt>
                <c:pt idx="71">
                  <c:v>2.36</c:v>
                </c:pt>
                <c:pt idx="72">
                  <c:v>2.3199999999999998</c:v>
                </c:pt>
                <c:pt idx="73" formatCode="General">
                  <c:v>#N/A</c:v>
                </c:pt>
                <c:pt idx="74">
                  <c:v>2.3199999999999998</c:v>
                </c:pt>
                <c:pt idx="75">
                  <c:v>2.2799999999999998</c:v>
                </c:pt>
                <c:pt idx="76">
                  <c:v>2.27</c:v>
                </c:pt>
                <c:pt idx="77">
                  <c:v>2.25</c:v>
                </c:pt>
                <c:pt idx="78">
                  <c:v>2.27</c:v>
                </c:pt>
                <c:pt idx="79">
                  <c:v>2.2400000000000002</c:v>
                </c:pt>
                <c:pt idx="80">
                  <c:v>2.2599999999999998</c:v>
                </c:pt>
                <c:pt idx="81">
                  <c:v>2.25</c:v>
                </c:pt>
                <c:pt idx="82">
                  <c:v>2.2400000000000002</c:v>
                </c:pt>
                <c:pt idx="83">
                  <c:v>2.23</c:v>
                </c:pt>
                <c:pt idx="84" formatCode="General">
                  <c:v>#N/A</c:v>
                </c:pt>
                <c:pt idx="85">
                  <c:v>2.2200000000000002</c:v>
                </c:pt>
                <c:pt idx="86">
                  <c:v>2.21</c:v>
                </c:pt>
                <c:pt idx="87">
                  <c:v>2.15</c:v>
                </c:pt>
                <c:pt idx="88">
                  <c:v>2.1800000000000002</c:v>
                </c:pt>
                <c:pt idx="89">
                  <c:v>2.33</c:v>
                </c:pt>
                <c:pt idx="90">
                  <c:v>2.2799999999999998</c:v>
                </c:pt>
                <c:pt idx="91">
                  <c:v>2.23</c:v>
                </c:pt>
                <c:pt idx="92">
                  <c:v>2.2400000000000002</c:v>
                </c:pt>
                <c:pt idx="93">
                  <c:v>2.2200000000000002</c:v>
                </c:pt>
                <c:pt idx="94">
                  <c:v>2.2400000000000002</c:v>
                </c:pt>
                <c:pt idx="95">
                  <c:v>2.13</c:v>
                </c:pt>
                <c:pt idx="96">
                  <c:v>2.23</c:v>
                </c:pt>
                <c:pt idx="97">
                  <c:v>2.2799999999999998</c:v>
                </c:pt>
                <c:pt idx="98">
                  <c:v>2.2999999999999998</c:v>
                </c:pt>
                <c:pt idx="99">
                  <c:v>2.2400000000000002</c:v>
                </c:pt>
                <c:pt idx="100">
                  <c:v>2.19</c:v>
                </c:pt>
                <c:pt idx="101">
                  <c:v>2.2000000000000002</c:v>
                </c:pt>
                <c:pt idx="102">
                  <c:v>2.2400000000000002</c:v>
                </c:pt>
                <c:pt idx="103">
                  <c:v>2.27</c:v>
                </c:pt>
                <c:pt idx="104">
                  <c:v>2.25</c:v>
                </c:pt>
                <c:pt idx="105" formatCode="General">
                  <c:v>#N/A</c:v>
                </c:pt>
                <c:pt idx="106">
                  <c:v>2.2400000000000002</c:v>
                </c:pt>
                <c:pt idx="107">
                  <c:v>2.3199999999999998</c:v>
                </c:pt>
                <c:pt idx="108">
                  <c:v>2.31</c:v>
                </c:pt>
                <c:pt idx="109">
                  <c:v>2.27</c:v>
                </c:pt>
                <c:pt idx="110" formatCode="General">
                  <c:v>#N/A</c:v>
                </c:pt>
                <c:pt idx="111">
                  <c:v>2.2400000000000002</c:v>
                </c:pt>
                <c:pt idx="112">
                  <c:v>2.25</c:v>
                </c:pt>
                <c:pt idx="113">
                  <c:v>2.1800000000000002</c:v>
                </c:pt>
                <c:pt idx="114">
                  <c:v>2.16</c:v>
                </c:pt>
                <c:pt idx="115">
                  <c:v>2.13</c:v>
                </c:pt>
                <c:pt idx="116">
                  <c:v>2.17</c:v>
                </c:pt>
                <c:pt idx="117">
                  <c:v>2.12</c:v>
                </c:pt>
                <c:pt idx="118">
                  <c:v>2.08</c:v>
                </c:pt>
                <c:pt idx="119">
                  <c:v>2.1</c:v>
                </c:pt>
                <c:pt idx="120">
                  <c:v>2.0299999999999998</c:v>
                </c:pt>
                <c:pt idx="121" formatCode="General">
                  <c:v>#N/A</c:v>
                </c:pt>
                <c:pt idx="122">
                  <c:v>2.06</c:v>
                </c:pt>
                <c:pt idx="123">
                  <c:v>2.0099999999999998</c:v>
                </c:pt>
                <c:pt idx="124">
                  <c:v>2.02</c:v>
                </c:pt>
                <c:pt idx="125">
                  <c:v>2.0699999999999998</c:v>
                </c:pt>
                <c:pt idx="126">
                  <c:v>2.0299999999999998</c:v>
                </c:pt>
                <c:pt idx="127">
                  <c:v>2.0099999999999998</c:v>
                </c:pt>
                <c:pt idx="128">
                  <c:v>2.02</c:v>
                </c:pt>
                <c:pt idx="129">
                  <c:v>2</c:v>
                </c:pt>
                <c:pt idx="130">
                  <c:v>1.94</c:v>
                </c:pt>
                <c:pt idx="131">
                  <c:v>1.97</c:v>
                </c:pt>
                <c:pt idx="132">
                  <c:v>1.87</c:v>
                </c:pt>
                <c:pt idx="133">
                  <c:v>1.88</c:v>
                </c:pt>
                <c:pt idx="134">
                  <c:v>1.87</c:v>
                </c:pt>
                <c:pt idx="135">
                  <c:v>1.86</c:v>
                </c:pt>
                <c:pt idx="136">
                  <c:v>1.75</c:v>
                </c:pt>
                <c:pt idx="137">
                  <c:v>1.74</c:v>
                </c:pt>
                <c:pt idx="138">
                  <c:v>1.71</c:v>
                </c:pt>
                <c:pt idx="139">
                  <c:v>1.63</c:v>
                </c:pt>
                <c:pt idx="140">
                  <c:v>1.74</c:v>
                </c:pt>
                <c:pt idx="141" formatCode="General">
                  <c:v>#N/A</c:v>
                </c:pt>
                <c:pt idx="142">
                  <c:v>1.78</c:v>
                </c:pt>
                <c:pt idx="143">
                  <c:v>1.81</c:v>
                </c:pt>
                <c:pt idx="144">
                  <c:v>1.75</c:v>
                </c:pt>
                <c:pt idx="145">
                  <c:v>1.76</c:v>
                </c:pt>
                <c:pt idx="146">
                  <c:v>1.77</c:v>
                </c:pt>
                <c:pt idx="147">
                  <c:v>1.74</c:v>
                </c:pt>
                <c:pt idx="148">
                  <c:v>1.75</c:v>
                </c:pt>
                <c:pt idx="149">
                  <c:v>1.71</c:v>
                </c:pt>
                <c:pt idx="150">
                  <c:v>1.76</c:v>
                </c:pt>
                <c:pt idx="151">
                  <c:v>1.74</c:v>
                </c:pt>
                <c:pt idx="152">
                  <c:v>1.83</c:v>
                </c:pt>
                <c:pt idx="153">
                  <c:v>1.84</c:v>
                </c:pt>
                <c:pt idx="154">
                  <c:v>1.83</c:v>
                </c:pt>
                <c:pt idx="155">
                  <c:v>1.88</c:v>
                </c:pt>
                <c:pt idx="156">
                  <c:v>1.91</c:v>
                </c:pt>
                <c:pt idx="157">
                  <c:v>1.83</c:v>
                </c:pt>
                <c:pt idx="158">
                  <c:v>1.9</c:v>
                </c:pt>
                <c:pt idx="159">
                  <c:v>1.93</c:v>
                </c:pt>
                <c:pt idx="160">
                  <c:v>1.98</c:v>
                </c:pt>
                <c:pt idx="161">
                  <c:v>1.97</c:v>
                </c:pt>
                <c:pt idx="162">
                  <c:v>1.97</c:v>
                </c:pt>
                <c:pt idx="163">
                  <c:v>1.94</c:v>
                </c:pt>
                <c:pt idx="164">
                  <c:v>1.91</c:v>
                </c:pt>
                <c:pt idx="165">
                  <c:v>1.88</c:v>
                </c:pt>
                <c:pt idx="166">
                  <c:v>1.92</c:v>
                </c:pt>
                <c:pt idx="167">
                  <c:v>1.94</c:v>
                </c:pt>
                <c:pt idx="168">
                  <c:v>1.88</c:v>
                </c:pt>
                <c:pt idx="169">
                  <c:v>1.91</c:v>
                </c:pt>
                <c:pt idx="170" formatCode="General">
                  <c:v>#N/A</c:v>
                </c:pt>
                <c:pt idx="171">
                  <c:v>1.89</c:v>
                </c:pt>
                <c:pt idx="172">
                  <c:v>1.81</c:v>
                </c:pt>
                <c:pt idx="173">
                  <c:v>1.83</c:v>
                </c:pt>
                <c:pt idx="174">
                  <c:v>1.78</c:v>
                </c:pt>
                <c:pt idx="175">
                  <c:v>1.79</c:v>
                </c:pt>
                <c:pt idx="176">
                  <c:v>1.78</c:v>
                </c:pt>
                <c:pt idx="177">
                  <c:v>1.73</c:v>
                </c:pt>
                <c:pt idx="178">
                  <c:v>1.76</c:v>
                </c:pt>
                <c:pt idx="179">
                  <c:v>1.7</c:v>
                </c:pt>
                <c:pt idx="180">
                  <c:v>1.72</c:v>
                </c:pt>
                <c:pt idx="181">
                  <c:v>1.73</c:v>
                </c:pt>
                <c:pt idx="182">
                  <c:v>1.79</c:v>
                </c:pt>
                <c:pt idx="183">
                  <c:v>1.77</c:v>
                </c:pt>
                <c:pt idx="184">
                  <c:v>1.8</c:v>
                </c:pt>
                <c:pt idx="185">
                  <c:v>1.76</c:v>
                </c:pt>
                <c:pt idx="186">
                  <c:v>1.78</c:v>
                </c:pt>
                <c:pt idx="187">
                  <c:v>1.79</c:v>
                </c:pt>
                <c:pt idx="188">
                  <c:v>1.85</c:v>
                </c:pt>
                <c:pt idx="189">
                  <c:v>1.88</c:v>
                </c:pt>
                <c:pt idx="190">
                  <c:v>1.89</c:v>
                </c:pt>
                <c:pt idx="191">
                  <c:v>1.91</c:v>
                </c:pt>
                <c:pt idx="192">
                  <c:v>1.94</c:v>
                </c:pt>
                <c:pt idx="193">
                  <c:v>1.87</c:v>
                </c:pt>
                <c:pt idx="194">
                  <c:v>1.84</c:v>
                </c:pt>
                <c:pt idx="195">
                  <c:v>1.83</c:v>
                </c:pt>
                <c:pt idx="196">
                  <c:v>1.88</c:v>
                </c:pt>
                <c:pt idx="197">
                  <c:v>1.81</c:v>
                </c:pt>
                <c:pt idx="198">
                  <c:v>1.79</c:v>
                </c:pt>
                <c:pt idx="199">
                  <c:v>1.76</c:v>
                </c:pt>
                <c:pt idx="200">
                  <c:v>1.79</c:v>
                </c:pt>
                <c:pt idx="201">
                  <c:v>1.77</c:v>
                </c:pt>
                <c:pt idx="202">
                  <c:v>1.77</c:v>
                </c:pt>
                <c:pt idx="203">
                  <c:v>1.73</c:v>
                </c:pt>
                <c:pt idx="204">
                  <c:v>1.75</c:v>
                </c:pt>
                <c:pt idx="205">
                  <c:v>1.71</c:v>
                </c:pt>
                <c:pt idx="206">
                  <c:v>1.75</c:v>
                </c:pt>
                <c:pt idx="207">
                  <c:v>1.76</c:v>
                </c:pt>
                <c:pt idx="208">
                  <c:v>1.87</c:v>
                </c:pt>
                <c:pt idx="209">
                  <c:v>1.85</c:v>
                </c:pt>
                <c:pt idx="210">
                  <c:v>1.85</c:v>
                </c:pt>
                <c:pt idx="211">
                  <c:v>1.84</c:v>
                </c:pt>
                <c:pt idx="212">
                  <c:v>1.86</c:v>
                </c:pt>
                <c:pt idx="213">
                  <c:v>1.87</c:v>
                </c:pt>
                <c:pt idx="214">
                  <c:v>1.83</c:v>
                </c:pt>
                <c:pt idx="215">
                  <c:v>1.85</c:v>
                </c:pt>
                <c:pt idx="216" formatCode="General">
                  <c:v>#N/A</c:v>
                </c:pt>
                <c:pt idx="217">
                  <c:v>1.84</c:v>
                </c:pt>
                <c:pt idx="218">
                  <c:v>1.85</c:v>
                </c:pt>
                <c:pt idx="219">
                  <c:v>1.81</c:v>
                </c:pt>
                <c:pt idx="220">
                  <c:v>1.71</c:v>
                </c:pt>
                <c:pt idx="221">
                  <c:v>1.73</c:v>
                </c:pt>
                <c:pt idx="222">
                  <c:v>1.72</c:v>
                </c:pt>
                <c:pt idx="223">
                  <c:v>1.71</c:v>
                </c:pt>
                <c:pt idx="224">
                  <c:v>1.68</c:v>
                </c:pt>
                <c:pt idx="225">
                  <c:v>1.64</c:v>
                </c:pt>
                <c:pt idx="226">
                  <c:v>1.62</c:v>
                </c:pt>
                <c:pt idx="227">
                  <c:v>1.62</c:v>
                </c:pt>
                <c:pt idx="228">
                  <c:v>1.6</c:v>
                </c:pt>
                <c:pt idx="229">
                  <c:v>1.57</c:v>
                </c:pt>
                <c:pt idx="230">
                  <c:v>1.62</c:v>
                </c:pt>
                <c:pt idx="231">
                  <c:v>1.67</c:v>
                </c:pt>
                <c:pt idx="232">
                  <c:v>1.71</c:v>
                </c:pt>
                <c:pt idx="233">
                  <c:v>1.69</c:v>
                </c:pt>
                <c:pt idx="234">
                  <c:v>1.74</c:v>
                </c:pt>
                <c:pt idx="235">
                  <c:v>1.57</c:v>
                </c:pt>
                <c:pt idx="236">
                  <c:v>1.46</c:v>
                </c:pt>
                <c:pt idx="237">
                  <c:v>1.46</c:v>
                </c:pt>
                <c:pt idx="238">
                  <c:v>1.5</c:v>
                </c:pt>
                <c:pt idx="239">
                  <c:v>1.49</c:v>
                </c:pt>
                <c:pt idx="240">
                  <c:v>1.46</c:v>
                </c:pt>
                <c:pt idx="241" formatCode="General">
                  <c:v>#N/A</c:v>
                </c:pt>
                <c:pt idx="242">
                  <c:v>1.37</c:v>
                </c:pt>
                <c:pt idx="243">
                  <c:v>1.38</c:v>
                </c:pt>
                <c:pt idx="244">
                  <c:v>1.4</c:v>
                </c:pt>
                <c:pt idx="245">
                  <c:v>1.37</c:v>
                </c:pt>
                <c:pt idx="246">
                  <c:v>1.43</c:v>
                </c:pt>
                <c:pt idx="247">
                  <c:v>1.53</c:v>
                </c:pt>
                <c:pt idx="248">
                  <c:v>1.48</c:v>
                </c:pt>
                <c:pt idx="249">
                  <c:v>1.53</c:v>
                </c:pt>
                <c:pt idx="250">
                  <c:v>1.6</c:v>
                </c:pt>
                <c:pt idx="251">
                  <c:v>1.59</c:v>
                </c:pt>
                <c:pt idx="252">
                  <c:v>1.56</c:v>
                </c:pt>
                <c:pt idx="253">
                  <c:v>1.59</c:v>
                </c:pt>
                <c:pt idx="254">
                  <c:v>1.57</c:v>
                </c:pt>
                <c:pt idx="255">
                  <c:v>1.57</c:v>
                </c:pt>
                <c:pt idx="256">
                  <c:v>1.58</c:v>
                </c:pt>
                <c:pt idx="257">
                  <c:v>1.57</c:v>
                </c:pt>
                <c:pt idx="258">
                  <c:v>1.52</c:v>
                </c:pt>
                <c:pt idx="259">
                  <c:v>1.52</c:v>
                </c:pt>
                <c:pt idx="260">
                  <c:v>1.46</c:v>
                </c:pt>
                <c:pt idx="261">
                  <c:v>1.51</c:v>
                </c:pt>
                <c:pt idx="262">
                  <c:v>1.55</c:v>
                </c:pt>
                <c:pt idx="263">
                  <c:v>1.55</c:v>
                </c:pt>
                <c:pt idx="264">
                  <c:v>1.51</c:v>
                </c:pt>
                <c:pt idx="265">
                  <c:v>1.59</c:v>
                </c:pt>
                <c:pt idx="266">
                  <c:v>1.59</c:v>
                </c:pt>
                <c:pt idx="267">
                  <c:v>1.55</c:v>
                </c:pt>
                <c:pt idx="268">
                  <c:v>1.5</c:v>
                </c:pt>
                <c:pt idx="269">
                  <c:v>1.57</c:v>
                </c:pt>
                <c:pt idx="270">
                  <c:v>1.51</c:v>
                </c:pt>
                <c:pt idx="271">
                  <c:v>1.55</c:v>
                </c:pt>
                <c:pt idx="272">
                  <c:v>1.57</c:v>
                </c:pt>
                <c:pt idx="273">
                  <c:v>1.56</c:v>
                </c:pt>
                <c:pt idx="274">
                  <c:v>1.53</c:v>
                </c:pt>
                <c:pt idx="275">
                  <c:v>1.58</c:v>
                </c:pt>
                <c:pt idx="276">
                  <c:v>1.55</c:v>
                </c:pt>
                <c:pt idx="277">
                  <c:v>1.55</c:v>
                </c:pt>
                <c:pt idx="278">
                  <c:v>1.56</c:v>
                </c:pt>
                <c:pt idx="279">
                  <c:v>1.58</c:v>
                </c:pt>
                <c:pt idx="280">
                  <c:v>1.62</c:v>
                </c:pt>
                <c:pt idx="281">
                  <c:v>1.57</c:v>
                </c:pt>
                <c:pt idx="282">
                  <c:v>1.57</c:v>
                </c:pt>
                <c:pt idx="283">
                  <c:v>1.58</c:v>
                </c:pt>
                <c:pt idx="284">
                  <c:v>1.57</c:v>
                </c:pt>
                <c:pt idx="285">
                  <c:v>1.6</c:v>
                </c:pt>
                <c:pt idx="286" formatCode="General">
                  <c:v>#N/A</c:v>
                </c:pt>
                <c:pt idx="287">
                  <c:v>1.55</c:v>
                </c:pt>
                <c:pt idx="288">
                  <c:v>1.54</c:v>
                </c:pt>
                <c:pt idx="289">
                  <c:v>1.61</c:v>
                </c:pt>
                <c:pt idx="290">
                  <c:v>1.67</c:v>
                </c:pt>
                <c:pt idx="291">
                  <c:v>1.68</c:v>
                </c:pt>
                <c:pt idx="292">
                  <c:v>1.73</c:v>
                </c:pt>
                <c:pt idx="293">
                  <c:v>1.7</c:v>
                </c:pt>
                <c:pt idx="294">
                  <c:v>1.71</c:v>
                </c:pt>
                <c:pt idx="295">
                  <c:v>1.7</c:v>
                </c:pt>
                <c:pt idx="296">
                  <c:v>1.7</c:v>
                </c:pt>
                <c:pt idx="297">
                  <c:v>1.69</c:v>
                </c:pt>
                <c:pt idx="298">
                  <c:v>1.66</c:v>
                </c:pt>
                <c:pt idx="299">
                  <c:v>1.63</c:v>
                </c:pt>
                <c:pt idx="300">
                  <c:v>1.62</c:v>
                </c:pt>
                <c:pt idx="301">
                  <c:v>1.59</c:v>
                </c:pt>
                <c:pt idx="302">
                  <c:v>1.56</c:v>
                </c:pt>
                <c:pt idx="303">
                  <c:v>1.57</c:v>
                </c:pt>
                <c:pt idx="304">
                  <c:v>1.56</c:v>
                </c:pt>
                <c:pt idx="305">
                  <c:v>1.6</c:v>
                </c:pt>
                <c:pt idx="306">
                  <c:v>1.63</c:v>
                </c:pt>
                <c:pt idx="307">
                  <c:v>1.69</c:v>
                </c:pt>
                <c:pt idx="308">
                  <c:v>1.72</c:v>
                </c:pt>
                <c:pt idx="309">
                  <c:v>1.75</c:v>
                </c:pt>
                <c:pt idx="310">
                  <c:v>1.73</c:v>
                </c:pt>
                <c:pt idx="311" formatCode="General">
                  <c:v>#N/A</c:v>
                </c:pt>
                <c:pt idx="312">
                  <c:v>1.77</c:v>
                </c:pt>
                <c:pt idx="313">
                  <c:v>1.79</c:v>
                </c:pt>
                <c:pt idx="314">
                  <c:v>1.75</c:v>
                </c:pt>
                <c:pt idx="315">
                  <c:v>1.8</c:v>
                </c:pt>
                <c:pt idx="316">
                  <c:v>1.77</c:v>
                </c:pt>
                <c:pt idx="317">
                  <c:v>1.75</c:v>
                </c:pt>
                <c:pt idx="318">
                  <c:v>1.76</c:v>
                </c:pt>
                <c:pt idx="319">
                  <c:v>1.76</c:v>
                </c:pt>
                <c:pt idx="320">
                  <c:v>1.74</c:v>
                </c:pt>
                <c:pt idx="321">
                  <c:v>1.77</c:v>
                </c:pt>
                <c:pt idx="322">
                  <c:v>1.77</c:v>
                </c:pt>
                <c:pt idx="323">
                  <c:v>1.79</c:v>
                </c:pt>
                <c:pt idx="324">
                  <c:v>1.85</c:v>
                </c:pt>
                <c:pt idx="325">
                  <c:v>1.86</c:v>
                </c:pt>
                <c:pt idx="326">
                  <c:v>1.84</c:v>
                </c:pt>
                <c:pt idx="327">
                  <c:v>1.83</c:v>
                </c:pt>
                <c:pt idx="328">
                  <c:v>1.81</c:v>
                </c:pt>
                <c:pt idx="329">
                  <c:v>1.82</c:v>
                </c:pt>
                <c:pt idx="330">
                  <c:v>1.79</c:v>
                </c:pt>
                <c:pt idx="331">
                  <c:v>1.83</c:v>
                </c:pt>
                <c:pt idx="332">
                  <c:v>1.88</c:v>
                </c:pt>
                <c:pt idx="333">
                  <c:v>2.0699999999999998</c:v>
                </c:pt>
                <c:pt idx="334">
                  <c:v>2.15</c:v>
                </c:pt>
                <c:pt idx="335" formatCode="General">
                  <c:v>2.15</c:v>
                </c:pt>
                <c:pt idx="336">
                  <c:v>2.23</c:v>
                </c:pt>
                <c:pt idx="337">
                  <c:v>2.23</c:v>
                </c:pt>
                <c:pt idx="338">
                  <c:v>2.2200000000000002</c:v>
                </c:pt>
                <c:pt idx="339">
                  <c:v>2.29</c:v>
                </c:pt>
                <c:pt idx="340">
                  <c:v>2.34</c:v>
                </c:pt>
                <c:pt idx="341">
                  <c:v>2.33</c:v>
                </c:pt>
                <c:pt idx="342">
                  <c:v>2.31</c:v>
                </c:pt>
                <c:pt idx="343">
                  <c:v>2.36</c:v>
                </c:pt>
                <c:pt idx="344" formatCode="General">
                  <c:v>#N/A</c:v>
                </c:pt>
                <c:pt idx="345">
                  <c:v>2.36</c:v>
                </c:pt>
                <c:pt idx="346">
                  <c:v>2.3199999999999998</c:v>
                </c:pt>
                <c:pt idx="347">
                  <c:v>2.2999999999999998</c:v>
                </c:pt>
                <c:pt idx="348">
                  <c:v>2.37</c:v>
                </c:pt>
                <c:pt idx="349">
                  <c:v>2.4500000000000002</c:v>
                </c:pt>
                <c:pt idx="350">
                  <c:v>2.4</c:v>
                </c:pt>
                <c:pt idx="351">
                  <c:v>2.39</c:v>
                </c:pt>
                <c:pt idx="352">
                  <c:v>2.39</c:v>
                </c:pt>
                <c:pt idx="353">
                  <c:v>2.34</c:v>
                </c:pt>
                <c:pt idx="354">
                  <c:v>2.4</c:v>
                </c:pt>
                <c:pt idx="355">
                  <c:v>2.4700000000000002</c:v>
                </c:pt>
                <c:pt idx="356">
                  <c:v>2.4900000000000002</c:v>
                </c:pt>
                <c:pt idx="357">
                  <c:v>2.48</c:v>
                </c:pt>
                <c:pt idx="358">
                  <c:v>2.54</c:v>
                </c:pt>
                <c:pt idx="359">
                  <c:v>2.6</c:v>
                </c:pt>
                <c:pt idx="360">
                  <c:v>2.6</c:v>
                </c:pt>
                <c:pt idx="361">
                  <c:v>2.54</c:v>
                </c:pt>
                <c:pt idx="362">
                  <c:v>2.57</c:v>
                </c:pt>
                <c:pt idx="363">
                  <c:v>2.5499999999999998</c:v>
                </c:pt>
                <c:pt idx="364">
                  <c:v>2.5499999999999998</c:v>
                </c:pt>
                <c:pt idx="365">
                  <c:v>2.5499999999999998</c:v>
                </c:pt>
                <c:pt idx="366" formatCode="General">
                  <c:v>#N/A</c:v>
                </c:pt>
                <c:pt idx="367">
                  <c:v>2.57</c:v>
                </c:pt>
                <c:pt idx="368">
                  <c:v>2.5099999999999998</c:v>
                </c:pt>
                <c:pt idx="369">
                  <c:v>2.4900000000000002</c:v>
                </c:pt>
                <c:pt idx="370">
                  <c:v>2.4500000000000002</c:v>
                </c:pt>
                <c:pt idx="371" formatCode="General">
                  <c:v>#N/A</c:v>
                </c:pt>
                <c:pt idx="372">
                  <c:v>2.4500000000000002</c:v>
                </c:pt>
                <c:pt idx="373">
                  <c:v>2.46</c:v>
                </c:pt>
                <c:pt idx="374">
                  <c:v>2.37</c:v>
                </c:pt>
                <c:pt idx="375">
                  <c:v>2.42</c:v>
                </c:pt>
                <c:pt idx="376">
                  <c:v>2.38</c:v>
                </c:pt>
                <c:pt idx="377">
                  <c:v>2.38</c:v>
                </c:pt>
                <c:pt idx="378">
                  <c:v>2.38</c:v>
                </c:pt>
                <c:pt idx="379">
                  <c:v>2.36</c:v>
                </c:pt>
                <c:pt idx="380">
                  <c:v>2.4</c:v>
                </c:pt>
                <c:pt idx="381" formatCode="General">
                  <c:v>#N/A</c:v>
                </c:pt>
                <c:pt idx="382">
                  <c:v>2.33</c:v>
                </c:pt>
                <c:pt idx="383">
                  <c:v>2.42</c:v>
                </c:pt>
                <c:pt idx="384">
                  <c:v>2.4700000000000002</c:v>
                </c:pt>
                <c:pt idx="385">
                  <c:v>2.48</c:v>
                </c:pt>
                <c:pt idx="386">
                  <c:v>2.41</c:v>
                </c:pt>
                <c:pt idx="387">
                  <c:v>2.4700000000000002</c:v>
                </c:pt>
                <c:pt idx="388">
                  <c:v>2.5299999999999998</c:v>
                </c:pt>
                <c:pt idx="389">
                  <c:v>2.5099999999999998</c:v>
                </c:pt>
                <c:pt idx="390">
                  <c:v>2.4900000000000002</c:v>
                </c:pt>
                <c:pt idx="391">
                  <c:v>2.4900000000000002</c:v>
                </c:pt>
                <c:pt idx="392">
                  <c:v>2.4500000000000002</c:v>
                </c:pt>
                <c:pt idx="393">
                  <c:v>2.48</c:v>
                </c:pt>
                <c:pt idx="394">
                  <c:v>2.48</c:v>
                </c:pt>
                <c:pt idx="395">
                  <c:v>2.4900000000000002</c:v>
                </c:pt>
                <c:pt idx="396">
                  <c:v>2.42</c:v>
                </c:pt>
                <c:pt idx="397">
                  <c:v>2.4</c:v>
                </c:pt>
                <c:pt idx="398">
                  <c:v>2.34</c:v>
                </c:pt>
                <c:pt idx="399">
                  <c:v>2.4</c:v>
                </c:pt>
                <c:pt idx="400">
                  <c:v>2.41</c:v>
                </c:pt>
                <c:pt idx="401">
                  <c:v>2.4300000000000002</c:v>
                </c:pt>
                <c:pt idx="402">
                  <c:v>2.4700000000000002</c:v>
                </c:pt>
                <c:pt idx="403">
                  <c:v>2.5099999999999998</c:v>
                </c:pt>
                <c:pt idx="404">
                  <c:v>2.4500000000000002</c:v>
                </c:pt>
                <c:pt idx="405">
                  <c:v>2.42</c:v>
                </c:pt>
                <c:pt idx="406" formatCode="General">
                  <c:v>#N/A</c:v>
                </c:pt>
                <c:pt idx="407">
                  <c:v>2.4300000000000002</c:v>
                </c:pt>
                <c:pt idx="408">
                  <c:v>2.42</c:v>
                </c:pt>
                <c:pt idx="409">
                  <c:v>2.38</c:v>
                </c:pt>
                <c:pt idx="410">
                  <c:v>2.31</c:v>
                </c:pt>
                <c:pt idx="411">
                  <c:v>2.36</c:v>
                </c:pt>
                <c:pt idx="412">
                  <c:v>2.36</c:v>
                </c:pt>
                <c:pt idx="413">
                  <c:v>2.46</c:v>
                </c:pt>
                <c:pt idx="414">
                  <c:v>2.4900000000000002</c:v>
                </c:pt>
                <c:pt idx="415">
                  <c:v>2.4900000000000002</c:v>
                </c:pt>
                <c:pt idx="416">
                  <c:v>2.4900000000000002</c:v>
                </c:pt>
                <c:pt idx="417">
                  <c:v>2.52</c:v>
                </c:pt>
                <c:pt idx="418">
                  <c:v>2.57</c:v>
                </c:pt>
                <c:pt idx="419">
                  <c:v>2.6</c:v>
                </c:pt>
                <c:pt idx="420">
                  <c:v>2.58</c:v>
                </c:pt>
                <c:pt idx="421">
                  <c:v>2.62</c:v>
                </c:pt>
                <c:pt idx="422">
                  <c:v>2.6</c:v>
                </c:pt>
                <c:pt idx="423">
                  <c:v>2.5099999999999998</c:v>
                </c:pt>
                <c:pt idx="424">
                  <c:v>2.5299999999999998</c:v>
                </c:pt>
                <c:pt idx="425">
                  <c:v>2.5</c:v>
                </c:pt>
                <c:pt idx="426">
                  <c:v>2.4700000000000002</c:v>
                </c:pt>
                <c:pt idx="427">
                  <c:v>2.4300000000000002</c:v>
                </c:pt>
                <c:pt idx="428">
                  <c:v>2.4</c:v>
                </c:pt>
                <c:pt idx="429">
                  <c:v>2.41</c:v>
                </c:pt>
                <c:pt idx="430">
                  <c:v>2.4</c:v>
                </c:pt>
                <c:pt idx="431">
                  <c:v>2.38</c:v>
                </c:pt>
                <c:pt idx="432">
                  <c:v>2.42</c:v>
                </c:pt>
                <c:pt idx="433">
                  <c:v>2.39</c:v>
                </c:pt>
                <c:pt idx="434">
                  <c:v>2.42</c:v>
                </c:pt>
                <c:pt idx="435">
                  <c:v>2.4</c:v>
                </c:pt>
                <c:pt idx="436">
                  <c:v>2.35</c:v>
                </c:pt>
                <c:pt idx="437">
                  <c:v>2.36</c:v>
                </c:pt>
                <c:pt idx="438">
                  <c:v>2.34</c:v>
                </c:pt>
                <c:pt idx="439">
                  <c:v>2.34</c:v>
                </c:pt>
                <c:pt idx="440">
                  <c:v>2.38</c:v>
                </c:pt>
                <c:pt idx="441">
                  <c:v>2.37</c:v>
                </c:pt>
                <c:pt idx="442">
                  <c:v>2.3199999999999998</c:v>
                </c:pt>
                <c:pt idx="443">
                  <c:v>2.2799999999999998</c:v>
                </c:pt>
                <c:pt idx="444">
                  <c:v>2.2400000000000002</c:v>
                </c:pt>
                <c:pt idx="445" formatCode="General">
                  <c:v>#N/A</c:v>
                </c:pt>
                <c:pt idx="446">
                  <c:v>2.2599999999999998</c:v>
                </c:pt>
                <c:pt idx="447">
                  <c:v>2.1800000000000002</c:v>
                </c:pt>
                <c:pt idx="448">
                  <c:v>2.21</c:v>
                </c:pt>
                <c:pt idx="449">
                  <c:v>2.2400000000000002</c:v>
                </c:pt>
                <c:pt idx="450">
                  <c:v>2.2400000000000002</c:v>
                </c:pt>
                <c:pt idx="451">
                  <c:v>2.2799999999999998</c:v>
                </c:pt>
                <c:pt idx="452">
                  <c:v>2.35</c:v>
                </c:pt>
                <c:pt idx="453">
                  <c:v>2.3199999999999998</c:v>
                </c:pt>
                <c:pt idx="454">
                  <c:v>2.2999999999999998</c:v>
                </c:pt>
                <c:pt idx="455">
                  <c:v>2.29</c:v>
                </c:pt>
                <c:pt idx="456">
                  <c:v>2.33</c:v>
                </c:pt>
                <c:pt idx="457">
                  <c:v>2.29</c:v>
                </c:pt>
                <c:pt idx="458">
                  <c:v>2.33</c:v>
                </c:pt>
                <c:pt idx="459">
                  <c:v>2.36</c:v>
                </c:pt>
                <c:pt idx="460">
                  <c:v>2.36</c:v>
                </c:pt>
                <c:pt idx="461">
                  <c:v>2.39</c:v>
                </c:pt>
                <c:pt idx="462">
                  <c:v>2.42</c:v>
                </c:pt>
                <c:pt idx="463">
                  <c:v>2.41</c:v>
                </c:pt>
                <c:pt idx="464">
                  <c:v>2.39</c:v>
                </c:pt>
                <c:pt idx="465">
                  <c:v>2.33</c:v>
                </c:pt>
                <c:pt idx="466">
                  <c:v>2.34</c:v>
                </c:pt>
                <c:pt idx="467">
                  <c:v>2.33</c:v>
                </c:pt>
                <c:pt idx="468">
                  <c:v>2.2200000000000002</c:v>
                </c:pt>
                <c:pt idx="469">
                  <c:v>2.23</c:v>
                </c:pt>
                <c:pt idx="470">
                  <c:v>2.23</c:v>
                </c:pt>
                <c:pt idx="471">
                  <c:v>2.25</c:v>
                </c:pt>
                <c:pt idx="472">
                  <c:v>2.29</c:v>
                </c:pt>
                <c:pt idx="473">
                  <c:v>2.2599999999999998</c:v>
                </c:pt>
                <c:pt idx="474">
                  <c:v>2.25</c:v>
                </c:pt>
                <c:pt idx="475">
                  <c:v>2.25</c:v>
                </c:pt>
                <c:pt idx="476" formatCode="General">
                  <c:v>#N/A</c:v>
                </c:pt>
                <c:pt idx="477">
                  <c:v>2.21</c:v>
                </c:pt>
                <c:pt idx="478">
                  <c:v>2.21</c:v>
                </c:pt>
                <c:pt idx="479">
                  <c:v>2.21</c:v>
                </c:pt>
                <c:pt idx="480">
                  <c:v>2.15</c:v>
                </c:pt>
                <c:pt idx="481">
                  <c:v>2.1800000000000002</c:v>
                </c:pt>
                <c:pt idx="482">
                  <c:v>2.14</c:v>
                </c:pt>
                <c:pt idx="483">
                  <c:v>2.1800000000000002</c:v>
                </c:pt>
                <c:pt idx="484">
                  <c:v>2.19</c:v>
                </c:pt>
                <c:pt idx="485">
                  <c:v>2.21</c:v>
                </c:pt>
                <c:pt idx="486">
                  <c:v>2.21</c:v>
                </c:pt>
                <c:pt idx="487">
                  <c:v>2.21</c:v>
                </c:pt>
                <c:pt idx="488">
                  <c:v>2.15</c:v>
                </c:pt>
                <c:pt idx="489">
                  <c:v>2.16</c:v>
                </c:pt>
                <c:pt idx="490">
                  <c:v>2.16</c:v>
                </c:pt>
                <c:pt idx="491">
                  <c:v>2.19</c:v>
                </c:pt>
                <c:pt idx="492">
                  <c:v>2.16</c:v>
                </c:pt>
                <c:pt idx="493">
                  <c:v>2.16</c:v>
                </c:pt>
                <c:pt idx="494">
                  <c:v>2.15</c:v>
                </c:pt>
                <c:pt idx="495">
                  <c:v>2.15</c:v>
                </c:pt>
                <c:pt idx="496">
                  <c:v>2.14</c:v>
                </c:pt>
                <c:pt idx="497">
                  <c:v>2.21</c:v>
                </c:pt>
                <c:pt idx="498">
                  <c:v>2.2200000000000002</c:v>
                </c:pt>
                <c:pt idx="499">
                  <c:v>2.27</c:v>
                </c:pt>
                <c:pt idx="500">
                  <c:v>2.31</c:v>
                </c:pt>
                <c:pt idx="501">
                  <c:v>2.35</c:v>
                </c:pt>
                <c:pt idx="502" formatCode="General">
                  <c:v>#N/A</c:v>
                </c:pt>
                <c:pt idx="503">
                  <c:v>2.33</c:v>
                </c:pt>
                <c:pt idx="504">
                  <c:v>2.37</c:v>
                </c:pt>
                <c:pt idx="505">
                  <c:v>2.39</c:v>
                </c:pt>
                <c:pt idx="506">
                  <c:v>2.38</c:v>
                </c:pt>
                <c:pt idx="507">
                  <c:v>2.37</c:v>
                </c:pt>
                <c:pt idx="508">
                  <c:v>2.33</c:v>
                </c:pt>
                <c:pt idx="509">
                  <c:v>2.35</c:v>
                </c:pt>
                <c:pt idx="510">
                  <c:v>2.33</c:v>
                </c:pt>
                <c:pt idx="511">
                  <c:v>2.31</c:v>
                </c:pt>
                <c:pt idx="512">
                  <c:v>2.27</c:v>
                </c:pt>
                <c:pt idx="513">
                  <c:v>2.27</c:v>
                </c:pt>
                <c:pt idx="514">
                  <c:v>2.27</c:v>
                </c:pt>
                <c:pt idx="515">
                  <c:v>2.2400000000000002</c:v>
                </c:pt>
                <c:pt idx="516">
                  <c:v>2.2599999999999998</c:v>
                </c:pt>
                <c:pt idx="517">
                  <c:v>2.33</c:v>
                </c:pt>
                <c:pt idx="518">
                  <c:v>2.29</c:v>
                </c:pt>
                <c:pt idx="519">
                  <c:v>2.3199999999999998</c:v>
                </c:pt>
                <c:pt idx="520">
                  <c:v>2.2999999999999998</c:v>
                </c:pt>
                <c:pt idx="521">
                  <c:v>2.2999999999999998</c:v>
                </c:pt>
                <c:pt idx="522">
                  <c:v>2.2599999999999998</c:v>
                </c:pt>
                <c:pt idx="523">
                  <c:v>2.27</c:v>
                </c:pt>
                <c:pt idx="524">
                  <c:v>2.2400000000000002</c:v>
                </c:pt>
                <c:pt idx="525">
                  <c:v>2.27</c:v>
                </c:pt>
                <c:pt idx="526">
                  <c:v>2.2599999999999998</c:v>
                </c:pt>
                <c:pt idx="527">
                  <c:v>2.29</c:v>
                </c:pt>
                <c:pt idx="528">
                  <c:v>2.2400000000000002</c:v>
                </c:pt>
                <c:pt idx="529">
                  <c:v>2.2000000000000002</c:v>
                </c:pt>
                <c:pt idx="530">
                  <c:v>2.19</c:v>
                </c:pt>
                <c:pt idx="531">
                  <c:v>2.2200000000000002</c:v>
                </c:pt>
                <c:pt idx="532">
                  <c:v>2.27</c:v>
                </c:pt>
                <c:pt idx="533">
                  <c:v>2.23</c:v>
                </c:pt>
                <c:pt idx="534">
                  <c:v>2.19</c:v>
                </c:pt>
                <c:pt idx="535">
                  <c:v>2.19</c:v>
                </c:pt>
                <c:pt idx="536">
                  <c:v>2.1800000000000002</c:v>
                </c:pt>
                <c:pt idx="537">
                  <c:v>2.2200000000000002</c:v>
                </c:pt>
                <c:pt idx="538">
                  <c:v>2.17</c:v>
                </c:pt>
                <c:pt idx="539">
                  <c:v>2.19</c:v>
                </c:pt>
                <c:pt idx="540">
                  <c:v>2.17</c:v>
                </c:pt>
                <c:pt idx="541">
                  <c:v>2.16</c:v>
                </c:pt>
                <c:pt idx="542">
                  <c:v>2.13</c:v>
                </c:pt>
                <c:pt idx="543">
                  <c:v>2.15</c:v>
                </c:pt>
                <c:pt idx="544">
                  <c:v>2.12</c:v>
                </c:pt>
                <c:pt idx="545">
                  <c:v>2.16</c:v>
                </c:pt>
                <c:pt idx="546" formatCode="General">
                  <c:v>#N/A</c:v>
                </c:pt>
                <c:pt idx="547">
                  <c:v>2.0699999999999998</c:v>
                </c:pt>
                <c:pt idx="548">
                  <c:v>2.1</c:v>
                </c:pt>
                <c:pt idx="549">
                  <c:v>2.0499999999999998</c:v>
                </c:pt>
                <c:pt idx="550">
                  <c:v>2.06</c:v>
                </c:pt>
                <c:pt idx="551">
                  <c:v>2.14</c:v>
                </c:pt>
                <c:pt idx="552">
                  <c:v>2.17</c:v>
                </c:pt>
                <c:pt idx="553">
                  <c:v>2.2000000000000002</c:v>
                </c:pt>
                <c:pt idx="554">
                  <c:v>2.2000000000000002</c:v>
                </c:pt>
                <c:pt idx="555">
                  <c:v>2.2000000000000002</c:v>
                </c:pt>
                <c:pt idx="556">
                  <c:v>2.23</c:v>
                </c:pt>
                <c:pt idx="557">
                  <c:v>2.2400000000000002</c:v>
                </c:pt>
                <c:pt idx="558">
                  <c:v>2.2799999999999998</c:v>
                </c:pt>
                <c:pt idx="559">
                  <c:v>2.27</c:v>
                </c:pt>
                <c:pt idx="560">
                  <c:v>2.2599999999999998</c:v>
                </c:pt>
                <c:pt idx="561">
                  <c:v>2.2200000000000002</c:v>
                </c:pt>
                <c:pt idx="562">
                  <c:v>2.2400000000000002</c:v>
                </c:pt>
                <c:pt idx="563">
                  <c:v>2.31</c:v>
                </c:pt>
                <c:pt idx="564">
                  <c:v>2.31</c:v>
                </c:pt>
                <c:pt idx="565">
                  <c:v>2.33</c:v>
                </c:pt>
                <c:pt idx="566">
                  <c:v>2.34</c:v>
                </c:pt>
                <c:pt idx="567">
                  <c:v>2.33</c:v>
                </c:pt>
                <c:pt idx="568">
                  <c:v>2.33</c:v>
                </c:pt>
                <c:pt idx="569">
                  <c:v>2.35</c:v>
                </c:pt>
                <c:pt idx="570">
                  <c:v>2.37</c:v>
                </c:pt>
                <c:pt idx="571" formatCode="General">
                  <c:v>#N/A</c:v>
                </c:pt>
                <c:pt idx="572">
                  <c:v>2.35</c:v>
                </c:pt>
                <c:pt idx="573">
                  <c:v>2.35</c:v>
                </c:pt>
                <c:pt idx="574">
                  <c:v>2.33</c:v>
                </c:pt>
                <c:pt idx="575">
                  <c:v>2.2799999999999998</c:v>
                </c:pt>
                <c:pt idx="576">
                  <c:v>2.2999999999999998</c:v>
                </c:pt>
                <c:pt idx="577">
                  <c:v>2.2999999999999998</c:v>
                </c:pt>
                <c:pt idx="578">
                  <c:v>2.34</c:v>
                </c:pt>
                <c:pt idx="579">
                  <c:v>2.33</c:v>
                </c:pt>
                <c:pt idx="580">
                  <c:v>2.39</c:v>
                </c:pt>
                <c:pt idx="581">
                  <c:v>2.38</c:v>
                </c:pt>
                <c:pt idx="582">
                  <c:v>2.42</c:v>
                </c:pt>
                <c:pt idx="583">
                  <c:v>2.44</c:v>
                </c:pt>
                <c:pt idx="584">
                  <c:v>2.46</c:v>
                </c:pt>
                <c:pt idx="585">
                  <c:v>2.42</c:v>
                </c:pt>
                <c:pt idx="586">
                  <c:v>2.37</c:v>
                </c:pt>
                <c:pt idx="587">
                  <c:v>2.38</c:v>
                </c:pt>
                <c:pt idx="588">
                  <c:v>2.37</c:v>
                </c:pt>
                <c:pt idx="589">
                  <c:v>2.35</c:v>
                </c:pt>
                <c:pt idx="590">
                  <c:v>2.34</c:v>
                </c:pt>
                <c:pt idx="591">
                  <c:v>2.3199999999999998</c:v>
                </c:pt>
                <c:pt idx="592">
                  <c:v>2.3199999999999998</c:v>
                </c:pt>
                <c:pt idx="593">
                  <c:v>2.3199999999999998</c:v>
                </c:pt>
                <c:pt idx="594">
                  <c:v>2.33</c:v>
                </c:pt>
                <c:pt idx="595">
                  <c:v>2.4</c:v>
                </c:pt>
                <c:pt idx="596">
                  <c:v>2.4</c:v>
                </c:pt>
                <c:pt idx="597">
                  <c:v>2.38</c:v>
                </c:pt>
                <c:pt idx="598">
                  <c:v>2.33</c:v>
                </c:pt>
                <c:pt idx="599">
                  <c:v>2.37</c:v>
                </c:pt>
                <c:pt idx="600">
                  <c:v>2.35</c:v>
                </c:pt>
                <c:pt idx="601">
                  <c:v>2.37</c:v>
                </c:pt>
                <c:pt idx="602">
                  <c:v>2.36</c:v>
                </c:pt>
                <c:pt idx="603">
                  <c:v>2.3199999999999998</c:v>
                </c:pt>
                <c:pt idx="604" formatCode="General">
                  <c:v>#N/A</c:v>
                </c:pt>
                <c:pt idx="605">
                  <c:v>2.34</c:v>
                </c:pt>
                <c:pt idx="606">
                  <c:v>2.3199999999999998</c:v>
                </c:pt>
                <c:pt idx="607">
                  <c:v>2.34</c:v>
                </c:pt>
                <c:pt idx="608">
                  <c:v>2.37</c:v>
                </c:pt>
                <c:pt idx="609">
                  <c:v>2.42</c:v>
                </c:pt>
                <c:pt idx="610">
                  <c:v>2.37</c:v>
                </c:pt>
                <c:pt idx="611">
                  <c:v>2.37</c:v>
                </c:pt>
                <c:pt idx="612">
                  <c:v>2.36</c:v>
                </c:pt>
                <c:pt idx="613">
                  <c:v>2.33</c:v>
                </c:pt>
                <c:pt idx="614">
                  <c:v>2.37</c:v>
                </c:pt>
                <c:pt idx="615">
                  <c:v>2.38</c:v>
                </c:pt>
                <c:pt idx="616">
                  <c:v>2.39</c:v>
                </c:pt>
                <c:pt idx="617">
                  <c:v>2.4</c:v>
                </c:pt>
                <c:pt idx="618">
                  <c:v>2.36</c:v>
                </c:pt>
                <c:pt idx="619">
                  <c:v>2.35</c:v>
                </c:pt>
                <c:pt idx="620">
                  <c:v>2.35</c:v>
                </c:pt>
                <c:pt idx="621">
                  <c:v>2.39</c:v>
                </c:pt>
                <c:pt idx="622">
                  <c:v>2.46</c:v>
                </c:pt>
                <c:pt idx="623">
                  <c:v>2.4900000000000002</c:v>
                </c:pt>
                <c:pt idx="624">
                  <c:v>2.48</c:v>
                </c:pt>
                <c:pt idx="625">
                  <c:v>2.48</c:v>
                </c:pt>
                <c:pt idx="626" formatCode="General">
                  <c:v>#N/A</c:v>
                </c:pt>
                <c:pt idx="627">
                  <c:v>2.4700000000000002</c:v>
                </c:pt>
                <c:pt idx="628">
                  <c:v>2.42</c:v>
                </c:pt>
                <c:pt idx="629">
                  <c:v>2.4300000000000002</c:v>
                </c:pt>
                <c:pt idx="630">
                  <c:v>2.4</c:v>
                </c:pt>
                <c:pt idx="631" formatCode="General">
                  <c:v>#N/A</c:v>
                </c:pt>
                <c:pt idx="632">
                  <c:v>2.46</c:v>
                </c:pt>
                <c:pt idx="633">
                  <c:v>2.44</c:v>
                </c:pt>
                <c:pt idx="634">
                  <c:v>2.46</c:v>
                </c:pt>
                <c:pt idx="635">
                  <c:v>2.4700000000000002</c:v>
                </c:pt>
                <c:pt idx="636">
                  <c:v>2.4900000000000002</c:v>
                </c:pt>
                <c:pt idx="637">
                  <c:v>2.5499999999999998</c:v>
                </c:pt>
                <c:pt idx="638">
                  <c:v>2.5499999999999998</c:v>
                </c:pt>
                <c:pt idx="639">
                  <c:v>2.54</c:v>
                </c:pt>
                <c:pt idx="640">
                  <c:v>2.5499999999999998</c:v>
                </c:pt>
                <c:pt idx="641" formatCode="General">
                  <c:v>#N/A</c:v>
                </c:pt>
                <c:pt idx="642">
                  <c:v>2.54</c:v>
                </c:pt>
                <c:pt idx="643">
                  <c:v>2.57</c:v>
                </c:pt>
                <c:pt idx="644">
                  <c:v>2.62</c:v>
                </c:pt>
                <c:pt idx="645">
                  <c:v>2.64</c:v>
                </c:pt>
                <c:pt idx="646">
                  <c:v>2.66</c:v>
                </c:pt>
                <c:pt idx="647">
                  <c:v>2.63</c:v>
                </c:pt>
                <c:pt idx="648">
                  <c:v>2.65</c:v>
                </c:pt>
                <c:pt idx="649">
                  <c:v>2.63</c:v>
                </c:pt>
                <c:pt idx="650">
                  <c:v>2.66</c:v>
                </c:pt>
                <c:pt idx="651">
                  <c:v>2.7</c:v>
                </c:pt>
                <c:pt idx="652">
                  <c:v>2.73</c:v>
                </c:pt>
                <c:pt idx="653">
                  <c:v>2.72</c:v>
                </c:pt>
                <c:pt idx="654">
                  <c:v>2.78</c:v>
                </c:pt>
                <c:pt idx="655">
                  <c:v>2.84</c:v>
                </c:pt>
                <c:pt idx="656">
                  <c:v>2.77</c:v>
                </c:pt>
                <c:pt idx="657">
                  <c:v>2.79</c:v>
                </c:pt>
                <c:pt idx="658">
                  <c:v>2.84</c:v>
                </c:pt>
                <c:pt idx="659">
                  <c:v>2.85</c:v>
                </c:pt>
                <c:pt idx="660">
                  <c:v>2.83</c:v>
                </c:pt>
                <c:pt idx="661">
                  <c:v>2.86</c:v>
                </c:pt>
                <c:pt idx="662">
                  <c:v>2.83</c:v>
                </c:pt>
                <c:pt idx="663">
                  <c:v>2.91</c:v>
                </c:pt>
                <c:pt idx="664">
                  <c:v>2.9</c:v>
                </c:pt>
                <c:pt idx="665">
                  <c:v>2.87</c:v>
                </c:pt>
                <c:pt idx="666" formatCode="General">
                  <c:v>#N/A</c:v>
                </c:pt>
                <c:pt idx="667">
                  <c:v>2.88</c:v>
                </c:pt>
                <c:pt idx="668">
                  <c:v>2.94</c:v>
                </c:pt>
                <c:pt idx="669">
                  <c:v>2.92</c:v>
                </c:pt>
                <c:pt idx="670">
                  <c:v>2.88</c:v>
                </c:pt>
                <c:pt idx="671">
                  <c:v>2.86</c:v>
                </c:pt>
                <c:pt idx="672">
                  <c:v>2.9</c:v>
                </c:pt>
                <c:pt idx="673">
                  <c:v>2.87</c:v>
                </c:pt>
                <c:pt idx="674">
                  <c:v>2.81</c:v>
                </c:pt>
                <c:pt idx="675">
                  <c:v>2.86</c:v>
                </c:pt>
                <c:pt idx="676">
                  <c:v>2.88</c:v>
                </c:pt>
                <c:pt idx="677">
                  <c:v>2.88</c:v>
                </c:pt>
                <c:pt idx="678">
                  <c:v>2.89</c:v>
                </c:pt>
                <c:pt idx="679">
                  <c:v>2.86</c:v>
                </c:pt>
                <c:pt idx="680">
                  <c:v>2.9</c:v>
                </c:pt>
                <c:pt idx="681">
                  <c:v>2.87</c:v>
                </c:pt>
                <c:pt idx="682">
                  <c:v>2.84</c:v>
                </c:pt>
                <c:pt idx="683">
                  <c:v>2.81</c:v>
                </c:pt>
                <c:pt idx="684">
                  <c:v>2.82</c:v>
                </c:pt>
                <c:pt idx="685">
                  <c:v>2.85</c:v>
                </c:pt>
                <c:pt idx="686">
                  <c:v>2.85</c:v>
                </c:pt>
                <c:pt idx="687">
                  <c:v>2.89</c:v>
                </c:pt>
                <c:pt idx="688">
                  <c:v>2.89</c:v>
                </c:pt>
                <c:pt idx="689">
                  <c:v>2.83</c:v>
                </c:pt>
                <c:pt idx="690">
                  <c:v>2.82</c:v>
                </c:pt>
                <c:pt idx="691">
                  <c:v>2.85</c:v>
                </c:pt>
                <c:pt idx="692">
                  <c:v>2.78</c:v>
                </c:pt>
                <c:pt idx="693">
                  <c:v>2.77</c:v>
                </c:pt>
                <c:pt idx="694">
                  <c:v>2.74</c:v>
                </c:pt>
                <c:pt idx="695" formatCode="General">
                  <c:v>#N/A</c:v>
                </c:pt>
                <c:pt idx="696">
                  <c:v>2.73</c:v>
                </c:pt>
                <c:pt idx="697">
                  <c:v>2.79</c:v>
                </c:pt>
                <c:pt idx="698">
                  <c:v>2.79</c:v>
                </c:pt>
                <c:pt idx="699">
                  <c:v>2.83</c:v>
                </c:pt>
                <c:pt idx="700">
                  <c:v>2.77</c:v>
                </c:pt>
                <c:pt idx="701">
                  <c:v>2.78</c:v>
                </c:pt>
                <c:pt idx="702">
                  <c:v>2.8</c:v>
                </c:pt>
                <c:pt idx="703">
                  <c:v>2.79</c:v>
                </c:pt>
                <c:pt idx="704">
                  <c:v>2.83</c:v>
                </c:pt>
                <c:pt idx="705">
                  <c:v>2.82</c:v>
                </c:pt>
                <c:pt idx="706">
                  <c:v>2.83</c:v>
                </c:pt>
                <c:pt idx="707">
                  <c:v>2.82</c:v>
                </c:pt>
                <c:pt idx="708">
                  <c:v>2.87</c:v>
                </c:pt>
                <c:pt idx="709">
                  <c:v>2.92</c:v>
                </c:pt>
                <c:pt idx="710">
                  <c:v>2.96</c:v>
                </c:pt>
                <c:pt idx="711">
                  <c:v>2.98</c:v>
                </c:pt>
                <c:pt idx="712">
                  <c:v>3</c:v>
                </c:pt>
                <c:pt idx="713">
                  <c:v>3.03</c:v>
                </c:pt>
                <c:pt idx="714">
                  <c:v>3</c:v>
                </c:pt>
                <c:pt idx="715">
                  <c:v>2.96</c:v>
                </c:pt>
                <c:pt idx="716">
                  <c:v>2.95</c:v>
                </c:pt>
                <c:pt idx="717">
                  <c:v>2.97</c:v>
                </c:pt>
                <c:pt idx="718">
                  <c:v>2.97</c:v>
                </c:pt>
                <c:pt idx="719">
                  <c:v>2.94</c:v>
                </c:pt>
                <c:pt idx="720">
                  <c:v>2.95</c:v>
                </c:pt>
                <c:pt idx="721">
                  <c:v>2.95</c:v>
                </c:pt>
                <c:pt idx="722">
                  <c:v>2.97</c:v>
                </c:pt>
                <c:pt idx="723">
                  <c:v>3</c:v>
                </c:pt>
                <c:pt idx="724">
                  <c:v>2.97</c:v>
                </c:pt>
                <c:pt idx="725">
                  <c:v>2.97</c:v>
                </c:pt>
                <c:pt idx="726">
                  <c:v>3</c:v>
                </c:pt>
                <c:pt idx="727">
                  <c:v>3.08</c:v>
                </c:pt>
                <c:pt idx="728">
                  <c:v>3.09</c:v>
                </c:pt>
                <c:pt idx="729">
                  <c:v>3.11</c:v>
                </c:pt>
                <c:pt idx="730">
                  <c:v>3.06</c:v>
                </c:pt>
                <c:pt idx="731">
                  <c:v>3.06</c:v>
                </c:pt>
                <c:pt idx="732">
                  <c:v>3.06</c:v>
                </c:pt>
                <c:pt idx="733">
                  <c:v>3.01</c:v>
                </c:pt>
                <c:pt idx="734">
                  <c:v>2.98</c:v>
                </c:pt>
                <c:pt idx="735">
                  <c:v>2.93</c:v>
                </c:pt>
                <c:pt idx="736" formatCode="General">
                  <c:v>#N/A</c:v>
                </c:pt>
                <c:pt idx="737">
                  <c:v>2.77</c:v>
                </c:pt>
                <c:pt idx="738">
                  <c:v>2.84</c:v>
                </c:pt>
                <c:pt idx="739">
                  <c:v>2.83</c:v>
                </c:pt>
                <c:pt idx="740">
                  <c:v>2.89</c:v>
                </c:pt>
                <c:pt idx="741">
                  <c:v>2.94</c:v>
                </c:pt>
                <c:pt idx="742">
                  <c:v>2.92</c:v>
                </c:pt>
                <c:pt idx="743">
                  <c:v>2.97</c:v>
                </c:pt>
                <c:pt idx="744">
                  <c:v>2.93</c:v>
                </c:pt>
                <c:pt idx="745">
                  <c:v>2.93</c:v>
                </c:pt>
                <c:pt idx="746">
                  <c:v>2.96</c:v>
                </c:pt>
                <c:pt idx="747">
                  <c:v>2.96</c:v>
                </c:pt>
                <c:pt idx="748">
                  <c:v>2.98</c:v>
                </c:pt>
                <c:pt idx="749">
                  <c:v>2.94</c:v>
                </c:pt>
                <c:pt idx="750">
                  <c:v>2.93</c:v>
                </c:pt>
                <c:pt idx="751">
                  <c:v>2.92</c:v>
                </c:pt>
                <c:pt idx="752">
                  <c:v>2.89</c:v>
                </c:pt>
                <c:pt idx="753">
                  <c:v>2.93</c:v>
                </c:pt>
                <c:pt idx="754">
                  <c:v>2.9</c:v>
                </c:pt>
                <c:pt idx="755">
                  <c:v>2.9</c:v>
                </c:pt>
                <c:pt idx="756">
                  <c:v>2.87</c:v>
                </c:pt>
                <c:pt idx="757">
                  <c:v>2.88</c:v>
                </c:pt>
                <c:pt idx="758">
                  <c:v>2.83</c:v>
                </c:pt>
                <c:pt idx="759">
                  <c:v>2.84</c:v>
                </c:pt>
                <c:pt idx="760">
                  <c:v>2.85</c:v>
                </c:pt>
                <c:pt idx="761">
                  <c:v>2.87</c:v>
                </c:pt>
                <c:pt idx="762">
                  <c:v>2.83</c:v>
                </c:pt>
                <c:pt idx="763" formatCode="General">
                  <c:v>#N/A</c:v>
                </c:pt>
                <c:pt idx="764">
                  <c:v>2.84</c:v>
                </c:pt>
                <c:pt idx="765">
                  <c:v>2.82</c:v>
                </c:pt>
                <c:pt idx="766">
                  <c:v>2.86</c:v>
                </c:pt>
                <c:pt idx="767">
                  <c:v>2.87</c:v>
                </c:pt>
                <c:pt idx="768">
                  <c:v>2.85</c:v>
                </c:pt>
                <c:pt idx="769">
                  <c:v>2.85</c:v>
                </c:pt>
                <c:pt idx="770">
                  <c:v>2.83</c:v>
                </c:pt>
                <c:pt idx="771">
                  <c:v>2.85</c:v>
                </c:pt>
                <c:pt idx="772">
                  <c:v>2.86</c:v>
                </c:pt>
                <c:pt idx="773">
                  <c:v>2.88</c:v>
                </c:pt>
                <c:pt idx="774">
                  <c:v>2.84</c:v>
                </c:pt>
                <c:pt idx="775">
                  <c:v>2.89</c:v>
                </c:pt>
                <c:pt idx="776">
                  <c:v>2.96</c:v>
                </c:pt>
                <c:pt idx="777">
                  <c:v>2.95</c:v>
                </c:pt>
                <c:pt idx="778">
                  <c:v>2.94</c:v>
                </c:pt>
                <c:pt idx="779">
                  <c:v>2.98</c:v>
                </c:pt>
                <c:pt idx="780">
                  <c:v>2.96</c:v>
                </c:pt>
                <c:pt idx="781">
                  <c:v>2.98</c:v>
                </c:pt>
                <c:pt idx="782">
                  <c:v>2.96</c:v>
                </c:pt>
                <c:pt idx="783">
                  <c:v>3</c:v>
                </c:pt>
                <c:pt idx="784">
                  <c:v>2.98</c:v>
                </c:pt>
                <c:pt idx="785">
                  <c:v>2.95</c:v>
                </c:pt>
                <c:pt idx="786">
                  <c:v>2.94</c:v>
                </c:pt>
                <c:pt idx="787">
                  <c:v>2.98</c:v>
                </c:pt>
                <c:pt idx="788">
                  <c:v>2.96</c:v>
                </c:pt>
                <c:pt idx="789">
                  <c:v>2.93</c:v>
                </c:pt>
                <c:pt idx="790">
                  <c:v>2.87</c:v>
                </c:pt>
                <c:pt idx="791">
                  <c:v>2.88</c:v>
                </c:pt>
                <c:pt idx="792">
                  <c:v>2.89</c:v>
                </c:pt>
                <c:pt idx="793">
                  <c:v>2.86</c:v>
                </c:pt>
                <c:pt idx="794">
                  <c:v>2.87</c:v>
                </c:pt>
                <c:pt idx="795">
                  <c:v>2.87</c:v>
                </c:pt>
                <c:pt idx="796">
                  <c:v>2.82</c:v>
                </c:pt>
                <c:pt idx="797">
                  <c:v>2.85</c:v>
                </c:pt>
                <c:pt idx="798">
                  <c:v>2.82</c:v>
                </c:pt>
                <c:pt idx="799">
                  <c:v>2.82</c:v>
                </c:pt>
                <c:pt idx="800">
                  <c:v>2.82</c:v>
                </c:pt>
                <c:pt idx="801">
                  <c:v>2.85</c:v>
                </c:pt>
                <c:pt idx="802">
                  <c:v>2.88</c:v>
                </c:pt>
                <c:pt idx="803">
                  <c:v>2.89</c:v>
                </c:pt>
                <c:pt idx="804">
                  <c:v>2.86</c:v>
                </c:pt>
                <c:pt idx="805">
                  <c:v>2.86</c:v>
                </c:pt>
                <c:pt idx="806" formatCode="General">
                  <c:v>#N/A</c:v>
                </c:pt>
                <c:pt idx="807">
                  <c:v>2.9</c:v>
                </c:pt>
                <c:pt idx="808">
                  <c:v>2.9</c:v>
                </c:pt>
                <c:pt idx="809">
                  <c:v>2.88</c:v>
                </c:pt>
                <c:pt idx="810">
                  <c:v>2.94</c:v>
                </c:pt>
                <c:pt idx="811">
                  <c:v>2.94</c:v>
                </c:pt>
                <c:pt idx="812">
                  <c:v>2.98</c:v>
                </c:pt>
                <c:pt idx="813">
                  <c:v>2.97</c:v>
                </c:pt>
                <c:pt idx="814">
                  <c:v>2.97</c:v>
                </c:pt>
                <c:pt idx="815">
                  <c:v>2.99</c:v>
                </c:pt>
                <c:pt idx="816">
                  <c:v>2.99</c:v>
                </c:pt>
                <c:pt idx="817">
                  <c:v>3.05</c:v>
                </c:pt>
                <c:pt idx="818">
                  <c:v>3.08</c:v>
                </c:pt>
                <c:pt idx="819">
                  <c:v>3.07</c:v>
                </c:pt>
                <c:pt idx="820">
                  <c:v>3.07</c:v>
                </c:pt>
                <c:pt idx="821">
                  <c:v>3.08</c:v>
                </c:pt>
                <c:pt idx="822">
                  <c:v>3.1</c:v>
                </c:pt>
                <c:pt idx="823">
                  <c:v>3.06</c:v>
                </c:pt>
                <c:pt idx="824">
                  <c:v>3.06</c:v>
                </c:pt>
                <c:pt idx="825">
                  <c:v>3.05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AC-41B5-AC61-0B3BDBA94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638592"/>
        <c:axId val="70644864"/>
      </c:lineChart>
      <c:lineChart>
        <c:grouping val="standard"/>
        <c:varyColors val="0"/>
        <c:ser>
          <c:idx val="2"/>
          <c:order val="2"/>
          <c:tx>
            <c:strRef>
              <c:f>'FRED Graph'!$D$13</c:f>
              <c:strCache>
                <c:ptCount val="1"/>
                <c:pt idx="0">
                  <c:v>S&amp;P 500 Index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'FRED Graph'!$A$319:$A$1144</c:f>
              <c:numCache>
                <c:formatCode>m/d/yyyy</c:formatCode>
                <c:ptCount val="826"/>
                <c:pt idx="0">
                  <c:v>42216</c:v>
                </c:pt>
                <c:pt idx="1">
                  <c:v>42219</c:v>
                </c:pt>
                <c:pt idx="2">
                  <c:v>42220</c:v>
                </c:pt>
                <c:pt idx="3">
                  <c:v>42221</c:v>
                </c:pt>
                <c:pt idx="4">
                  <c:v>42222</c:v>
                </c:pt>
                <c:pt idx="5">
                  <c:v>42223</c:v>
                </c:pt>
                <c:pt idx="6">
                  <c:v>42226</c:v>
                </c:pt>
                <c:pt idx="7">
                  <c:v>42227</c:v>
                </c:pt>
                <c:pt idx="8">
                  <c:v>42228</c:v>
                </c:pt>
                <c:pt idx="9">
                  <c:v>42229</c:v>
                </c:pt>
                <c:pt idx="10">
                  <c:v>42230</c:v>
                </c:pt>
                <c:pt idx="11">
                  <c:v>42233</c:v>
                </c:pt>
                <c:pt idx="12">
                  <c:v>42234</c:v>
                </c:pt>
                <c:pt idx="13">
                  <c:v>42235</c:v>
                </c:pt>
                <c:pt idx="14">
                  <c:v>42236</c:v>
                </c:pt>
                <c:pt idx="15">
                  <c:v>42237</c:v>
                </c:pt>
                <c:pt idx="16">
                  <c:v>42240</c:v>
                </c:pt>
                <c:pt idx="17">
                  <c:v>42241</c:v>
                </c:pt>
                <c:pt idx="18">
                  <c:v>42242</c:v>
                </c:pt>
                <c:pt idx="19">
                  <c:v>42243</c:v>
                </c:pt>
                <c:pt idx="20">
                  <c:v>42244</c:v>
                </c:pt>
                <c:pt idx="21">
                  <c:v>42247</c:v>
                </c:pt>
                <c:pt idx="22">
                  <c:v>42248</c:v>
                </c:pt>
                <c:pt idx="23">
                  <c:v>42249</c:v>
                </c:pt>
                <c:pt idx="24">
                  <c:v>42250</c:v>
                </c:pt>
                <c:pt idx="25">
                  <c:v>42251</c:v>
                </c:pt>
                <c:pt idx="26">
                  <c:v>42254</c:v>
                </c:pt>
                <c:pt idx="27">
                  <c:v>42255</c:v>
                </c:pt>
                <c:pt idx="28">
                  <c:v>42256</c:v>
                </c:pt>
                <c:pt idx="29">
                  <c:v>42257</c:v>
                </c:pt>
                <c:pt idx="30">
                  <c:v>42258</c:v>
                </c:pt>
                <c:pt idx="31">
                  <c:v>42261</c:v>
                </c:pt>
                <c:pt idx="32">
                  <c:v>42262</c:v>
                </c:pt>
                <c:pt idx="33">
                  <c:v>42263</c:v>
                </c:pt>
                <c:pt idx="34">
                  <c:v>42264</c:v>
                </c:pt>
                <c:pt idx="35">
                  <c:v>42265</c:v>
                </c:pt>
                <c:pt idx="36">
                  <c:v>42268</c:v>
                </c:pt>
                <c:pt idx="37">
                  <c:v>42269</c:v>
                </c:pt>
                <c:pt idx="38">
                  <c:v>42270</c:v>
                </c:pt>
                <c:pt idx="39">
                  <c:v>42271</c:v>
                </c:pt>
                <c:pt idx="40">
                  <c:v>42272</c:v>
                </c:pt>
                <c:pt idx="41">
                  <c:v>42275</c:v>
                </c:pt>
                <c:pt idx="42">
                  <c:v>42276</c:v>
                </c:pt>
                <c:pt idx="43">
                  <c:v>42277</c:v>
                </c:pt>
                <c:pt idx="44">
                  <c:v>42278</c:v>
                </c:pt>
                <c:pt idx="45">
                  <c:v>42279</c:v>
                </c:pt>
                <c:pt idx="46">
                  <c:v>42282</c:v>
                </c:pt>
                <c:pt idx="47">
                  <c:v>42283</c:v>
                </c:pt>
                <c:pt idx="48">
                  <c:v>42284</c:v>
                </c:pt>
                <c:pt idx="49">
                  <c:v>42285</c:v>
                </c:pt>
                <c:pt idx="50">
                  <c:v>42286</c:v>
                </c:pt>
                <c:pt idx="51">
                  <c:v>42289</c:v>
                </c:pt>
                <c:pt idx="52">
                  <c:v>42290</c:v>
                </c:pt>
                <c:pt idx="53">
                  <c:v>42291</c:v>
                </c:pt>
                <c:pt idx="54">
                  <c:v>42292</c:v>
                </c:pt>
                <c:pt idx="55">
                  <c:v>42293</c:v>
                </c:pt>
                <c:pt idx="56">
                  <c:v>42296</c:v>
                </c:pt>
                <c:pt idx="57">
                  <c:v>42297</c:v>
                </c:pt>
                <c:pt idx="58">
                  <c:v>42298</c:v>
                </c:pt>
                <c:pt idx="59">
                  <c:v>42299</c:v>
                </c:pt>
                <c:pt idx="60">
                  <c:v>42300</c:v>
                </c:pt>
                <c:pt idx="61">
                  <c:v>42303</c:v>
                </c:pt>
                <c:pt idx="62">
                  <c:v>42304</c:v>
                </c:pt>
                <c:pt idx="63">
                  <c:v>42305</c:v>
                </c:pt>
                <c:pt idx="64">
                  <c:v>42306</c:v>
                </c:pt>
                <c:pt idx="65">
                  <c:v>42307</c:v>
                </c:pt>
                <c:pt idx="66">
                  <c:v>42310</c:v>
                </c:pt>
                <c:pt idx="67">
                  <c:v>42311</c:v>
                </c:pt>
                <c:pt idx="68">
                  <c:v>42312</c:v>
                </c:pt>
                <c:pt idx="69">
                  <c:v>42313</c:v>
                </c:pt>
                <c:pt idx="70">
                  <c:v>42314</c:v>
                </c:pt>
                <c:pt idx="71">
                  <c:v>42317</c:v>
                </c:pt>
                <c:pt idx="72">
                  <c:v>42318</c:v>
                </c:pt>
                <c:pt idx="73">
                  <c:v>42319</c:v>
                </c:pt>
                <c:pt idx="74">
                  <c:v>42320</c:v>
                </c:pt>
                <c:pt idx="75">
                  <c:v>42321</c:v>
                </c:pt>
                <c:pt idx="76">
                  <c:v>42324</c:v>
                </c:pt>
                <c:pt idx="77">
                  <c:v>42325</c:v>
                </c:pt>
                <c:pt idx="78">
                  <c:v>42326</c:v>
                </c:pt>
                <c:pt idx="79">
                  <c:v>42327</c:v>
                </c:pt>
                <c:pt idx="80">
                  <c:v>42328</c:v>
                </c:pt>
                <c:pt idx="81">
                  <c:v>42331</c:v>
                </c:pt>
                <c:pt idx="82">
                  <c:v>42332</c:v>
                </c:pt>
                <c:pt idx="83">
                  <c:v>42333</c:v>
                </c:pt>
                <c:pt idx="84">
                  <c:v>42334</c:v>
                </c:pt>
                <c:pt idx="85">
                  <c:v>42335</c:v>
                </c:pt>
                <c:pt idx="86">
                  <c:v>42338</c:v>
                </c:pt>
                <c:pt idx="87">
                  <c:v>42339</c:v>
                </c:pt>
                <c:pt idx="88">
                  <c:v>42340</c:v>
                </c:pt>
                <c:pt idx="89">
                  <c:v>42341</c:v>
                </c:pt>
                <c:pt idx="90">
                  <c:v>42342</c:v>
                </c:pt>
                <c:pt idx="91">
                  <c:v>42345</c:v>
                </c:pt>
                <c:pt idx="92">
                  <c:v>42346</c:v>
                </c:pt>
                <c:pt idx="93">
                  <c:v>42347</c:v>
                </c:pt>
                <c:pt idx="94">
                  <c:v>42348</c:v>
                </c:pt>
                <c:pt idx="95">
                  <c:v>42349</c:v>
                </c:pt>
                <c:pt idx="96">
                  <c:v>42352</c:v>
                </c:pt>
                <c:pt idx="97">
                  <c:v>42353</c:v>
                </c:pt>
                <c:pt idx="98">
                  <c:v>42354</c:v>
                </c:pt>
                <c:pt idx="99">
                  <c:v>42355</c:v>
                </c:pt>
                <c:pt idx="100">
                  <c:v>42356</c:v>
                </c:pt>
                <c:pt idx="101">
                  <c:v>42359</c:v>
                </c:pt>
                <c:pt idx="102">
                  <c:v>42360</c:v>
                </c:pt>
                <c:pt idx="103">
                  <c:v>42361</c:v>
                </c:pt>
                <c:pt idx="104">
                  <c:v>42362</c:v>
                </c:pt>
                <c:pt idx="105">
                  <c:v>42363</c:v>
                </c:pt>
                <c:pt idx="106">
                  <c:v>42366</c:v>
                </c:pt>
                <c:pt idx="107">
                  <c:v>42367</c:v>
                </c:pt>
                <c:pt idx="108">
                  <c:v>42368</c:v>
                </c:pt>
                <c:pt idx="109">
                  <c:v>42369</c:v>
                </c:pt>
                <c:pt idx="110">
                  <c:v>42370</c:v>
                </c:pt>
                <c:pt idx="111">
                  <c:v>42373</c:v>
                </c:pt>
                <c:pt idx="112">
                  <c:v>42374</c:v>
                </c:pt>
                <c:pt idx="113">
                  <c:v>42375</c:v>
                </c:pt>
                <c:pt idx="114">
                  <c:v>42376</c:v>
                </c:pt>
                <c:pt idx="115">
                  <c:v>42377</c:v>
                </c:pt>
                <c:pt idx="116">
                  <c:v>42380</c:v>
                </c:pt>
                <c:pt idx="117">
                  <c:v>42381</c:v>
                </c:pt>
                <c:pt idx="118">
                  <c:v>42382</c:v>
                </c:pt>
                <c:pt idx="119">
                  <c:v>42383</c:v>
                </c:pt>
                <c:pt idx="120">
                  <c:v>42384</c:v>
                </c:pt>
                <c:pt idx="121">
                  <c:v>42387</c:v>
                </c:pt>
                <c:pt idx="122">
                  <c:v>42388</c:v>
                </c:pt>
                <c:pt idx="123">
                  <c:v>42389</c:v>
                </c:pt>
                <c:pt idx="124">
                  <c:v>42390</c:v>
                </c:pt>
                <c:pt idx="125">
                  <c:v>42391</c:v>
                </c:pt>
                <c:pt idx="126">
                  <c:v>42394</c:v>
                </c:pt>
                <c:pt idx="127">
                  <c:v>42395</c:v>
                </c:pt>
                <c:pt idx="128">
                  <c:v>42396</c:v>
                </c:pt>
                <c:pt idx="129">
                  <c:v>42397</c:v>
                </c:pt>
                <c:pt idx="130">
                  <c:v>42398</c:v>
                </c:pt>
                <c:pt idx="131">
                  <c:v>42401</c:v>
                </c:pt>
                <c:pt idx="132">
                  <c:v>42402</c:v>
                </c:pt>
                <c:pt idx="133">
                  <c:v>42403</c:v>
                </c:pt>
                <c:pt idx="134">
                  <c:v>42404</c:v>
                </c:pt>
                <c:pt idx="135">
                  <c:v>42405</c:v>
                </c:pt>
                <c:pt idx="136">
                  <c:v>42408</c:v>
                </c:pt>
                <c:pt idx="137">
                  <c:v>42409</c:v>
                </c:pt>
                <c:pt idx="138">
                  <c:v>42410</c:v>
                </c:pt>
                <c:pt idx="139">
                  <c:v>42411</c:v>
                </c:pt>
                <c:pt idx="140">
                  <c:v>42412</c:v>
                </c:pt>
                <c:pt idx="141">
                  <c:v>42415</c:v>
                </c:pt>
                <c:pt idx="142">
                  <c:v>42416</c:v>
                </c:pt>
                <c:pt idx="143">
                  <c:v>42417</c:v>
                </c:pt>
                <c:pt idx="144">
                  <c:v>42418</c:v>
                </c:pt>
                <c:pt idx="145">
                  <c:v>42419</c:v>
                </c:pt>
                <c:pt idx="146">
                  <c:v>42422</c:v>
                </c:pt>
                <c:pt idx="147">
                  <c:v>42423</c:v>
                </c:pt>
                <c:pt idx="148">
                  <c:v>42424</c:v>
                </c:pt>
                <c:pt idx="149">
                  <c:v>42425</c:v>
                </c:pt>
                <c:pt idx="150">
                  <c:v>42426</c:v>
                </c:pt>
                <c:pt idx="151">
                  <c:v>42429</c:v>
                </c:pt>
                <c:pt idx="152">
                  <c:v>42430</c:v>
                </c:pt>
                <c:pt idx="153">
                  <c:v>42431</c:v>
                </c:pt>
                <c:pt idx="154">
                  <c:v>42432</c:v>
                </c:pt>
                <c:pt idx="155">
                  <c:v>42433</c:v>
                </c:pt>
                <c:pt idx="156">
                  <c:v>42436</c:v>
                </c:pt>
                <c:pt idx="157">
                  <c:v>42437</c:v>
                </c:pt>
                <c:pt idx="158">
                  <c:v>42438</c:v>
                </c:pt>
                <c:pt idx="159">
                  <c:v>42439</c:v>
                </c:pt>
                <c:pt idx="160">
                  <c:v>42440</c:v>
                </c:pt>
                <c:pt idx="161">
                  <c:v>42443</c:v>
                </c:pt>
                <c:pt idx="162">
                  <c:v>42444</c:v>
                </c:pt>
                <c:pt idx="163">
                  <c:v>42445</c:v>
                </c:pt>
                <c:pt idx="164">
                  <c:v>42446</c:v>
                </c:pt>
                <c:pt idx="165">
                  <c:v>42447</c:v>
                </c:pt>
                <c:pt idx="166">
                  <c:v>42450</c:v>
                </c:pt>
                <c:pt idx="167">
                  <c:v>42451</c:v>
                </c:pt>
                <c:pt idx="168">
                  <c:v>42452</c:v>
                </c:pt>
                <c:pt idx="169">
                  <c:v>42453</c:v>
                </c:pt>
                <c:pt idx="170">
                  <c:v>42454</c:v>
                </c:pt>
                <c:pt idx="171">
                  <c:v>42457</c:v>
                </c:pt>
                <c:pt idx="172">
                  <c:v>42458</c:v>
                </c:pt>
                <c:pt idx="173">
                  <c:v>42459</c:v>
                </c:pt>
                <c:pt idx="174">
                  <c:v>42460</c:v>
                </c:pt>
                <c:pt idx="175">
                  <c:v>42461</c:v>
                </c:pt>
                <c:pt idx="176">
                  <c:v>42464</c:v>
                </c:pt>
                <c:pt idx="177">
                  <c:v>42465</c:v>
                </c:pt>
                <c:pt idx="178">
                  <c:v>42466</c:v>
                </c:pt>
                <c:pt idx="179">
                  <c:v>42467</c:v>
                </c:pt>
                <c:pt idx="180">
                  <c:v>42468</c:v>
                </c:pt>
                <c:pt idx="181">
                  <c:v>42471</c:v>
                </c:pt>
                <c:pt idx="182">
                  <c:v>42472</c:v>
                </c:pt>
                <c:pt idx="183">
                  <c:v>42473</c:v>
                </c:pt>
                <c:pt idx="184">
                  <c:v>42474</c:v>
                </c:pt>
                <c:pt idx="185">
                  <c:v>42475</c:v>
                </c:pt>
                <c:pt idx="186">
                  <c:v>42478</c:v>
                </c:pt>
                <c:pt idx="187">
                  <c:v>42479</c:v>
                </c:pt>
                <c:pt idx="188">
                  <c:v>42480</c:v>
                </c:pt>
                <c:pt idx="189">
                  <c:v>42481</c:v>
                </c:pt>
                <c:pt idx="190">
                  <c:v>42482</c:v>
                </c:pt>
                <c:pt idx="191">
                  <c:v>42485</c:v>
                </c:pt>
                <c:pt idx="192">
                  <c:v>42486</c:v>
                </c:pt>
                <c:pt idx="193">
                  <c:v>42487</c:v>
                </c:pt>
                <c:pt idx="194">
                  <c:v>42488</c:v>
                </c:pt>
                <c:pt idx="195">
                  <c:v>42489</c:v>
                </c:pt>
                <c:pt idx="196">
                  <c:v>42492</c:v>
                </c:pt>
                <c:pt idx="197">
                  <c:v>42493</c:v>
                </c:pt>
                <c:pt idx="198">
                  <c:v>42494</c:v>
                </c:pt>
                <c:pt idx="199">
                  <c:v>42495</c:v>
                </c:pt>
                <c:pt idx="200">
                  <c:v>42496</c:v>
                </c:pt>
                <c:pt idx="201">
                  <c:v>42499</c:v>
                </c:pt>
                <c:pt idx="202">
                  <c:v>42500</c:v>
                </c:pt>
                <c:pt idx="203">
                  <c:v>42501</c:v>
                </c:pt>
                <c:pt idx="204">
                  <c:v>42502</c:v>
                </c:pt>
                <c:pt idx="205">
                  <c:v>42503</c:v>
                </c:pt>
                <c:pt idx="206">
                  <c:v>42506</c:v>
                </c:pt>
                <c:pt idx="207">
                  <c:v>42507</c:v>
                </c:pt>
                <c:pt idx="208">
                  <c:v>42508</c:v>
                </c:pt>
                <c:pt idx="209">
                  <c:v>42509</c:v>
                </c:pt>
                <c:pt idx="210">
                  <c:v>42510</c:v>
                </c:pt>
                <c:pt idx="211">
                  <c:v>42513</c:v>
                </c:pt>
                <c:pt idx="212">
                  <c:v>42514</c:v>
                </c:pt>
                <c:pt idx="213">
                  <c:v>42515</c:v>
                </c:pt>
                <c:pt idx="214">
                  <c:v>42516</c:v>
                </c:pt>
                <c:pt idx="215">
                  <c:v>42517</c:v>
                </c:pt>
                <c:pt idx="216">
                  <c:v>42520</c:v>
                </c:pt>
                <c:pt idx="217">
                  <c:v>42521</c:v>
                </c:pt>
                <c:pt idx="218">
                  <c:v>42522</c:v>
                </c:pt>
                <c:pt idx="219">
                  <c:v>42523</c:v>
                </c:pt>
                <c:pt idx="220">
                  <c:v>42524</c:v>
                </c:pt>
                <c:pt idx="221">
                  <c:v>42527</c:v>
                </c:pt>
                <c:pt idx="222">
                  <c:v>42528</c:v>
                </c:pt>
                <c:pt idx="223">
                  <c:v>42529</c:v>
                </c:pt>
                <c:pt idx="224">
                  <c:v>42530</c:v>
                </c:pt>
                <c:pt idx="225">
                  <c:v>42531</c:v>
                </c:pt>
                <c:pt idx="226">
                  <c:v>42534</c:v>
                </c:pt>
                <c:pt idx="227">
                  <c:v>42535</c:v>
                </c:pt>
                <c:pt idx="228">
                  <c:v>42536</c:v>
                </c:pt>
                <c:pt idx="229">
                  <c:v>42537</c:v>
                </c:pt>
                <c:pt idx="230">
                  <c:v>42538</c:v>
                </c:pt>
                <c:pt idx="231">
                  <c:v>42541</c:v>
                </c:pt>
                <c:pt idx="232">
                  <c:v>42542</c:v>
                </c:pt>
                <c:pt idx="233">
                  <c:v>42543</c:v>
                </c:pt>
                <c:pt idx="234">
                  <c:v>42544</c:v>
                </c:pt>
                <c:pt idx="235">
                  <c:v>42545</c:v>
                </c:pt>
                <c:pt idx="236">
                  <c:v>42548</c:v>
                </c:pt>
                <c:pt idx="237">
                  <c:v>42549</c:v>
                </c:pt>
                <c:pt idx="238">
                  <c:v>42550</c:v>
                </c:pt>
                <c:pt idx="239">
                  <c:v>42551</c:v>
                </c:pt>
                <c:pt idx="240">
                  <c:v>42552</c:v>
                </c:pt>
                <c:pt idx="241">
                  <c:v>42555</c:v>
                </c:pt>
                <c:pt idx="242">
                  <c:v>42556</c:v>
                </c:pt>
                <c:pt idx="243">
                  <c:v>42557</c:v>
                </c:pt>
                <c:pt idx="244">
                  <c:v>42558</c:v>
                </c:pt>
                <c:pt idx="245">
                  <c:v>42559</c:v>
                </c:pt>
                <c:pt idx="246">
                  <c:v>42562</c:v>
                </c:pt>
                <c:pt idx="247">
                  <c:v>42563</c:v>
                </c:pt>
                <c:pt idx="248">
                  <c:v>42564</c:v>
                </c:pt>
                <c:pt idx="249">
                  <c:v>42565</c:v>
                </c:pt>
                <c:pt idx="250">
                  <c:v>42566</c:v>
                </c:pt>
                <c:pt idx="251">
                  <c:v>42569</c:v>
                </c:pt>
                <c:pt idx="252">
                  <c:v>42570</c:v>
                </c:pt>
                <c:pt idx="253">
                  <c:v>42571</c:v>
                </c:pt>
                <c:pt idx="254">
                  <c:v>42572</c:v>
                </c:pt>
                <c:pt idx="255">
                  <c:v>42573</c:v>
                </c:pt>
                <c:pt idx="256">
                  <c:v>42576</c:v>
                </c:pt>
                <c:pt idx="257">
                  <c:v>42577</c:v>
                </c:pt>
                <c:pt idx="258">
                  <c:v>42578</c:v>
                </c:pt>
                <c:pt idx="259">
                  <c:v>42579</c:v>
                </c:pt>
                <c:pt idx="260">
                  <c:v>42580</c:v>
                </c:pt>
                <c:pt idx="261">
                  <c:v>42583</c:v>
                </c:pt>
                <c:pt idx="262">
                  <c:v>42584</c:v>
                </c:pt>
                <c:pt idx="263">
                  <c:v>42585</c:v>
                </c:pt>
                <c:pt idx="264">
                  <c:v>42586</c:v>
                </c:pt>
                <c:pt idx="265">
                  <c:v>42587</c:v>
                </c:pt>
                <c:pt idx="266">
                  <c:v>42590</c:v>
                </c:pt>
                <c:pt idx="267">
                  <c:v>42591</c:v>
                </c:pt>
                <c:pt idx="268">
                  <c:v>42592</c:v>
                </c:pt>
                <c:pt idx="269">
                  <c:v>42593</c:v>
                </c:pt>
                <c:pt idx="270">
                  <c:v>42594</c:v>
                </c:pt>
                <c:pt idx="271">
                  <c:v>42597</c:v>
                </c:pt>
                <c:pt idx="272">
                  <c:v>42598</c:v>
                </c:pt>
                <c:pt idx="273">
                  <c:v>42599</c:v>
                </c:pt>
                <c:pt idx="274">
                  <c:v>42600</c:v>
                </c:pt>
                <c:pt idx="275">
                  <c:v>42601</c:v>
                </c:pt>
                <c:pt idx="276">
                  <c:v>42604</c:v>
                </c:pt>
                <c:pt idx="277">
                  <c:v>42605</c:v>
                </c:pt>
                <c:pt idx="278">
                  <c:v>42606</c:v>
                </c:pt>
                <c:pt idx="279">
                  <c:v>42607</c:v>
                </c:pt>
                <c:pt idx="280">
                  <c:v>42608</c:v>
                </c:pt>
                <c:pt idx="281">
                  <c:v>42611</c:v>
                </c:pt>
                <c:pt idx="282">
                  <c:v>42612</c:v>
                </c:pt>
                <c:pt idx="283">
                  <c:v>42613</c:v>
                </c:pt>
                <c:pt idx="284">
                  <c:v>42614</c:v>
                </c:pt>
                <c:pt idx="285">
                  <c:v>42615</c:v>
                </c:pt>
                <c:pt idx="286">
                  <c:v>42618</c:v>
                </c:pt>
                <c:pt idx="287">
                  <c:v>42619</c:v>
                </c:pt>
                <c:pt idx="288">
                  <c:v>42620</c:v>
                </c:pt>
                <c:pt idx="289">
                  <c:v>42621</c:v>
                </c:pt>
                <c:pt idx="290">
                  <c:v>42622</c:v>
                </c:pt>
                <c:pt idx="291">
                  <c:v>42625</c:v>
                </c:pt>
                <c:pt idx="292">
                  <c:v>42626</c:v>
                </c:pt>
                <c:pt idx="293">
                  <c:v>42627</c:v>
                </c:pt>
                <c:pt idx="294">
                  <c:v>42628</c:v>
                </c:pt>
                <c:pt idx="295">
                  <c:v>42629</c:v>
                </c:pt>
                <c:pt idx="296">
                  <c:v>42632</c:v>
                </c:pt>
                <c:pt idx="297">
                  <c:v>42633</c:v>
                </c:pt>
                <c:pt idx="298">
                  <c:v>42634</c:v>
                </c:pt>
                <c:pt idx="299">
                  <c:v>42635</c:v>
                </c:pt>
                <c:pt idx="300">
                  <c:v>42636</c:v>
                </c:pt>
                <c:pt idx="301">
                  <c:v>42639</c:v>
                </c:pt>
                <c:pt idx="302">
                  <c:v>42640</c:v>
                </c:pt>
                <c:pt idx="303">
                  <c:v>42641</c:v>
                </c:pt>
                <c:pt idx="304">
                  <c:v>42642</c:v>
                </c:pt>
                <c:pt idx="305">
                  <c:v>42643</c:v>
                </c:pt>
                <c:pt idx="306">
                  <c:v>42646</c:v>
                </c:pt>
                <c:pt idx="307">
                  <c:v>42647</c:v>
                </c:pt>
                <c:pt idx="308">
                  <c:v>42648</c:v>
                </c:pt>
                <c:pt idx="309">
                  <c:v>42649</c:v>
                </c:pt>
                <c:pt idx="310">
                  <c:v>42650</c:v>
                </c:pt>
                <c:pt idx="311">
                  <c:v>42653</c:v>
                </c:pt>
                <c:pt idx="312">
                  <c:v>42654</c:v>
                </c:pt>
                <c:pt idx="313">
                  <c:v>42655</c:v>
                </c:pt>
                <c:pt idx="314">
                  <c:v>42656</c:v>
                </c:pt>
                <c:pt idx="315">
                  <c:v>42657</c:v>
                </c:pt>
                <c:pt idx="316">
                  <c:v>42660</c:v>
                </c:pt>
                <c:pt idx="317">
                  <c:v>42661</c:v>
                </c:pt>
                <c:pt idx="318">
                  <c:v>42662</c:v>
                </c:pt>
                <c:pt idx="319">
                  <c:v>42663</c:v>
                </c:pt>
                <c:pt idx="320">
                  <c:v>42664</c:v>
                </c:pt>
                <c:pt idx="321">
                  <c:v>42667</c:v>
                </c:pt>
                <c:pt idx="322">
                  <c:v>42668</c:v>
                </c:pt>
                <c:pt idx="323">
                  <c:v>42669</c:v>
                </c:pt>
                <c:pt idx="324">
                  <c:v>42670</c:v>
                </c:pt>
                <c:pt idx="325">
                  <c:v>42671</c:v>
                </c:pt>
                <c:pt idx="326">
                  <c:v>42674</c:v>
                </c:pt>
                <c:pt idx="327">
                  <c:v>42675</c:v>
                </c:pt>
                <c:pt idx="328">
                  <c:v>42676</c:v>
                </c:pt>
                <c:pt idx="329">
                  <c:v>42677</c:v>
                </c:pt>
                <c:pt idx="330">
                  <c:v>42678</c:v>
                </c:pt>
                <c:pt idx="331">
                  <c:v>42681</c:v>
                </c:pt>
                <c:pt idx="332">
                  <c:v>42682</c:v>
                </c:pt>
                <c:pt idx="333">
                  <c:v>42683</c:v>
                </c:pt>
                <c:pt idx="334">
                  <c:v>42684</c:v>
                </c:pt>
                <c:pt idx="335">
                  <c:v>42685</c:v>
                </c:pt>
                <c:pt idx="336">
                  <c:v>42688</c:v>
                </c:pt>
                <c:pt idx="337">
                  <c:v>42689</c:v>
                </c:pt>
                <c:pt idx="338">
                  <c:v>42690</c:v>
                </c:pt>
                <c:pt idx="339">
                  <c:v>42691</c:v>
                </c:pt>
                <c:pt idx="340">
                  <c:v>42692</c:v>
                </c:pt>
                <c:pt idx="341">
                  <c:v>42695</c:v>
                </c:pt>
                <c:pt idx="342">
                  <c:v>42696</c:v>
                </c:pt>
                <c:pt idx="343">
                  <c:v>42697</c:v>
                </c:pt>
                <c:pt idx="344">
                  <c:v>42698</c:v>
                </c:pt>
                <c:pt idx="345">
                  <c:v>42699</c:v>
                </c:pt>
                <c:pt idx="346">
                  <c:v>42702</c:v>
                </c:pt>
                <c:pt idx="347">
                  <c:v>42703</c:v>
                </c:pt>
                <c:pt idx="348">
                  <c:v>42704</c:v>
                </c:pt>
                <c:pt idx="349">
                  <c:v>42705</c:v>
                </c:pt>
                <c:pt idx="350">
                  <c:v>42706</c:v>
                </c:pt>
                <c:pt idx="351">
                  <c:v>42709</c:v>
                </c:pt>
                <c:pt idx="352">
                  <c:v>42710</c:v>
                </c:pt>
                <c:pt idx="353">
                  <c:v>42711</c:v>
                </c:pt>
                <c:pt idx="354">
                  <c:v>42712</c:v>
                </c:pt>
                <c:pt idx="355">
                  <c:v>42713</c:v>
                </c:pt>
                <c:pt idx="356">
                  <c:v>42716</c:v>
                </c:pt>
                <c:pt idx="357">
                  <c:v>42717</c:v>
                </c:pt>
                <c:pt idx="358">
                  <c:v>42718</c:v>
                </c:pt>
                <c:pt idx="359">
                  <c:v>42719</c:v>
                </c:pt>
                <c:pt idx="360">
                  <c:v>42720</c:v>
                </c:pt>
                <c:pt idx="361">
                  <c:v>42723</c:v>
                </c:pt>
                <c:pt idx="362">
                  <c:v>42724</c:v>
                </c:pt>
                <c:pt idx="363">
                  <c:v>42725</c:v>
                </c:pt>
                <c:pt idx="364">
                  <c:v>42726</c:v>
                </c:pt>
                <c:pt idx="365">
                  <c:v>42727</c:v>
                </c:pt>
                <c:pt idx="366">
                  <c:v>42730</c:v>
                </c:pt>
                <c:pt idx="367">
                  <c:v>42731</c:v>
                </c:pt>
                <c:pt idx="368">
                  <c:v>42732</c:v>
                </c:pt>
                <c:pt idx="369">
                  <c:v>42733</c:v>
                </c:pt>
                <c:pt idx="370">
                  <c:v>42734</c:v>
                </c:pt>
                <c:pt idx="371">
                  <c:v>42737</c:v>
                </c:pt>
                <c:pt idx="372">
                  <c:v>42738</c:v>
                </c:pt>
                <c:pt idx="373">
                  <c:v>42739</c:v>
                </c:pt>
                <c:pt idx="374">
                  <c:v>42740</c:v>
                </c:pt>
                <c:pt idx="375">
                  <c:v>42741</c:v>
                </c:pt>
                <c:pt idx="376">
                  <c:v>42744</c:v>
                </c:pt>
                <c:pt idx="377">
                  <c:v>42745</c:v>
                </c:pt>
                <c:pt idx="378">
                  <c:v>42746</c:v>
                </c:pt>
                <c:pt idx="379">
                  <c:v>42747</c:v>
                </c:pt>
                <c:pt idx="380">
                  <c:v>42748</c:v>
                </c:pt>
                <c:pt idx="381">
                  <c:v>42751</c:v>
                </c:pt>
                <c:pt idx="382">
                  <c:v>42752</c:v>
                </c:pt>
                <c:pt idx="383">
                  <c:v>42753</c:v>
                </c:pt>
                <c:pt idx="384">
                  <c:v>42754</c:v>
                </c:pt>
                <c:pt idx="385">
                  <c:v>42755</c:v>
                </c:pt>
                <c:pt idx="386">
                  <c:v>42758</c:v>
                </c:pt>
                <c:pt idx="387">
                  <c:v>42759</c:v>
                </c:pt>
                <c:pt idx="388">
                  <c:v>42760</c:v>
                </c:pt>
                <c:pt idx="389">
                  <c:v>42761</c:v>
                </c:pt>
                <c:pt idx="390">
                  <c:v>42762</c:v>
                </c:pt>
                <c:pt idx="391">
                  <c:v>42765</c:v>
                </c:pt>
                <c:pt idx="392">
                  <c:v>42766</c:v>
                </c:pt>
                <c:pt idx="393">
                  <c:v>42767</c:v>
                </c:pt>
                <c:pt idx="394">
                  <c:v>42768</c:v>
                </c:pt>
                <c:pt idx="395">
                  <c:v>42769</c:v>
                </c:pt>
                <c:pt idx="396">
                  <c:v>42772</c:v>
                </c:pt>
                <c:pt idx="397">
                  <c:v>42773</c:v>
                </c:pt>
                <c:pt idx="398">
                  <c:v>42774</c:v>
                </c:pt>
                <c:pt idx="399">
                  <c:v>42775</c:v>
                </c:pt>
                <c:pt idx="400">
                  <c:v>42776</c:v>
                </c:pt>
                <c:pt idx="401">
                  <c:v>42779</c:v>
                </c:pt>
                <c:pt idx="402">
                  <c:v>42780</c:v>
                </c:pt>
                <c:pt idx="403">
                  <c:v>42781</c:v>
                </c:pt>
                <c:pt idx="404">
                  <c:v>42782</c:v>
                </c:pt>
                <c:pt idx="405">
                  <c:v>42783</c:v>
                </c:pt>
                <c:pt idx="406">
                  <c:v>42786</c:v>
                </c:pt>
                <c:pt idx="407">
                  <c:v>42787</c:v>
                </c:pt>
                <c:pt idx="408">
                  <c:v>42788</c:v>
                </c:pt>
                <c:pt idx="409">
                  <c:v>42789</c:v>
                </c:pt>
                <c:pt idx="410">
                  <c:v>42790</c:v>
                </c:pt>
                <c:pt idx="411">
                  <c:v>42793</c:v>
                </c:pt>
                <c:pt idx="412">
                  <c:v>42794</c:v>
                </c:pt>
                <c:pt idx="413">
                  <c:v>42795</c:v>
                </c:pt>
                <c:pt idx="414">
                  <c:v>42796</c:v>
                </c:pt>
                <c:pt idx="415">
                  <c:v>42797</c:v>
                </c:pt>
                <c:pt idx="416">
                  <c:v>42800</c:v>
                </c:pt>
                <c:pt idx="417">
                  <c:v>42801</c:v>
                </c:pt>
                <c:pt idx="418">
                  <c:v>42802</c:v>
                </c:pt>
                <c:pt idx="419">
                  <c:v>42803</c:v>
                </c:pt>
                <c:pt idx="420">
                  <c:v>42804</c:v>
                </c:pt>
                <c:pt idx="421">
                  <c:v>42807</c:v>
                </c:pt>
                <c:pt idx="422">
                  <c:v>42808</c:v>
                </c:pt>
                <c:pt idx="423">
                  <c:v>42809</c:v>
                </c:pt>
                <c:pt idx="424">
                  <c:v>42810</c:v>
                </c:pt>
                <c:pt idx="425">
                  <c:v>42811</c:v>
                </c:pt>
                <c:pt idx="426">
                  <c:v>42814</c:v>
                </c:pt>
                <c:pt idx="427">
                  <c:v>42815</c:v>
                </c:pt>
                <c:pt idx="428">
                  <c:v>42816</c:v>
                </c:pt>
                <c:pt idx="429">
                  <c:v>42817</c:v>
                </c:pt>
                <c:pt idx="430">
                  <c:v>42818</c:v>
                </c:pt>
                <c:pt idx="431">
                  <c:v>42821</c:v>
                </c:pt>
                <c:pt idx="432">
                  <c:v>42822</c:v>
                </c:pt>
                <c:pt idx="433">
                  <c:v>42823</c:v>
                </c:pt>
                <c:pt idx="434">
                  <c:v>42824</c:v>
                </c:pt>
                <c:pt idx="435">
                  <c:v>42825</c:v>
                </c:pt>
                <c:pt idx="436">
                  <c:v>42828</c:v>
                </c:pt>
                <c:pt idx="437">
                  <c:v>42829</c:v>
                </c:pt>
                <c:pt idx="438">
                  <c:v>42830</c:v>
                </c:pt>
                <c:pt idx="439">
                  <c:v>42831</c:v>
                </c:pt>
                <c:pt idx="440">
                  <c:v>42832</c:v>
                </c:pt>
                <c:pt idx="441">
                  <c:v>42835</c:v>
                </c:pt>
                <c:pt idx="442">
                  <c:v>42836</c:v>
                </c:pt>
                <c:pt idx="443">
                  <c:v>42837</c:v>
                </c:pt>
                <c:pt idx="444">
                  <c:v>42838</c:v>
                </c:pt>
                <c:pt idx="445">
                  <c:v>42839</c:v>
                </c:pt>
                <c:pt idx="446">
                  <c:v>42842</c:v>
                </c:pt>
                <c:pt idx="447">
                  <c:v>42843</c:v>
                </c:pt>
                <c:pt idx="448">
                  <c:v>42844</c:v>
                </c:pt>
                <c:pt idx="449">
                  <c:v>42845</c:v>
                </c:pt>
                <c:pt idx="450">
                  <c:v>42846</c:v>
                </c:pt>
                <c:pt idx="451">
                  <c:v>42849</c:v>
                </c:pt>
                <c:pt idx="452">
                  <c:v>42850</c:v>
                </c:pt>
                <c:pt idx="453">
                  <c:v>42851</c:v>
                </c:pt>
                <c:pt idx="454">
                  <c:v>42852</c:v>
                </c:pt>
                <c:pt idx="455">
                  <c:v>42853</c:v>
                </c:pt>
                <c:pt idx="456">
                  <c:v>42856</c:v>
                </c:pt>
                <c:pt idx="457">
                  <c:v>42857</c:v>
                </c:pt>
                <c:pt idx="458">
                  <c:v>42858</c:v>
                </c:pt>
                <c:pt idx="459">
                  <c:v>42859</c:v>
                </c:pt>
                <c:pt idx="460">
                  <c:v>42860</c:v>
                </c:pt>
                <c:pt idx="461">
                  <c:v>42863</c:v>
                </c:pt>
                <c:pt idx="462">
                  <c:v>42864</c:v>
                </c:pt>
                <c:pt idx="463">
                  <c:v>42865</c:v>
                </c:pt>
                <c:pt idx="464">
                  <c:v>42866</c:v>
                </c:pt>
                <c:pt idx="465">
                  <c:v>42867</c:v>
                </c:pt>
                <c:pt idx="466">
                  <c:v>42870</c:v>
                </c:pt>
                <c:pt idx="467">
                  <c:v>42871</c:v>
                </c:pt>
                <c:pt idx="468">
                  <c:v>42872</c:v>
                </c:pt>
                <c:pt idx="469">
                  <c:v>42873</c:v>
                </c:pt>
                <c:pt idx="470">
                  <c:v>42874</c:v>
                </c:pt>
                <c:pt idx="471">
                  <c:v>42877</c:v>
                </c:pt>
                <c:pt idx="472">
                  <c:v>42878</c:v>
                </c:pt>
                <c:pt idx="473">
                  <c:v>42879</c:v>
                </c:pt>
                <c:pt idx="474">
                  <c:v>42880</c:v>
                </c:pt>
                <c:pt idx="475">
                  <c:v>42881</c:v>
                </c:pt>
                <c:pt idx="476">
                  <c:v>42884</c:v>
                </c:pt>
                <c:pt idx="477">
                  <c:v>42885</c:v>
                </c:pt>
                <c:pt idx="478">
                  <c:v>42886</c:v>
                </c:pt>
                <c:pt idx="479">
                  <c:v>42887</c:v>
                </c:pt>
                <c:pt idx="480">
                  <c:v>42888</c:v>
                </c:pt>
                <c:pt idx="481">
                  <c:v>42891</c:v>
                </c:pt>
                <c:pt idx="482">
                  <c:v>42892</c:v>
                </c:pt>
                <c:pt idx="483">
                  <c:v>42893</c:v>
                </c:pt>
                <c:pt idx="484">
                  <c:v>42894</c:v>
                </c:pt>
                <c:pt idx="485">
                  <c:v>42895</c:v>
                </c:pt>
                <c:pt idx="486">
                  <c:v>42898</c:v>
                </c:pt>
                <c:pt idx="487">
                  <c:v>42899</c:v>
                </c:pt>
                <c:pt idx="488">
                  <c:v>42900</c:v>
                </c:pt>
                <c:pt idx="489">
                  <c:v>42901</c:v>
                </c:pt>
                <c:pt idx="490">
                  <c:v>42902</c:v>
                </c:pt>
                <c:pt idx="491">
                  <c:v>42905</c:v>
                </c:pt>
                <c:pt idx="492">
                  <c:v>42906</c:v>
                </c:pt>
                <c:pt idx="493">
                  <c:v>42907</c:v>
                </c:pt>
                <c:pt idx="494">
                  <c:v>42908</c:v>
                </c:pt>
                <c:pt idx="495">
                  <c:v>42909</c:v>
                </c:pt>
                <c:pt idx="496">
                  <c:v>42912</c:v>
                </c:pt>
                <c:pt idx="497">
                  <c:v>42913</c:v>
                </c:pt>
                <c:pt idx="498">
                  <c:v>42914</c:v>
                </c:pt>
                <c:pt idx="499">
                  <c:v>42915</c:v>
                </c:pt>
                <c:pt idx="500">
                  <c:v>42916</c:v>
                </c:pt>
                <c:pt idx="501">
                  <c:v>42919</c:v>
                </c:pt>
                <c:pt idx="502">
                  <c:v>42920</c:v>
                </c:pt>
                <c:pt idx="503">
                  <c:v>42921</c:v>
                </c:pt>
                <c:pt idx="504">
                  <c:v>42922</c:v>
                </c:pt>
                <c:pt idx="505">
                  <c:v>42923</c:v>
                </c:pt>
                <c:pt idx="506">
                  <c:v>42926</c:v>
                </c:pt>
                <c:pt idx="507">
                  <c:v>42927</c:v>
                </c:pt>
                <c:pt idx="508">
                  <c:v>42928</c:v>
                </c:pt>
                <c:pt idx="509">
                  <c:v>42929</c:v>
                </c:pt>
                <c:pt idx="510">
                  <c:v>42930</c:v>
                </c:pt>
                <c:pt idx="511">
                  <c:v>42933</c:v>
                </c:pt>
                <c:pt idx="512">
                  <c:v>42934</c:v>
                </c:pt>
                <c:pt idx="513">
                  <c:v>42935</c:v>
                </c:pt>
                <c:pt idx="514">
                  <c:v>42936</c:v>
                </c:pt>
                <c:pt idx="515">
                  <c:v>42937</c:v>
                </c:pt>
                <c:pt idx="516">
                  <c:v>42940</c:v>
                </c:pt>
                <c:pt idx="517">
                  <c:v>42941</c:v>
                </c:pt>
                <c:pt idx="518">
                  <c:v>42942</c:v>
                </c:pt>
                <c:pt idx="519">
                  <c:v>42943</c:v>
                </c:pt>
                <c:pt idx="520">
                  <c:v>42944</c:v>
                </c:pt>
                <c:pt idx="521">
                  <c:v>42947</c:v>
                </c:pt>
                <c:pt idx="522">
                  <c:v>42948</c:v>
                </c:pt>
                <c:pt idx="523">
                  <c:v>42949</c:v>
                </c:pt>
                <c:pt idx="524">
                  <c:v>42950</c:v>
                </c:pt>
                <c:pt idx="525">
                  <c:v>42951</c:v>
                </c:pt>
                <c:pt idx="526">
                  <c:v>42954</c:v>
                </c:pt>
                <c:pt idx="527">
                  <c:v>42955</c:v>
                </c:pt>
                <c:pt idx="528">
                  <c:v>42956</c:v>
                </c:pt>
                <c:pt idx="529">
                  <c:v>42957</c:v>
                </c:pt>
                <c:pt idx="530">
                  <c:v>42958</c:v>
                </c:pt>
                <c:pt idx="531">
                  <c:v>42961</c:v>
                </c:pt>
                <c:pt idx="532">
                  <c:v>42962</c:v>
                </c:pt>
                <c:pt idx="533">
                  <c:v>42963</c:v>
                </c:pt>
                <c:pt idx="534">
                  <c:v>42964</c:v>
                </c:pt>
                <c:pt idx="535">
                  <c:v>42965</c:v>
                </c:pt>
                <c:pt idx="536">
                  <c:v>42968</c:v>
                </c:pt>
                <c:pt idx="537">
                  <c:v>42969</c:v>
                </c:pt>
                <c:pt idx="538">
                  <c:v>42970</c:v>
                </c:pt>
                <c:pt idx="539">
                  <c:v>42971</c:v>
                </c:pt>
                <c:pt idx="540">
                  <c:v>42972</c:v>
                </c:pt>
                <c:pt idx="541">
                  <c:v>42975</c:v>
                </c:pt>
                <c:pt idx="542">
                  <c:v>42976</c:v>
                </c:pt>
                <c:pt idx="543">
                  <c:v>42977</c:v>
                </c:pt>
                <c:pt idx="544">
                  <c:v>42978</c:v>
                </c:pt>
                <c:pt idx="545">
                  <c:v>42979</c:v>
                </c:pt>
                <c:pt idx="546">
                  <c:v>42982</c:v>
                </c:pt>
                <c:pt idx="547">
                  <c:v>42983</c:v>
                </c:pt>
                <c:pt idx="548">
                  <c:v>42984</c:v>
                </c:pt>
                <c:pt idx="549">
                  <c:v>42985</c:v>
                </c:pt>
                <c:pt idx="550">
                  <c:v>42986</c:v>
                </c:pt>
                <c:pt idx="551">
                  <c:v>42989</c:v>
                </c:pt>
                <c:pt idx="552">
                  <c:v>42990</c:v>
                </c:pt>
                <c:pt idx="553">
                  <c:v>42991</c:v>
                </c:pt>
                <c:pt idx="554">
                  <c:v>42992</c:v>
                </c:pt>
                <c:pt idx="555">
                  <c:v>42993</c:v>
                </c:pt>
                <c:pt idx="556">
                  <c:v>42996</c:v>
                </c:pt>
                <c:pt idx="557">
                  <c:v>42997</c:v>
                </c:pt>
                <c:pt idx="558">
                  <c:v>42998</c:v>
                </c:pt>
                <c:pt idx="559">
                  <c:v>42999</c:v>
                </c:pt>
                <c:pt idx="560">
                  <c:v>43000</c:v>
                </c:pt>
                <c:pt idx="561">
                  <c:v>43003</c:v>
                </c:pt>
                <c:pt idx="562">
                  <c:v>43004</c:v>
                </c:pt>
                <c:pt idx="563">
                  <c:v>43005</c:v>
                </c:pt>
                <c:pt idx="564">
                  <c:v>43006</c:v>
                </c:pt>
                <c:pt idx="565">
                  <c:v>43007</c:v>
                </c:pt>
                <c:pt idx="566">
                  <c:v>43010</c:v>
                </c:pt>
                <c:pt idx="567">
                  <c:v>43011</c:v>
                </c:pt>
                <c:pt idx="568">
                  <c:v>43012</c:v>
                </c:pt>
                <c:pt idx="569">
                  <c:v>43013</c:v>
                </c:pt>
                <c:pt idx="570">
                  <c:v>43014</c:v>
                </c:pt>
                <c:pt idx="571">
                  <c:v>43017</c:v>
                </c:pt>
                <c:pt idx="572">
                  <c:v>43018</c:v>
                </c:pt>
                <c:pt idx="573">
                  <c:v>43019</c:v>
                </c:pt>
                <c:pt idx="574">
                  <c:v>43020</c:v>
                </c:pt>
                <c:pt idx="575">
                  <c:v>43021</c:v>
                </c:pt>
                <c:pt idx="576">
                  <c:v>43024</c:v>
                </c:pt>
                <c:pt idx="577">
                  <c:v>43025</c:v>
                </c:pt>
                <c:pt idx="578">
                  <c:v>43026</c:v>
                </c:pt>
                <c:pt idx="579">
                  <c:v>43027</c:v>
                </c:pt>
                <c:pt idx="580">
                  <c:v>43028</c:v>
                </c:pt>
                <c:pt idx="581">
                  <c:v>43031</c:v>
                </c:pt>
                <c:pt idx="582">
                  <c:v>43032</c:v>
                </c:pt>
                <c:pt idx="583">
                  <c:v>43033</c:v>
                </c:pt>
                <c:pt idx="584">
                  <c:v>43034</c:v>
                </c:pt>
                <c:pt idx="585">
                  <c:v>43035</c:v>
                </c:pt>
                <c:pt idx="586">
                  <c:v>43038</c:v>
                </c:pt>
                <c:pt idx="587">
                  <c:v>43039</c:v>
                </c:pt>
                <c:pt idx="588">
                  <c:v>43040</c:v>
                </c:pt>
                <c:pt idx="589">
                  <c:v>43041</c:v>
                </c:pt>
                <c:pt idx="590">
                  <c:v>43042</c:v>
                </c:pt>
                <c:pt idx="591">
                  <c:v>43045</c:v>
                </c:pt>
                <c:pt idx="592">
                  <c:v>43046</c:v>
                </c:pt>
                <c:pt idx="593">
                  <c:v>43047</c:v>
                </c:pt>
                <c:pt idx="594">
                  <c:v>43048</c:v>
                </c:pt>
                <c:pt idx="595">
                  <c:v>43049</c:v>
                </c:pt>
                <c:pt idx="596">
                  <c:v>43052</c:v>
                </c:pt>
                <c:pt idx="597">
                  <c:v>43053</c:v>
                </c:pt>
                <c:pt idx="598">
                  <c:v>43054</c:v>
                </c:pt>
                <c:pt idx="599">
                  <c:v>43055</c:v>
                </c:pt>
                <c:pt idx="600">
                  <c:v>43056</c:v>
                </c:pt>
                <c:pt idx="601">
                  <c:v>43059</c:v>
                </c:pt>
                <c:pt idx="602">
                  <c:v>43060</c:v>
                </c:pt>
                <c:pt idx="603">
                  <c:v>43061</c:v>
                </c:pt>
                <c:pt idx="604">
                  <c:v>43062</c:v>
                </c:pt>
                <c:pt idx="605">
                  <c:v>43063</c:v>
                </c:pt>
                <c:pt idx="606">
                  <c:v>43066</c:v>
                </c:pt>
                <c:pt idx="607">
                  <c:v>43067</c:v>
                </c:pt>
                <c:pt idx="608">
                  <c:v>43068</c:v>
                </c:pt>
                <c:pt idx="609">
                  <c:v>43069</c:v>
                </c:pt>
                <c:pt idx="610">
                  <c:v>43070</c:v>
                </c:pt>
                <c:pt idx="611">
                  <c:v>43073</c:v>
                </c:pt>
                <c:pt idx="612">
                  <c:v>43074</c:v>
                </c:pt>
                <c:pt idx="613">
                  <c:v>43075</c:v>
                </c:pt>
                <c:pt idx="614">
                  <c:v>43076</c:v>
                </c:pt>
                <c:pt idx="615">
                  <c:v>43077</c:v>
                </c:pt>
                <c:pt idx="616">
                  <c:v>43080</c:v>
                </c:pt>
                <c:pt idx="617">
                  <c:v>43081</c:v>
                </c:pt>
                <c:pt idx="618">
                  <c:v>43082</c:v>
                </c:pt>
                <c:pt idx="619">
                  <c:v>43083</c:v>
                </c:pt>
                <c:pt idx="620">
                  <c:v>43084</c:v>
                </c:pt>
                <c:pt idx="621">
                  <c:v>43087</c:v>
                </c:pt>
                <c:pt idx="622">
                  <c:v>43088</c:v>
                </c:pt>
                <c:pt idx="623">
                  <c:v>43089</c:v>
                </c:pt>
                <c:pt idx="624">
                  <c:v>43090</c:v>
                </c:pt>
                <c:pt idx="625">
                  <c:v>43091</c:v>
                </c:pt>
                <c:pt idx="626">
                  <c:v>43094</c:v>
                </c:pt>
                <c:pt idx="627">
                  <c:v>43095</c:v>
                </c:pt>
                <c:pt idx="628">
                  <c:v>43096</c:v>
                </c:pt>
                <c:pt idx="629">
                  <c:v>43097</c:v>
                </c:pt>
                <c:pt idx="630">
                  <c:v>43098</c:v>
                </c:pt>
                <c:pt idx="631">
                  <c:v>43101</c:v>
                </c:pt>
                <c:pt idx="632">
                  <c:v>43102</c:v>
                </c:pt>
                <c:pt idx="633">
                  <c:v>43103</c:v>
                </c:pt>
                <c:pt idx="634">
                  <c:v>43104</c:v>
                </c:pt>
                <c:pt idx="635">
                  <c:v>43105</c:v>
                </c:pt>
                <c:pt idx="636">
                  <c:v>43108</c:v>
                </c:pt>
                <c:pt idx="637">
                  <c:v>43109</c:v>
                </c:pt>
                <c:pt idx="638">
                  <c:v>43110</c:v>
                </c:pt>
                <c:pt idx="639">
                  <c:v>43111</c:v>
                </c:pt>
                <c:pt idx="640">
                  <c:v>43112</c:v>
                </c:pt>
                <c:pt idx="641">
                  <c:v>43115</c:v>
                </c:pt>
                <c:pt idx="642">
                  <c:v>43116</c:v>
                </c:pt>
                <c:pt idx="643">
                  <c:v>43117</c:v>
                </c:pt>
                <c:pt idx="644">
                  <c:v>43118</c:v>
                </c:pt>
                <c:pt idx="645">
                  <c:v>43119</c:v>
                </c:pt>
                <c:pt idx="646">
                  <c:v>43122</c:v>
                </c:pt>
                <c:pt idx="647">
                  <c:v>43123</c:v>
                </c:pt>
                <c:pt idx="648">
                  <c:v>43124</c:v>
                </c:pt>
                <c:pt idx="649">
                  <c:v>43125</c:v>
                </c:pt>
                <c:pt idx="650">
                  <c:v>43126</c:v>
                </c:pt>
                <c:pt idx="651">
                  <c:v>43129</c:v>
                </c:pt>
                <c:pt idx="652">
                  <c:v>43130</c:v>
                </c:pt>
                <c:pt idx="653">
                  <c:v>43131</c:v>
                </c:pt>
                <c:pt idx="654">
                  <c:v>43132</c:v>
                </c:pt>
                <c:pt idx="655">
                  <c:v>43133</c:v>
                </c:pt>
                <c:pt idx="656">
                  <c:v>43136</c:v>
                </c:pt>
                <c:pt idx="657">
                  <c:v>43137</c:v>
                </c:pt>
                <c:pt idx="658">
                  <c:v>43138</c:v>
                </c:pt>
                <c:pt idx="659">
                  <c:v>43139</c:v>
                </c:pt>
                <c:pt idx="660">
                  <c:v>43140</c:v>
                </c:pt>
                <c:pt idx="661">
                  <c:v>43143</c:v>
                </c:pt>
                <c:pt idx="662">
                  <c:v>43144</c:v>
                </c:pt>
                <c:pt idx="663">
                  <c:v>43145</c:v>
                </c:pt>
                <c:pt idx="664">
                  <c:v>43146</c:v>
                </c:pt>
                <c:pt idx="665">
                  <c:v>43147</c:v>
                </c:pt>
                <c:pt idx="666">
                  <c:v>43150</c:v>
                </c:pt>
                <c:pt idx="667">
                  <c:v>43151</c:v>
                </c:pt>
                <c:pt idx="668">
                  <c:v>43152</c:v>
                </c:pt>
                <c:pt idx="669">
                  <c:v>43153</c:v>
                </c:pt>
                <c:pt idx="670">
                  <c:v>43154</c:v>
                </c:pt>
                <c:pt idx="671">
                  <c:v>43157</c:v>
                </c:pt>
                <c:pt idx="672">
                  <c:v>43158</c:v>
                </c:pt>
                <c:pt idx="673">
                  <c:v>43159</c:v>
                </c:pt>
                <c:pt idx="674">
                  <c:v>43160</c:v>
                </c:pt>
                <c:pt idx="675">
                  <c:v>43161</c:v>
                </c:pt>
                <c:pt idx="676">
                  <c:v>43164</c:v>
                </c:pt>
                <c:pt idx="677">
                  <c:v>43165</c:v>
                </c:pt>
                <c:pt idx="678">
                  <c:v>43166</c:v>
                </c:pt>
                <c:pt idx="679">
                  <c:v>43167</c:v>
                </c:pt>
                <c:pt idx="680">
                  <c:v>43168</c:v>
                </c:pt>
                <c:pt idx="681">
                  <c:v>43171</c:v>
                </c:pt>
                <c:pt idx="682">
                  <c:v>43172</c:v>
                </c:pt>
                <c:pt idx="683">
                  <c:v>43173</c:v>
                </c:pt>
                <c:pt idx="684">
                  <c:v>43174</c:v>
                </c:pt>
                <c:pt idx="685">
                  <c:v>43175</c:v>
                </c:pt>
                <c:pt idx="686">
                  <c:v>43178</c:v>
                </c:pt>
                <c:pt idx="687">
                  <c:v>43179</c:v>
                </c:pt>
                <c:pt idx="688">
                  <c:v>43180</c:v>
                </c:pt>
                <c:pt idx="689">
                  <c:v>43181</c:v>
                </c:pt>
                <c:pt idx="690">
                  <c:v>43182</c:v>
                </c:pt>
                <c:pt idx="691">
                  <c:v>43185</c:v>
                </c:pt>
                <c:pt idx="692">
                  <c:v>43186</c:v>
                </c:pt>
                <c:pt idx="693">
                  <c:v>43187</c:v>
                </c:pt>
                <c:pt idx="694">
                  <c:v>43188</c:v>
                </c:pt>
                <c:pt idx="695">
                  <c:v>43189</c:v>
                </c:pt>
                <c:pt idx="696">
                  <c:v>43192</c:v>
                </c:pt>
                <c:pt idx="697">
                  <c:v>43193</c:v>
                </c:pt>
                <c:pt idx="698">
                  <c:v>43194</c:v>
                </c:pt>
                <c:pt idx="699">
                  <c:v>43195</c:v>
                </c:pt>
                <c:pt idx="700">
                  <c:v>43196</c:v>
                </c:pt>
                <c:pt idx="701">
                  <c:v>43199</c:v>
                </c:pt>
                <c:pt idx="702">
                  <c:v>43200</c:v>
                </c:pt>
                <c:pt idx="703">
                  <c:v>43201</c:v>
                </c:pt>
                <c:pt idx="704">
                  <c:v>43202</c:v>
                </c:pt>
                <c:pt idx="705">
                  <c:v>43203</c:v>
                </c:pt>
                <c:pt idx="706">
                  <c:v>43206</c:v>
                </c:pt>
                <c:pt idx="707">
                  <c:v>43207</c:v>
                </c:pt>
                <c:pt idx="708">
                  <c:v>43208</c:v>
                </c:pt>
                <c:pt idx="709">
                  <c:v>43209</c:v>
                </c:pt>
                <c:pt idx="710">
                  <c:v>43210</c:v>
                </c:pt>
                <c:pt idx="711">
                  <c:v>43213</c:v>
                </c:pt>
                <c:pt idx="712">
                  <c:v>43214</c:v>
                </c:pt>
                <c:pt idx="713">
                  <c:v>43215</c:v>
                </c:pt>
                <c:pt idx="714">
                  <c:v>43216</c:v>
                </c:pt>
                <c:pt idx="715">
                  <c:v>43217</c:v>
                </c:pt>
                <c:pt idx="716">
                  <c:v>43220</c:v>
                </c:pt>
                <c:pt idx="717">
                  <c:v>43221</c:v>
                </c:pt>
                <c:pt idx="718">
                  <c:v>43222</c:v>
                </c:pt>
                <c:pt idx="719">
                  <c:v>43223</c:v>
                </c:pt>
                <c:pt idx="720">
                  <c:v>43224</c:v>
                </c:pt>
                <c:pt idx="721">
                  <c:v>43227</c:v>
                </c:pt>
                <c:pt idx="722">
                  <c:v>43228</c:v>
                </c:pt>
                <c:pt idx="723">
                  <c:v>43229</c:v>
                </c:pt>
                <c:pt idx="724">
                  <c:v>43230</c:v>
                </c:pt>
                <c:pt idx="725">
                  <c:v>43231</c:v>
                </c:pt>
                <c:pt idx="726">
                  <c:v>43234</c:v>
                </c:pt>
                <c:pt idx="727">
                  <c:v>43235</c:v>
                </c:pt>
                <c:pt idx="728">
                  <c:v>43236</c:v>
                </c:pt>
                <c:pt idx="729">
                  <c:v>43237</c:v>
                </c:pt>
                <c:pt idx="730">
                  <c:v>43238</c:v>
                </c:pt>
                <c:pt idx="731">
                  <c:v>43241</c:v>
                </c:pt>
                <c:pt idx="732">
                  <c:v>43242</c:v>
                </c:pt>
                <c:pt idx="733">
                  <c:v>43243</c:v>
                </c:pt>
                <c:pt idx="734">
                  <c:v>43244</c:v>
                </c:pt>
                <c:pt idx="735">
                  <c:v>43245</c:v>
                </c:pt>
                <c:pt idx="736">
                  <c:v>43248</c:v>
                </c:pt>
                <c:pt idx="737">
                  <c:v>43249</c:v>
                </c:pt>
                <c:pt idx="738">
                  <c:v>43250</c:v>
                </c:pt>
                <c:pt idx="739">
                  <c:v>43251</c:v>
                </c:pt>
                <c:pt idx="740">
                  <c:v>43252</c:v>
                </c:pt>
                <c:pt idx="741">
                  <c:v>43255</c:v>
                </c:pt>
                <c:pt idx="742">
                  <c:v>43256</c:v>
                </c:pt>
                <c:pt idx="743">
                  <c:v>43257</c:v>
                </c:pt>
                <c:pt idx="744">
                  <c:v>43258</c:v>
                </c:pt>
                <c:pt idx="745">
                  <c:v>43259</c:v>
                </c:pt>
                <c:pt idx="746">
                  <c:v>43262</c:v>
                </c:pt>
                <c:pt idx="747">
                  <c:v>43263</c:v>
                </c:pt>
                <c:pt idx="748">
                  <c:v>43264</c:v>
                </c:pt>
                <c:pt idx="749">
                  <c:v>43265</c:v>
                </c:pt>
                <c:pt idx="750">
                  <c:v>43266</c:v>
                </c:pt>
                <c:pt idx="751">
                  <c:v>43269</c:v>
                </c:pt>
                <c:pt idx="752">
                  <c:v>43270</c:v>
                </c:pt>
                <c:pt idx="753">
                  <c:v>43271</c:v>
                </c:pt>
                <c:pt idx="754">
                  <c:v>43272</c:v>
                </c:pt>
                <c:pt idx="755">
                  <c:v>43273</c:v>
                </c:pt>
                <c:pt idx="756">
                  <c:v>43276</c:v>
                </c:pt>
                <c:pt idx="757">
                  <c:v>43277</c:v>
                </c:pt>
                <c:pt idx="758">
                  <c:v>43278</c:v>
                </c:pt>
                <c:pt idx="759">
                  <c:v>43279</c:v>
                </c:pt>
                <c:pt idx="760">
                  <c:v>43280</c:v>
                </c:pt>
                <c:pt idx="761">
                  <c:v>43283</c:v>
                </c:pt>
                <c:pt idx="762">
                  <c:v>43284</c:v>
                </c:pt>
                <c:pt idx="763">
                  <c:v>43285</c:v>
                </c:pt>
                <c:pt idx="764">
                  <c:v>43286</c:v>
                </c:pt>
                <c:pt idx="765">
                  <c:v>43287</c:v>
                </c:pt>
                <c:pt idx="766">
                  <c:v>43290</c:v>
                </c:pt>
                <c:pt idx="767">
                  <c:v>43291</c:v>
                </c:pt>
                <c:pt idx="768">
                  <c:v>43292</c:v>
                </c:pt>
                <c:pt idx="769">
                  <c:v>43293</c:v>
                </c:pt>
                <c:pt idx="770">
                  <c:v>43294</c:v>
                </c:pt>
                <c:pt idx="771">
                  <c:v>43297</c:v>
                </c:pt>
                <c:pt idx="772">
                  <c:v>43298</c:v>
                </c:pt>
                <c:pt idx="773">
                  <c:v>43299</c:v>
                </c:pt>
                <c:pt idx="774">
                  <c:v>43300</c:v>
                </c:pt>
                <c:pt idx="775">
                  <c:v>43301</c:v>
                </c:pt>
                <c:pt idx="776">
                  <c:v>43304</c:v>
                </c:pt>
                <c:pt idx="777">
                  <c:v>43305</c:v>
                </c:pt>
                <c:pt idx="778">
                  <c:v>43306</c:v>
                </c:pt>
                <c:pt idx="779">
                  <c:v>43307</c:v>
                </c:pt>
                <c:pt idx="780">
                  <c:v>43308</c:v>
                </c:pt>
                <c:pt idx="781">
                  <c:v>43311</c:v>
                </c:pt>
                <c:pt idx="782">
                  <c:v>43312</c:v>
                </c:pt>
                <c:pt idx="783">
                  <c:v>43313</c:v>
                </c:pt>
                <c:pt idx="784">
                  <c:v>43314</c:v>
                </c:pt>
                <c:pt idx="785">
                  <c:v>43315</c:v>
                </c:pt>
                <c:pt idx="786">
                  <c:v>43318</c:v>
                </c:pt>
                <c:pt idx="787">
                  <c:v>43319</c:v>
                </c:pt>
                <c:pt idx="788">
                  <c:v>43320</c:v>
                </c:pt>
                <c:pt idx="789">
                  <c:v>43321</c:v>
                </c:pt>
                <c:pt idx="790">
                  <c:v>43322</c:v>
                </c:pt>
                <c:pt idx="791">
                  <c:v>43325</c:v>
                </c:pt>
                <c:pt idx="792">
                  <c:v>43326</c:v>
                </c:pt>
                <c:pt idx="793">
                  <c:v>43327</c:v>
                </c:pt>
                <c:pt idx="794">
                  <c:v>43328</c:v>
                </c:pt>
                <c:pt idx="795">
                  <c:v>43329</c:v>
                </c:pt>
                <c:pt idx="796">
                  <c:v>43332</c:v>
                </c:pt>
                <c:pt idx="797">
                  <c:v>43333</c:v>
                </c:pt>
                <c:pt idx="798">
                  <c:v>43334</c:v>
                </c:pt>
                <c:pt idx="799">
                  <c:v>43335</c:v>
                </c:pt>
                <c:pt idx="800">
                  <c:v>43336</c:v>
                </c:pt>
                <c:pt idx="801">
                  <c:v>43339</c:v>
                </c:pt>
                <c:pt idx="802">
                  <c:v>43340</c:v>
                </c:pt>
                <c:pt idx="803">
                  <c:v>43341</c:v>
                </c:pt>
                <c:pt idx="804">
                  <c:v>43342</c:v>
                </c:pt>
                <c:pt idx="805">
                  <c:v>43343</c:v>
                </c:pt>
                <c:pt idx="806">
                  <c:v>43346</c:v>
                </c:pt>
                <c:pt idx="807">
                  <c:v>43347</c:v>
                </c:pt>
                <c:pt idx="808">
                  <c:v>43348</c:v>
                </c:pt>
                <c:pt idx="809">
                  <c:v>43349</c:v>
                </c:pt>
                <c:pt idx="810">
                  <c:v>43350</c:v>
                </c:pt>
                <c:pt idx="811">
                  <c:v>43353</c:v>
                </c:pt>
                <c:pt idx="812">
                  <c:v>43354</c:v>
                </c:pt>
                <c:pt idx="813">
                  <c:v>43355</c:v>
                </c:pt>
                <c:pt idx="814">
                  <c:v>43356</c:v>
                </c:pt>
                <c:pt idx="815">
                  <c:v>43357</c:v>
                </c:pt>
                <c:pt idx="816">
                  <c:v>43360</c:v>
                </c:pt>
                <c:pt idx="817">
                  <c:v>43361</c:v>
                </c:pt>
                <c:pt idx="818">
                  <c:v>43362</c:v>
                </c:pt>
                <c:pt idx="819">
                  <c:v>43363</c:v>
                </c:pt>
                <c:pt idx="820">
                  <c:v>43364</c:v>
                </c:pt>
                <c:pt idx="821">
                  <c:v>43367</c:v>
                </c:pt>
                <c:pt idx="822">
                  <c:v>43368</c:v>
                </c:pt>
                <c:pt idx="823">
                  <c:v>43369</c:v>
                </c:pt>
                <c:pt idx="824">
                  <c:v>43370</c:v>
                </c:pt>
                <c:pt idx="825">
                  <c:v>43371</c:v>
                </c:pt>
              </c:numCache>
            </c:numRef>
          </c:cat>
          <c:val>
            <c:numRef>
              <c:f>'FRED Graph'!$D$319:$D$1144</c:f>
              <c:numCache>
                <c:formatCode>0.00</c:formatCode>
                <c:ptCount val="826"/>
                <c:pt idx="0">
                  <c:v>2103.84</c:v>
                </c:pt>
                <c:pt idx="1">
                  <c:v>2098.04</c:v>
                </c:pt>
                <c:pt idx="2">
                  <c:v>2093.3200000000002</c:v>
                </c:pt>
                <c:pt idx="3">
                  <c:v>2099.84</c:v>
                </c:pt>
                <c:pt idx="4">
                  <c:v>2083.56</c:v>
                </c:pt>
                <c:pt idx="5">
                  <c:v>2077.5700000000002</c:v>
                </c:pt>
                <c:pt idx="6">
                  <c:v>2104.1799999999998</c:v>
                </c:pt>
                <c:pt idx="7">
                  <c:v>2084.0700000000002</c:v>
                </c:pt>
                <c:pt idx="8">
                  <c:v>2086.0500000000002</c:v>
                </c:pt>
                <c:pt idx="9">
                  <c:v>2083.39</c:v>
                </c:pt>
                <c:pt idx="10">
                  <c:v>2091.54</c:v>
                </c:pt>
                <c:pt idx="11">
                  <c:v>2102.44</c:v>
                </c:pt>
                <c:pt idx="12">
                  <c:v>2096.92</c:v>
                </c:pt>
                <c:pt idx="13">
                  <c:v>2079.61</c:v>
                </c:pt>
                <c:pt idx="14">
                  <c:v>2035.73</c:v>
                </c:pt>
                <c:pt idx="15">
                  <c:v>1970.89</c:v>
                </c:pt>
                <c:pt idx="16">
                  <c:v>1893.21</c:v>
                </c:pt>
                <c:pt idx="17">
                  <c:v>1867.61</c:v>
                </c:pt>
                <c:pt idx="18">
                  <c:v>1940.51</c:v>
                </c:pt>
                <c:pt idx="19">
                  <c:v>1987.66</c:v>
                </c:pt>
                <c:pt idx="20">
                  <c:v>1988.87</c:v>
                </c:pt>
                <c:pt idx="21">
                  <c:v>1972.18</c:v>
                </c:pt>
                <c:pt idx="22">
                  <c:v>1913.85</c:v>
                </c:pt>
                <c:pt idx="23">
                  <c:v>1948.86</c:v>
                </c:pt>
                <c:pt idx="24">
                  <c:v>1951.13</c:v>
                </c:pt>
                <c:pt idx="25">
                  <c:v>1921.22</c:v>
                </c:pt>
                <c:pt idx="26" formatCode="General">
                  <c:v>#N/A</c:v>
                </c:pt>
                <c:pt idx="27">
                  <c:v>1969.41</c:v>
                </c:pt>
                <c:pt idx="28">
                  <c:v>1942.04</c:v>
                </c:pt>
                <c:pt idx="29">
                  <c:v>1952.29</c:v>
                </c:pt>
                <c:pt idx="30">
                  <c:v>1961.05</c:v>
                </c:pt>
                <c:pt idx="31">
                  <c:v>1953.03</c:v>
                </c:pt>
                <c:pt idx="32">
                  <c:v>1978.09</c:v>
                </c:pt>
                <c:pt idx="33">
                  <c:v>1995.31</c:v>
                </c:pt>
                <c:pt idx="34">
                  <c:v>1990.2</c:v>
                </c:pt>
                <c:pt idx="35">
                  <c:v>1958.03</c:v>
                </c:pt>
                <c:pt idx="36">
                  <c:v>1966.97</c:v>
                </c:pt>
                <c:pt idx="37">
                  <c:v>1942.74</c:v>
                </c:pt>
                <c:pt idx="38">
                  <c:v>1938.76</c:v>
                </c:pt>
                <c:pt idx="39">
                  <c:v>1932.24</c:v>
                </c:pt>
                <c:pt idx="40">
                  <c:v>1931.34</c:v>
                </c:pt>
                <c:pt idx="41">
                  <c:v>1881.77</c:v>
                </c:pt>
                <c:pt idx="42">
                  <c:v>1884.09</c:v>
                </c:pt>
                <c:pt idx="43">
                  <c:v>1920.03</c:v>
                </c:pt>
                <c:pt idx="44">
                  <c:v>1923.82</c:v>
                </c:pt>
                <c:pt idx="45">
                  <c:v>1951.36</c:v>
                </c:pt>
                <c:pt idx="46">
                  <c:v>1987.05</c:v>
                </c:pt>
                <c:pt idx="47">
                  <c:v>1979.92</c:v>
                </c:pt>
                <c:pt idx="48">
                  <c:v>1995.83</c:v>
                </c:pt>
                <c:pt idx="49">
                  <c:v>2013.43</c:v>
                </c:pt>
                <c:pt idx="50">
                  <c:v>2014.89</c:v>
                </c:pt>
                <c:pt idx="51">
                  <c:v>2017.46</c:v>
                </c:pt>
                <c:pt idx="52">
                  <c:v>2003.69</c:v>
                </c:pt>
                <c:pt idx="53">
                  <c:v>1994.24</c:v>
                </c:pt>
                <c:pt idx="54">
                  <c:v>2023.86</c:v>
                </c:pt>
                <c:pt idx="55">
                  <c:v>2033.11</c:v>
                </c:pt>
                <c:pt idx="56">
                  <c:v>2033.66</c:v>
                </c:pt>
                <c:pt idx="57">
                  <c:v>2030.77</c:v>
                </c:pt>
                <c:pt idx="58">
                  <c:v>2018.94</c:v>
                </c:pt>
                <c:pt idx="59">
                  <c:v>2052.5100000000002</c:v>
                </c:pt>
                <c:pt idx="60">
                  <c:v>2075.15</c:v>
                </c:pt>
                <c:pt idx="61">
                  <c:v>2071.1799999999998</c:v>
                </c:pt>
                <c:pt idx="62">
                  <c:v>2065.89</c:v>
                </c:pt>
                <c:pt idx="63">
                  <c:v>2090.35</c:v>
                </c:pt>
                <c:pt idx="64">
                  <c:v>2089.41</c:v>
                </c:pt>
                <c:pt idx="65">
                  <c:v>2079.36</c:v>
                </c:pt>
                <c:pt idx="66">
                  <c:v>2104.0500000000002</c:v>
                </c:pt>
                <c:pt idx="67">
                  <c:v>2109.79</c:v>
                </c:pt>
                <c:pt idx="68">
                  <c:v>2102.31</c:v>
                </c:pt>
                <c:pt idx="69">
                  <c:v>2099.9299999999998</c:v>
                </c:pt>
                <c:pt idx="70">
                  <c:v>2099.1999999999998</c:v>
                </c:pt>
                <c:pt idx="71">
                  <c:v>2078.58</c:v>
                </c:pt>
                <c:pt idx="72">
                  <c:v>2081.7199999999998</c:v>
                </c:pt>
                <c:pt idx="73">
                  <c:v>2075</c:v>
                </c:pt>
                <c:pt idx="74">
                  <c:v>2045.97</c:v>
                </c:pt>
                <c:pt idx="75">
                  <c:v>2023.04</c:v>
                </c:pt>
                <c:pt idx="76">
                  <c:v>2053.19</c:v>
                </c:pt>
                <c:pt idx="77">
                  <c:v>2050.44</c:v>
                </c:pt>
                <c:pt idx="78">
                  <c:v>2083.58</c:v>
                </c:pt>
                <c:pt idx="79">
                  <c:v>2081.2399999999998</c:v>
                </c:pt>
                <c:pt idx="80">
                  <c:v>2089.17</c:v>
                </c:pt>
                <c:pt idx="81">
                  <c:v>2086.59</c:v>
                </c:pt>
                <c:pt idx="82">
                  <c:v>2089.14</c:v>
                </c:pt>
                <c:pt idx="83">
                  <c:v>2088.87</c:v>
                </c:pt>
                <c:pt idx="84" formatCode="General">
                  <c:v>#N/A</c:v>
                </c:pt>
                <c:pt idx="85">
                  <c:v>2090.11</c:v>
                </c:pt>
                <c:pt idx="86">
                  <c:v>2080.41</c:v>
                </c:pt>
                <c:pt idx="87">
                  <c:v>2102.63</c:v>
                </c:pt>
                <c:pt idx="88">
                  <c:v>2079.5100000000002</c:v>
                </c:pt>
                <c:pt idx="89">
                  <c:v>2049.62</c:v>
                </c:pt>
                <c:pt idx="90">
                  <c:v>2091.69</c:v>
                </c:pt>
                <c:pt idx="91">
                  <c:v>2077.0700000000002</c:v>
                </c:pt>
                <c:pt idx="92">
                  <c:v>2063.59</c:v>
                </c:pt>
                <c:pt idx="93">
                  <c:v>2047.62</c:v>
                </c:pt>
                <c:pt idx="94">
                  <c:v>2052.23</c:v>
                </c:pt>
                <c:pt idx="95">
                  <c:v>2012.37</c:v>
                </c:pt>
                <c:pt idx="96">
                  <c:v>2021.94</c:v>
                </c:pt>
                <c:pt idx="97">
                  <c:v>2043.41</c:v>
                </c:pt>
                <c:pt idx="98">
                  <c:v>2073.0700000000002</c:v>
                </c:pt>
                <c:pt idx="99">
                  <c:v>2041.89</c:v>
                </c:pt>
                <c:pt idx="100">
                  <c:v>2005.55</c:v>
                </c:pt>
                <c:pt idx="101">
                  <c:v>2021.15</c:v>
                </c:pt>
                <c:pt idx="102">
                  <c:v>2038.97</c:v>
                </c:pt>
                <c:pt idx="103">
                  <c:v>2064.29</c:v>
                </c:pt>
                <c:pt idx="104">
                  <c:v>2060.9899999999998</c:v>
                </c:pt>
                <c:pt idx="105" formatCode="General">
                  <c:v>#N/A</c:v>
                </c:pt>
                <c:pt idx="106">
                  <c:v>2056.5</c:v>
                </c:pt>
                <c:pt idx="107">
                  <c:v>2078.36</c:v>
                </c:pt>
                <c:pt idx="108">
                  <c:v>2063.36</c:v>
                </c:pt>
                <c:pt idx="109">
                  <c:v>2043.94</c:v>
                </c:pt>
                <c:pt idx="110" formatCode="General">
                  <c:v>#N/A</c:v>
                </c:pt>
                <c:pt idx="111">
                  <c:v>2012.66</c:v>
                </c:pt>
                <c:pt idx="112">
                  <c:v>2016.71</c:v>
                </c:pt>
                <c:pt idx="113">
                  <c:v>1990.26</c:v>
                </c:pt>
                <c:pt idx="114">
                  <c:v>1943.09</c:v>
                </c:pt>
                <c:pt idx="115">
                  <c:v>1922.03</c:v>
                </c:pt>
                <c:pt idx="116">
                  <c:v>1923.67</c:v>
                </c:pt>
                <c:pt idx="117">
                  <c:v>1938.68</c:v>
                </c:pt>
                <c:pt idx="118">
                  <c:v>1890.28</c:v>
                </c:pt>
                <c:pt idx="119">
                  <c:v>1921.84</c:v>
                </c:pt>
                <c:pt idx="120">
                  <c:v>1880.33</c:v>
                </c:pt>
                <c:pt idx="121" formatCode="General">
                  <c:v>#N/A</c:v>
                </c:pt>
                <c:pt idx="122">
                  <c:v>1881.33</c:v>
                </c:pt>
                <c:pt idx="123">
                  <c:v>1859.33</c:v>
                </c:pt>
                <c:pt idx="124">
                  <c:v>1868.99</c:v>
                </c:pt>
                <c:pt idx="125">
                  <c:v>1906.9</c:v>
                </c:pt>
                <c:pt idx="126">
                  <c:v>1877.08</c:v>
                </c:pt>
                <c:pt idx="127">
                  <c:v>1903.63</c:v>
                </c:pt>
                <c:pt idx="128">
                  <c:v>1882.95</c:v>
                </c:pt>
                <c:pt idx="129">
                  <c:v>1893.36</c:v>
                </c:pt>
                <c:pt idx="130">
                  <c:v>1940.24</c:v>
                </c:pt>
                <c:pt idx="131">
                  <c:v>1939.38</c:v>
                </c:pt>
                <c:pt idx="132">
                  <c:v>1903.03</c:v>
                </c:pt>
                <c:pt idx="133">
                  <c:v>1912.53</c:v>
                </c:pt>
                <c:pt idx="134">
                  <c:v>1915.45</c:v>
                </c:pt>
                <c:pt idx="135">
                  <c:v>1880.05</c:v>
                </c:pt>
                <c:pt idx="136">
                  <c:v>1853.44</c:v>
                </c:pt>
                <c:pt idx="137">
                  <c:v>1852.21</c:v>
                </c:pt>
                <c:pt idx="138">
                  <c:v>1851.86</c:v>
                </c:pt>
                <c:pt idx="139">
                  <c:v>1829.08</c:v>
                </c:pt>
                <c:pt idx="140">
                  <c:v>1864.78</c:v>
                </c:pt>
                <c:pt idx="141" formatCode="General">
                  <c:v>#N/A</c:v>
                </c:pt>
                <c:pt idx="142">
                  <c:v>1895.58</c:v>
                </c:pt>
                <c:pt idx="143">
                  <c:v>1926.82</c:v>
                </c:pt>
                <c:pt idx="144">
                  <c:v>1917.83</c:v>
                </c:pt>
                <c:pt idx="145">
                  <c:v>1917.78</c:v>
                </c:pt>
                <c:pt idx="146">
                  <c:v>1945.5</c:v>
                </c:pt>
                <c:pt idx="147">
                  <c:v>1921.27</c:v>
                </c:pt>
                <c:pt idx="148">
                  <c:v>1929.8</c:v>
                </c:pt>
                <c:pt idx="149">
                  <c:v>1951.7</c:v>
                </c:pt>
                <c:pt idx="150">
                  <c:v>1948.05</c:v>
                </c:pt>
                <c:pt idx="151">
                  <c:v>1932.23</c:v>
                </c:pt>
                <c:pt idx="152">
                  <c:v>1978.35</c:v>
                </c:pt>
                <c:pt idx="153">
                  <c:v>1986.45</c:v>
                </c:pt>
                <c:pt idx="154">
                  <c:v>1993.4</c:v>
                </c:pt>
                <c:pt idx="155">
                  <c:v>1999.99</c:v>
                </c:pt>
                <c:pt idx="156">
                  <c:v>2001.76</c:v>
                </c:pt>
                <c:pt idx="157">
                  <c:v>1979.26</c:v>
                </c:pt>
                <c:pt idx="158">
                  <c:v>1989.26</c:v>
                </c:pt>
                <c:pt idx="159">
                  <c:v>1989.57</c:v>
                </c:pt>
                <c:pt idx="160">
                  <c:v>2022.19</c:v>
                </c:pt>
                <c:pt idx="161">
                  <c:v>2019.64</c:v>
                </c:pt>
                <c:pt idx="162">
                  <c:v>2015.93</c:v>
                </c:pt>
                <c:pt idx="163">
                  <c:v>2027.22</c:v>
                </c:pt>
                <c:pt idx="164">
                  <c:v>2040.59</c:v>
                </c:pt>
                <c:pt idx="165">
                  <c:v>2049.58</c:v>
                </c:pt>
                <c:pt idx="166">
                  <c:v>2051.6</c:v>
                </c:pt>
                <c:pt idx="167">
                  <c:v>2049.8000000000002</c:v>
                </c:pt>
                <c:pt idx="168">
                  <c:v>2036.71</c:v>
                </c:pt>
                <c:pt idx="169">
                  <c:v>2035.94</c:v>
                </c:pt>
                <c:pt idx="170" formatCode="General">
                  <c:v>#N/A</c:v>
                </c:pt>
                <c:pt idx="171">
                  <c:v>2037.05</c:v>
                </c:pt>
                <c:pt idx="172">
                  <c:v>2055.0100000000002</c:v>
                </c:pt>
                <c:pt idx="173">
                  <c:v>2063.9499999999998</c:v>
                </c:pt>
                <c:pt idx="174">
                  <c:v>2059.7399999999998</c:v>
                </c:pt>
                <c:pt idx="175">
                  <c:v>2072.7800000000002</c:v>
                </c:pt>
                <c:pt idx="176">
                  <c:v>2066.13</c:v>
                </c:pt>
                <c:pt idx="177">
                  <c:v>2045.17</c:v>
                </c:pt>
                <c:pt idx="178">
                  <c:v>2066.66</c:v>
                </c:pt>
                <c:pt idx="179">
                  <c:v>2041.91</c:v>
                </c:pt>
                <c:pt idx="180">
                  <c:v>2047.6</c:v>
                </c:pt>
                <c:pt idx="181">
                  <c:v>2041.99</c:v>
                </c:pt>
                <c:pt idx="182">
                  <c:v>2061.7199999999998</c:v>
                </c:pt>
                <c:pt idx="183">
                  <c:v>2082.42</c:v>
                </c:pt>
                <c:pt idx="184">
                  <c:v>2082.7800000000002</c:v>
                </c:pt>
                <c:pt idx="185">
                  <c:v>2080.73</c:v>
                </c:pt>
                <c:pt idx="186">
                  <c:v>2094.34</c:v>
                </c:pt>
                <c:pt idx="187">
                  <c:v>2100.8000000000002</c:v>
                </c:pt>
                <c:pt idx="188">
                  <c:v>2102.4</c:v>
                </c:pt>
                <c:pt idx="189">
                  <c:v>2091.48</c:v>
                </c:pt>
                <c:pt idx="190">
                  <c:v>2091.58</c:v>
                </c:pt>
                <c:pt idx="191">
                  <c:v>2087.79</c:v>
                </c:pt>
                <c:pt idx="192">
                  <c:v>2091.6999999999998</c:v>
                </c:pt>
                <c:pt idx="193">
                  <c:v>2095.15</c:v>
                </c:pt>
                <c:pt idx="194">
                  <c:v>2075.81</c:v>
                </c:pt>
                <c:pt idx="195">
                  <c:v>2065.3000000000002</c:v>
                </c:pt>
                <c:pt idx="196">
                  <c:v>2081.4299999999998</c:v>
                </c:pt>
                <c:pt idx="197">
                  <c:v>2063.37</c:v>
                </c:pt>
                <c:pt idx="198">
                  <c:v>2051.12</c:v>
                </c:pt>
                <c:pt idx="199">
                  <c:v>2050.63</c:v>
                </c:pt>
                <c:pt idx="200">
                  <c:v>2057.14</c:v>
                </c:pt>
                <c:pt idx="201">
                  <c:v>2058.69</c:v>
                </c:pt>
                <c:pt idx="202">
                  <c:v>2084.39</c:v>
                </c:pt>
                <c:pt idx="203">
                  <c:v>2064.46</c:v>
                </c:pt>
                <c:pt idx="204">
                  <c:v>2064.11</c:v>
                </c:pt>
                <c:pt idx="205">
                  <c:v>2046.61</c:v>
                </c:pt>
                <c:pt idx="206">
                  <c:v>2066.66</c:v>
                </c:pt>
                <c:pt idx="207">
                  <c:v>2047.21</c:v>
                </c:pt>
                <c:pt idx="208">
                  <c:v>2047.63</c:v>
                </c:pt>
                <c:pt idx="209">
                  <c:v>2040.04</c:v>
                </c:pt>
                <c:pt idx="210">
                  <c:v>2052.3200000000002</c:v>
                </c:pt>
                <c:pt idx="211">
                  <c:v>2048.04</c:v>
                </c:pt>
                <c:pt idx="212">
                  <c:v>2076.06</c:v>
                </c:pt>
                <c:pt idx="213">
                  <c:v>2090.54</c:v>
                </c:pt>
                <c:pt idx="214">
                  <c:v>2090.1</c:v>
                </c:pt>
                <c:pt idx="215">
                  <c:v>2099.06</c:v>
                </c:pt>
                <c:pt idx="216" formatCode="General">
                  <c:v>#N/A</c:v>
                </c:pt>
                <c:pt idx="217">
                  <c:v>2096.96</c:v>
                </c:pt>
                <c:pt idx="218">
                  <c:v>2099.33</c:v>
                </c:pt>
                <c:pt idx="219">
                  <c:v>2105.2600000000002</c:v>
                </c:pt>
                <c:pt idx="220">
                  <c:v>2099.13</c:v>
                </c:pt>
                <c:pt idx="221">
                  <c:v>2109.41</c:v>
                </c:pt>
                <c:pt idx="222">
                  <c:v>2112.13</c:v>
                </c:pt>
                <c:pt idx="223">
                  <c:v>2119.12</c:v>
                </c:pt>
                <c:pt idx="224">
                  <c:v>2115.48</c:v>
                </c:pt>
                <c:pt idx="225">
                  <c:v>2096.0700000000002</c:v>
                </c:pt>
                <c:pt idx="226">
                  <c:v>2079.06</c:v>
                </c:pt>
                <c:pt idx="227">
                  <c:v>2075.3200000000002</c:v>
                </c:pt>
                <c:pt idx="228">
                  <c:v>2071.5</c:v>
                </c:pt>
                <c:pt idx="229">
                  <c:v>2077.9899999999998</c:v>
                </c:pt>
                <c:pt idx="230">
                  <c:v>2071.2199999999998</c:v>
                </c:pt>
                <c:pt idx="231">
                  <c:v>2083.25</c:v>
                </c:pt>
                <c:pt idx="232">
                  <c:v>2088.9</c:v>
                </c:pt>
                <c:pt idx="233">
                  <c:v>2085.4499999999998</c:v>
                </c:pt>
                <c:pt idx="234">
                  <c:v>2113.3200000000002</c:v>
                </c:pt>
                <c:pt idx="235">
                  <c:v>2037.41</c:v>
                </c:pt>
                <c:pt idx="236">
                  <c:v>2000.54</c:v>
                </c:pt>
                <c:pt idx="237">
                  <c:v>2036.09</c:v>
                </c:pt>
                <c:pt idx="238">
                  <c:v>2070.77</c:v>
                </c:pt>
                <c:pt idx="239">
                  <c:v>2098.86</c:v>
                </c:pt>
                <c:pt idx="240">
                  <c:v>2102.9499999999998</c:v>
                </c:pt>
                <c:pt idx="241" formatCode="General">
                  <c:v>#N/A</c:v>
                </c:pt>
                <c:pt idx="242">
                  <c:v>2088.5500000000002</c:v>
                </c:pt>
                <c:pt idx="243">
                  <c:v>2099.73</c:v>
                </c:pt>
                <c:pt idx="244">
                  <c:v>2097.9</c:v>
                </c:pt>
                <c:pt idx="245">
                  <c:v>2129.9</c:v>
                </c:pt>
                <c:pt idx="246">
                  <c:v>2137.16</c:v>
                </c:pt>
                <c:pt idx="247">
                  <c:v>2152.14</c:v>
                </c:pt>
                <c:pt idx="248">
                  <c:v>2152.4299999999998</c:v>
                </c:pt>
                <c:pt idx="249">
                  <c:v>2163.75</c:v>
                </c:pt>
                <c:pt idx="250">
                  <c:v>2161.7399999999998</c:v>
                </c:pt>
                <c:pt idx="251">
                  <c:v>2166.89</c:v>
                </c:pt>
                <c:pt idx="252">
                  <c:v>2163.7800000000002</c:v>
                </c:pt>
                <c:pt idx="253">
                  <c:v>2173.02</c:v>
                </c:pt>
                <c:pt idx="254">
                  <c:v>2165.17</c:v>
                </c:pt>
                <c:pt idx="255">
                  <c:v>2175.0300000000002</c:v>
                </c:pt>
                <c:pt idx="256">
                  <c:v>2168.48</c:v>
                </c:pt>
                <c:pt idx="257">
                  <c:v>2169.1799999999998</c:v>
                </c:pt>
                <c:pt idx="258">
                  <c:v>2166.58</c:v>
                </c:pt>
                <c:pt idx="259">
                  <c:v>2170.06</c:v>
                </c:pt>
                <c:pt idx="260">
                  <c:v>2173.6</c:v>
                </c:pt>
                <c:pt idx="261">
                  <c:v>2170.84</c:v>
                </c:pt>
                <c:pt idx="262">
                  <c:v>2157.0300000000002</c:v>
                </c:pt>
                <c:pt idx="263">
                  <c:v>2163.79</c:v>
                </c:pt>
                <c:pt idx="264">
                  <c:v>2164.25</c:v>
                </c:pt>
                <c:pt idx="265">
                  <c:v>2182.87</c:v>
                </c:pt>
                <c:pt idx="266">
                  <c:v>2180.89</c:v>
                </c:pt>
                <c:pt idx="267">
                  <c:v>2181.7399999999998</c:v>
                </c:pt>
                <c:pt idx="268">
                  <c:v>2175.4899999999998</c:v>
                </c:pt>
                <c:pt idx="269">
                  <c:v>2185.79</c:v>
                </c:pt>
                <c:pt idx="270">
                  <c:v>2184.0500000000002</c:v>
                </c:pt>
                <c:pt idx="271">
                  <c:v>2190.15</c:v>
                </c:pt>
                <c:pt idx="272">
                  <c:v>2178.15</c:v>
                </c:pt>
                <c:pt idx="273">
                  <c:v>2182.2199999999998</c:v>
                </c:pt>
                <c:pt idx="274">
                  <c:v>2187.02</c:v>
                </c:pt>
                <c:pt idx="275">
                  <c:v>2183.87</c:v>
                </c:pt>
                <c:pt idx="276">
                  <c:v>2182.64</c:v>
                </c:pt>
                <c:pt idx="277">
                  <c:v>2186.9</c:v>
                </c:pt>
                <c:pt idx="278">
                  <c:v>2175.44</c:v>
                </c:pt>
                <c:pt idx="279">
                  <c:v>2172.4699999999998</c:v>
                </c:pt>
                <c:pt idx="280">
                  <c:v>2169.04</c:v>
                </c:pt>
                <c:pt idx="281">
                  <c:v>2180.38</c:v>
                </c:pt>
                <c:pt idx="282">
                  <c:v>2176.12</c:v>
                </c:pt>
                <c:pt idx="283">
                  <c:v>2170.9499999999998</c:v>
                </c:pt>
                <c:pt idx="284">
                  <c:v>2170.86</c:v>
                </c:pt>
                <c:pt idx="285">
                  <c:v>2179.98</c:v>
                </c:pt>
                <c:pt idx="286" formatCode="General">
                  <c:v>#N/A</c:v>
                </c:pt>
                <c:pt idx="287">
                  <c:v>2186.48</c:v>
                </c:pt>
                <c:pt idx="288">
                  <c:v>2186.16</c:v>
                </c:pt>
                <c:pt idx="289">
                  <c:v>2181.3000000000002</c:v>
                </c:pt>
                <c:pt idx="290">
                  <c:v>2127.81</c:v>
                </c:pt>
                <c:pt idx="291">
                  <c:v>2159.04</c:v>
                </c:pt>
                <c:pt idx="292">
                  <c:v>2127.02</c:v>
                </c:pt>
                <c:pt idx="293">
                  <c:v>2125.77</c:v>
                </c:pt>
                <c:pt idx="294">
                  <c:v>2147.2600000000002</c:v>
                </c:pt>
                <c:pt idx="295">
                  <c:v>2139.16</c:v>
                </c:pt>
                <c:pt idx="296">
                  <c:v>2139.12</c:v>
                </c:pt>
                <c:pt idx="297">
                  <c:v>2139.7600000000002</c:v>
                </c:pt>
                <c:pt idx="298">
                  <c:v>2163.12</c:v>
                </c:pt>
                <c:pt idx="299">
                  <c:v>2177.1799999999998</c:v>
                </c:pt>
                <c:pt idx="300">
                  <c:v>2164.69</c:v>
                </c:pt>
                <c:pt idx="301">
                  <c:v>2146.1</c:v>
                </c:pt>
                <c:pt idx="302">
                  <c:v>2159.9299999999998</c:v>
                </c:pt>
                <c:pt idx="303">
                  <c:v>2171.37</c:v>
                </c:pt>
                <c:pt idx="304">
                  <c:v>2151.13</c:v>
                </c:pt>
                <c:pt idx="305">
                  <c:v>2168.27</c:v>
                </c:pt>
                <c:pt idx="306">
                  <c:v>2161.1999999999998</c:v>
                </c:pt>
                <c:pt idx="307">
                  <c:v>2150.4899999999998</c:v>
                </c:pt>
                <c:pt idx="308">
                  <c:v>2159.73</c:v>
                </c:pt>
                <c:pt idx="309">
                  <c:v>2160.77</c:v>
                </c:pt>
                <c:pt idx="310">
                  <c:v>2153.7399999999998</c:v>
                </c:pt>
                <c:pt idx="311">
                  <c:v>2163.66</c:v>
                </c:pt>
                <c:pt idx="312">
                  <c:v>2136.73</c:v>
                </c:pt>
                <c:pt idx="313">
                  <c:v>2139.1799999999998</c:v>
                </c:pt>
                <c:pt idx="314">
                  <c:v>2132.5500000000002</c:v>
                </c:pt>
                <c:pt idx="315">
                  <c:v>2132.98</c:v>
                </c:pt>
                <c:pt idx="316">
                  <c:v>2126.5</c:v>
                </c:pt>
                <c:pt idx="317">
                  <c:v>2139.6</c:v>
                </c:pt>
                <c:pt idx="318">
                  <c:v>2144.29</c:v>
                </c:pt>
                <c:pt idx="319">
                  <c:v>2141.34</c:v>
                </c:pt>
                <c:pt idx="320">
                  <c:v>2141.16</c:v>
                </c:pt>
                <c:pt idx="321">
                  <c:v>2151.33</c:v>
                </c:pt>
                <c:pt idx="322">
                  <c:v>2143.16</c:v>
                </c:pt>
                <c:pt idx="323">
                  <c:v>2139.4299999999998</c:v>
                </c:pt>
                <c:pt idx="324">
                  <c:v>2133.04</c:v>
                </c:pt>
                <c:pt idx="325">
                  <c:v>2126.41</c:v>
                </c:pt>
                <c:pt idx="326">
                  <c:v>2126.15</c:v>
                </c:pt>
                <c:pt idx="327">
                  <c:v>2111.7199999999998</c:v>
                </c:pt>
                <c:pt idx="328">
                  <c:v>2097.94</c:v>
                </c:pt>
                <c:pt idx="329">
                  <c:v>2088.66</c:v>
                </c:pt>
                <c:pt idx="330">
                  <c:v>2085.1799999999998</c:v>
                </c:pt>
                <c:pt idx="331">
                  <c:v>2131.52</c:v>
                </c:pt>
                <c:pt idx="332">
                  <c:v>2139.56</c:v>
                </c:pt>
                <c:pt idx="333">
                  <c:v>2163.2600000000002</c:v>
                </c:pt>
                <c:pt idx="334">
                  <c:v>2167.48</c:v>
                </c:pt>
                <c:pt idx="335">
                  <c:v>2164.4499999999998</c:v>
                </c:pt>
                <c:pt idx="336">
                  <c:v>2164.1999999999998</c:v>
                </c:pt>
                <c:pt idx="337">
                  <c:v>2180.39</c:v>
                </c:pt>
                <c:pt idx="338">
                  <c:v>2176.94</c:v>
                </c:pt>
                <c:pt idx="339">
                  <c:v>2187.12</c:v>
                </c:pt>
                <c:pt idx="340">
                  <c:v>2181.9</c:v>
                </c:pt>
                <c:pt idx="341">
                  <c:v>2198.1799999999998</c:v>
                </c:pt>
                <c:pt idx="342">
                  <c:v>2202.94</c:v>
                </c:pt>
                <c:pt idx="343">
                  <c:v>2204.7199999999998</c:v>
                </c:pt>
                <c:pt idx="344" formatCode="General">
                  <c:v>#N/A</c:v>
                </c:pt>
                <c:pt idx="345">
                  <c:v>2213.35</c:v>
                </c:pt>
                <c:pt idx="346">
                  <c:v>2201.7199999999998</c:v>
                </c:pt>
                <c:pt idx="347">
                  <c:v>2204.66</c:v>
                </c:pt>
                <c:pt idx="348">
                  <c:v>2198.81</c:v>
                </c:pt>
                <c:pt idx="349">
                  <c:v>2191.08</c:v>
                </c:pt>
                <c:pt idx="350">
                  <c:v>2191.9499999999998</c:v>
                </c:pt>
                <c:pt idx="351">
                  <c:v>2204.71</c:v>
                </c:pt>
                <c:pt idx="352">
                  <c:v>2212.23</c:v>
                </c:pt>
                <c:pt idx="353">
                  <c:v>2241.35</c:v>
                </c:pt>
                <c:pt idx="354">
                  <c:v>2246.19</c:v>
                </c:pt>
                <c:pt idx="355">
                  <c:v>2259.5300000000002</c:v>
                </c:pt>
                <c:pt idx="356">
                  <c:v>2256.96</c:v>
                </c:pt>
                <c:pt idx="357">
                  <c:v>2271.7199999999998</c:v>
                </c:pt>
                <c:pt idx="358">
                  <c:v>2253.2800000000002</c:v>
                </c:pt>
                <c:pt idx="359">
                  <c:v>2262.0300000000002</c:v>
                </c:pt>
                <c:pt idx="360">
                  <c:v>2258.0700000000002</c:v>
                </c:pt>
                <c:pt idx="361">
                  <c:v>2262.5300000000002</c:v>
                </c:pt>
                <c:pt idx="362">
                  <c:v>2270.7600000000002</c:v>
                </c:pt>
                <c:pt idx="363">
                  <c:v>2265.1799999999998</c:v>
                </c:pt>
                <c:pt idx="364">
                  <c:v>2260.96</c:v>
                </c:pt>
                <c:pt idx="365">
                  <c:v>2263.79</c:v>
                </c:pt>
                <c:pt idx="366" formatCode="General">
                  <c:v>#N/A</c:v>
                </c:pt>
                <c:pt idx="367">
                  <c:v>2268.88</c:v>
                </c:pt>
                <c:pt idx="368">
                  <c:v>2249.92</c:v>
                </c:pt>
                <c:pt idx="369">
                  <c:v>2249.2600000000002</c:v>
                </c:pt>
                <c:pt idx="370">
                  <c:v>2238.83</c:v>
                </c:pt>
                <c:pt idx="371" formatCode="General">
                  <c:v>#N/A</c:v>
                </c:pt>
                <c:pt idx="372">
                  <c:v>2257.83</c:v>
                </c:pt>
                <c:pt idx="373">
                  <c:v>2270.75</c:v>
                </c:pt>
                <c:pt idx="374">
                  <c:v>2269</c:v>
                </c:pt>
                <c:pt idx="375">
                  <c:v>2276.98</c:v>
                </c:pt>
                <c:pt idx="376">
                  <c:v>2268.9</c:v>
                </c:pt>
                <c:pt idx="377">
                  <c:v>2268.9</c:v>
                </c:pt>
                <c:pt idx="378">
                  <c:v>2275.3200000000002</c:v>
                </c:pt>
                <c:pt idx="379">
                  <c:v>2270.44</c:v>
                </c:pt>
                <c:pt idx="380">
                  <c:v>2274.64</c:v>
                </c:pt>
                <c:pt idx="381" formatCode="General">
                  <c:v>#N/A</c:v>
                </c:pt>
                <c:pt idx="382">
                  <c:v>2267.89</c:v>
                </c:pt>
                <c:pt idx="383">
                  <c:v>2271.89</c:v>
                </c:pt>
                <c:pt idx="384">
                  <c:v>2263.69</c:v>
                </c:pt>
                <c:pt idx="385">
                  <c:v>2271.31</c:v>
                </c:pt>
                <c:pt idx="386">
                  <c:v>2265.1999999999998</c:v>
                </c:pt>
                <c:pt idx="387">
                  <c:v>2280.0700000000002</c:v>
                </c:pt>
                <c:pt idx="388">
                  <c:v>2298.37</c:v>
                </c:pt>
                <c:pt idx="389">
                  <c:v>2296.6799999999998</c:v>
                </c:pt>
                <c:pt idx="390">
                  <c:v>2294.69</c:v>
                </c:pt>
                <c:pt idx="391">
                  <c:v>2280.9</c:v>
                </c:pt>
                <c:pt idx="392">
                  <c:v>2278.87</c:v>
                </c:pt>
                <c:pt idx="393">
                  <c:v>2279.5500000000002</c:v>
                </c:pt>
                <c:pt idx="394">
                  <c:v>2280.85</c:v>
                </c:pt>
                <c:pt idx="395">
                  <c:v>2297.42</c:v>
                </c:pt>
                <c:pt idx="396">
                  <c:v>2292.56</c:v>
                </c:pt>
                <c:pt idx="397">
                  <c:v>2293.08</c:v>
                </c:pt>
                <c:pt idx="398">
                  <c:v>2294.67</c:v>
                </c:pt>
                <c:pt idx="399">
                  <c:v>2307.87</c:v>
                </c:pt>
                <c:pt idx="400">
                  <c:v>2316.1</c:v>
                </c:pt>
                <c:pt idx="401">
                  <c:v>2328.25</c:v>
                </c:pt>
                <c:pt idx="402">
                  <c:v>2337.58</c:v>
                </c:pt>
                <c:pt idx="403">
                  <c:v>2349.25</c:v>
                </c:pt>
                <c:pt idx="404">
                  <c:v>2347.2199999999998</c:v>
                </c:pt>
                <c:pt idx="405">
                  <c:v>2351.16</c:v>
                </c:pt>
                <c:pt idx="406" formatCode="General">
                  <c:v>#N/A</c:v>
                </c:pt>
                <c:pt idx="407">
                  <c:v>2365.38</c:v>
                </c:pt>
                <c:pt idx="408">
                  <c:v>2362.8200000000002</c:v>
                </c:pt>
                <c:pt idx="409">
                  <c:v>2363.81</c:v>
                </c:pt>
                <c:pt idx="410">
                  <c:v>2367.34</c:v>
                </c:pt>
                <c:pt idx="411">
                  <c:v>2369.75</c:v>
                </c:pt>
                <c:pt idx="412">
                  <c:v>2363.64</c:v>
                </c:pt>
                <c:pt idx="413">
                  <c:v>2395.96</c:v>
                </c:pt>
                <c:pt idx="414">
                  <c:v>2381.92</c:v>
                </c:pt>
                <c:pt idx="415">
                  <c:v>2383.12</c:v>
                </c:pt>
                <c:pt idx="416">
                  <c:v>2375.31</c:v>
                </c:pt>
                <c:pt idx="417">
                  <c:v>2368.39</c:v>
                </c:pt>
                <c:pt idx="418">
                  <c:v>2362.98</c:v>
                </c:pt>
                <c:pt idx="419">
                  <c:v>2364.87</c:v>
                </c:pt>
                <c:pt idx="420">
                  <c:v>2372.6</c:v>
                </c:pt>
                <c:pt idx="421">
                  <c:v>2373.4699999999998</c:v>
                </c:pt>
                <c:pt idx="422">
                  <c:v>2365.4499999999998</c:v>
                </c:pt>
                <c:pt idx="423">
                  <c:v>2385.2600000000002</c:v>
                </c:pt>
                <c:pt idx="424">
                  <c:v>2381.38</c:v>
                </c:pt>
                <c:pt idx="425">
                  <c:v>2378.25</c:v>
                </c:pt>
                <c:pt idx="426">
                  <c:v>2373.4699999999998</c:v>
                </c:pt>
                <c:pt idx="427">
                  <c:v>2344.02</c:v>
                </c:pt>
                <c:pt idx="428">
                  <c:v>2348.4499999999998</c:v>
                </c:pt>
                <c:pt idx="429">
                  <c:v>2345.96</c:v>
                </c:pt>
                <c:pt idx="430">
                  <c:v>2343.98</c:v>
                </c:pt>
                <c:pt idx="431">
                  <c:v>2341.59</c:v>
                </c:pt>
                <c:pt idx="432">
                  <c:v>2358.5700000000002</c:v>
                </c:pt>
                <c:pt idx="433">
                  <c:v>2361.13</c:v>
                </c:pt>
                <c:pt idx="434">
                  <c:v>2368.06</c:v>
                </c:pt>
                <c:pt idx="435">
                  <c:v>2362.7199999999998</c:v>
                </c:pt>
                <c:pt idx="436">
                  <c:v>2358.84</c:v>
                </c:pt>
                <c:pt idx="437">
                  <c:v>2360.16</c:v>
                </c:pt>
                <c:pt idx="438">
                  <c:v>2352.9499999999998</c:v>
                </c:pt>
                <c:pt idx="439">
                  <c:v>2357.4899999999998</c:v>
                </c:pt>
                <c:pt idx="440">
                  <c:v>2355.54</c:v>
                </c:pt>
                <c:pt idx="441">
                  <c:v>2357.16</c:v>
                </c:pt>
                <c:pt idx="442">
                  <c:v>2353.7800000000002</c:v>
                </c:pt>
                <c:pt idx="443">
                  <c:v>2344.9299999999998</c:v>
                </c:pt>
                <c:pt idx="444">
                  <c:v>2328.9499999999998</c:v>
                </c:pt>
                <c:pt idx="445" formatCode="General">
                  <c:v>#N/A</c:v>
                </c:pt>
                <c:pt idx="446">
                  <c:v>2349.0100000000002</c:v>
                </c:pt>
                <c:pt idx="447">
                  <c:v>2342.19</c:v>
                </c:pt>
                <c:pt idx="448">
                  <c:v>2338.17</c:v>
                </c:pt>
                <c:pt idx="449">
                  <c:v>2355.84</c:v>
                </c:pt>
                <c:pt idx="450">
                  <c:v>2348.69</c:v>
                </c:pt>
                <c:pt idx="451">
                  <c:v>2374.15</c:v>
                </c:pt>
                <c:pt idx="452">
                  <c:v>2388.61</c:v>
                </c:pt>
                <c:pt idx="453">
                  <c:v>2387.4499999999998</c:v>
                </c:pt>
                <c:pt idx="454">
                  <c:v>2388.77</c:v>
                </c:pt>
                <c:pt idx="455">
                  <c:v>2384.1999999999998</c:v>
                </c:pt>
                <c:pt idx="456">
                  <c:v>2388.33</c:v>
                </c:pt>
                <c:pt idx="457">
                  <c:v>2391.17</c:v>
                </c:pt>
                <c:pt idx="458">
                  <c:v>2388.13</c:v>
                </c:pt>
                <c:pt idx="459">
                  <c:v>2389.52</c:v>
                </c:pt>
                <c:pt idx="460">
                  <c:v>2399.29</c:v>
                </c:pt>
                <c:pt idx="461">
                  <c:v>2399.38</c:v>
                </c:pt>
                <c:pt idx="462">
                  <c:v>2396.92</c:v>
                </c:pt>
                <c:pt idx="463">
                  <c:v>2399.63</c:v>
                </c:pt>
                <c:pt idx="464">
                  <c:v>2394.44</c:v>
                </c:pt>
                <c:pt idx="465">
                  <c:v>2390.9</c:v>
                </c:pt>
                <c:pt idx="466">
                  <c:v>2402.3200000000002</c:v>
                </c:pt>
                <c:pt idx="467">
                  <c:v>2400.67</c:v>
                </c:pt>
                <c:pt idx="468">
                  <c:v>2357.0300000000002</c:v>
                </c:pt>
                <c:pt idx="469">
                  <c:v>2365.7199999999998</c:v>
                </c:pt>
                <c:pt idx="470">
                  <c:v>2381.73</c:v>
                </c:pt>
                <c:pt idx="471">
                  <c:v>2394.02</c:v>
                </c:pt>
                <c:pt idx="472">
                  <c:v>2398.42</c:v>
                </c:pt>
                <c:pt idx="473">
                  <c:v>2404.39</c:v>
                </c:pt>
                <c:pt idx="474">
                  <c:v>2415.0700000000002</c:v>
                </c:pt>
                <c:pt idx="475">
                  <c:v>2415.8200000000002</c:v>
                </c:pt>
                <c:pt idx="476" formatCode="General">
                  <c:v>#N/A</c:v>
                </c:pt>
                <c:pt idx="477">
                  <c:v>2412.91</c:v>
                </c:pt>
                <c:pt idx="478">
                  <c:v>2411.8000000000002</c:v>
                </c:pt>
                <c:pt idx="479">
                  <c:v>2430.06</c:v>
                </c:pt>
                <c:pt idx="480">
                  <c:v>2439.0700000000002</c:v>
                </c:pt>
                <c:pt idx="481">
                  <c:v>2436.1</c:v>
                </c:pt>
                <c:pt idx="482">
                  <c:v>2429.33</c:v>
                </c:pt>
                <c:pt idx="483">
                  <c:v>2433.14</c:v>
                </c:pt>
                <c:pt idx="484">
                  <c:v>2433.79</c:v>
                </c:pt>
                <c:pt idx="485">
                  <c:v>2431.77</c:v>
                </c:pt>
                <c:pt idx="486">
                  <c:v>2429.39</c:v>
                </c:pt>
                <c:pt idx="487">
                  <c:v>2440.35</c:v>
                </c:pt>
                <c:pt idx="488">
                  <c:v>2437.92</c:v>
                </c:pt>
                <c:pt idx="489">
                  <c:v>2432.46</c:v>
                </c:pt>
                <c:pt idx="490">
                  <c:v>2433.15</c:v>
                </c:pt>
                <c:pt idx="491">
                  <c:v>2453.46</c:v>
                </c:pt>
                <c:pt idx="492">
                  <c:v>2437.0300000000002</c:v>
                </c:pt>
                <c:pt idx="493">
                  <c:v>2435.61</c:v>
                </c:pt>
                <c:pt idx="494">
                  <c:v>2434.5</c:v>
                </c:pt>
                <c:pt idx="495">
                  <c:v>2438.3000000000002</c:v>
                </c:pt>
                <c:pt idx="496">
                  <c:v>2439.0700000000002</c:v>
                </c:pt>
                <c:pt idx="497">
                  <c:v>2419.38</c:v>
                </c:pt>
                <c:pt idx="498">
                  <c:v>2440.69</c:v>
                </c:pt>
                <c:pt idx="499">
                  <c:v>2419.6999999999998</c:v>
                </c:pt>
                <c:pt idx="500">
                  <c:v>2423.41</c:v>
                </c:pt>
                <c:pt idx="501">
                  <c:v>2429.0100000000002</c:v>
                </c:pt>
                <c:pt idx="502" formatCode="General">
                  <c:v>#N/A</c:v>
                </c:pt>
                <c:pt idx="503">
                  <c:v>2432.54</c:v>
                </c:pt>
                <c:pt idx="504">
                  <c:v>2409.75</c:v>
                </c:pt>
                <c:pt idx="505">
                  <c:v>2425.1799999999998</c:v>
                </c:pt>
                <c:pt idx="506">
                  <c:v>2427.4299999999998</c:v>
                </c:pt>
                <c:pt idx="507">
                  <c:v>2425.5300000000002</c:v>
                </c:pt>
                <c:pt idx="508">
                  <c:v>2443.25</c:v>
                </c:pt>
                <c:pt idx="509">
                  <c:v>2447.83</c:v>
                </c:pt>
                <c:pt idx="510">
                  <c:v>2459.27</c:v>
                </c:pt>
                <c:pt idx="511">
                  <c:v>2459.14</c:v>
                </c:pt>
                <c:pt idx="512">
                  <c:v>2460.61</c:v>
                </c:pt>
                <c:pt idx="513">
                  <c:v>2473.83</c:v>
                </c:pt>
                <c:pt idx="514">
                  <c:v>2473.4499999999998</c:v>
                </c:pt>
                <c:pt idx="515">
                  <c:v>2472.54</c:v>
                </c:pt>
                <c:pt idx="516">
                  <c:v>2469.91</c:v>
                </c:pt>
                <c:pt idx="517">
                  <c:v>2477.13</c:v>
                </c:pt>
                <c:pt idx="518">
                  <c:v>2477.83</c:v>
                </c:pt>
                <c:pt idx="519">
                  <c:v>2475.42</c:v>
                </c:pt>
                <c:pt idx="520">
                  <c:v>2472.1</c:v>
                </c:pt>
                <c:pt idx="521">
                  <c:v>2470.3000000000002</c:v>
                </c:pt>
                <c:pt idx="522">
                  <c:v>2476.35</c:v>
                </c:pt>
                <c:pt idx="523">
                  <c:v>2477.5700000000002</c:v>
                </c:pt>
                <c:pt idx="524">
                  <c:v>2472.16</c:v>
                </c:pt>
                <c:pt idx="525">
                  <c:v>2476.83</c:v>
                </c:pt>
                <c:pt idx="526">
                  <c:v>2480.91</c:v>
                </c:pt>
                <c:pt idx="527">
                  <c:v>2474.92</c:v>
                </c:pt>
                <c:pt idx="528">
                  <c:v>2474.02</c:v>
                </c:pt>
                <c:pt idx="529">
                  <c:v>2438.21</c:v>
                </c:pt>
                <c:pt idx="530">
                  <c:v>2441.3200000000002</c:v>
                </c:pt>
                <c:pt idx="531">
                  <c:v>2465.84</c:v>
                </c:pt>
                <c:pt idx="532">
                  <c:v>2464.61</c:v>
                </c:pt>
                <c:pt idx="533">
                  <c:v>2468.11</c:v>
                </c:pt>
                <c:pt idx="534">
                  <c:v>2430.0100000000002</c:v>
                </c:pt>
                <c:pt idx="535">
                  <c:v>2425.5500000000002</c:v>
                </c:pt>
                <c:pt idx="536">
                  <c:v>2428.37</c:v>
                </c:pt>
                <c:pt idx="537">
                  <c:v>2452.5100000000002</c:v>
                </c:pt>
                <c:pt idx="538">
                  <c:v>2444.04</c:v>
                </c:pt>
                <c:pt idx="539">
                  <c:v>2438.9699999999998</c:v>
                </c:pt>
                <c:pt idx="540">
                  <c:v>2443.0500000000002</c:v>
                </c:pt>
                <c:pt idx="541">
                  <c:v>2444.2399999999998</c:v>
                </c:pt>
                <c:pt idx="542">
                  <c:v>2446.3000000000002</c:v>
                </c:pt>
                <c:pt idx="543">
                  <c:v>2457.59</c:v>
                </c:pt>
                <c:pt idx="544">
                  <c:v>2471.65</c:v>
                </c:pt>
                <c:pt idx="545">
                  <c:v>2476.5500000000002</c:v>
                </c:pt>
                <c:pt idx="546" formatCode="General">
                  <c:v>#N/A</c:v>
                </c:pt>
                <c:pt idx="547">
                  <c:v>2457.85</c:v>
                </c:pt>
                <c:pt idx="548">
                  <c:v>2465.54</c:v>
                </c:pt>
                <c:pt idx="549">
                  <c:v>2465.1</c:v>
                </c:pt>
                <c:pt idx="550">
                  <c:v>2461.4299999999998</c:v>
                </c:pt>
                <c:pt idx="551">
                  <c:v>2488.11</c:v>
                </c:pt>
                <c:pt idx="552">
                  <c:v>2496.48</c:v>
                </c:pt>
                <c:pt idx="553">
                  <c:v>2498.37</c:v>
                </c:pt>
                <c:pt idx="554">
                  <c:v>2495.62</c:v>
                </c:pt>
                <c:pt idx="555">
                  <c:v>2500.23</c:v>
                </c:pt>
                <c:pt idx="556">
                  <c:v>2503.87</c:v>
                </c:pt>
                <c:pt idx="557">
                  <c:v>2506.65</c:v>
                </c:pt>
                <c:pt idx="558">
                  <c:v>2508.2399999999998</c:v>
                </c:pt>
                <c:pt idx="559">
                  <c:v>2500.6</c:v>
                </c:pt>
                <c:pt idx="560">
                  <c:v>2502.2199999999998</c:v>
                </c:pt>
                <c:pt idx="561">
                  <c:v>2496.66</c:v>
                </c:pt>
                <c:pt idx="562">
                  <c:v>2496.84</c:v>
                </c:pt>
                <c:pt idx="563">
                  <c:v>2507.04</c:v>
                </c:pt>
                <c:pt idx="564">
                  <c:v>2510.06</c:v>
                </c:pt>
                <c:pt idx="565">
                  <c:v>2519.36</c:v>
                </c:pt>
                <c:pt idx="566">
                  <c:v>2529.12</c:v>
                </c:pt>
                <c:pt idx="567">
                  <c:v>2534.58</c:v>
                </c:pt>
                <c:pt idx="568">
                  <c:v>2537.7399999999998</c:v>
                </c:pt>
                <c:pt idx="569">
                  <c:v>2552.0700000000002</c:v>
                </c:pt>
                <c:pt idx="570">
                  <c:v>2549.33</c:v>
                </c:pt>
                <c:pt idx="571">
                  <c:v>2544.73</c:v>
                </c:pt>
                <c:pt idx="572">
                  <c:v>2550.64</c:v>
                </c:pt>
                <c:pt idx="573">
                  <c:v>2555.2399999999998</c:v>
                </c:pt>
                <c:pt idx="574">
                  <c:v>2550.9299999999998</c:v>
                </c:pt>
                <c:pt idx="575">
                  <c:v>2553.17</c:v>
                </c:pt>
                <c:pt idx="576">
                  <c:v>2557.64</c:v>
                </c:pt>
                <c:pt idx="577">
                  <c:v>2559.36</c:v>
                </c:pt>
                <c:pt idx="578">
                  <c:v>2561.2600000000002</c:v>
                </c:pt>
                <c:pt idx="579">
                  <c:v>2562.1</c:v>
                </c:pt>
                <c:pt idx="580">
                  <c:v>2575.21</c:v>
                </c:pt>
                <c:pt idx="581">
                  <c:v>2564.98</c:v>
                </c:pt>
                <c:pt idx="582">
                  <c:v>2569.13</c:v>
                </c:pt>
                <c:pt idx="583">
                  <c:v>2557.15</c:v>
                </c:pt>
                <c:pt idx="584">
                  <c:v>2560.4</c:v>
                </c:pt>
                <c:pt idx="585">
                  <c:v>2581.0700000000002</c:v>
                </c:pt>
                <c:pt idx="586">
                  <c:v>2572.83</c:v>
                </c:pt>
                <c:pt idx="587">
                  <c:v>2575.2600000000002</c:v>
                </c:pt>
                <c:pt idx="588">
                  <c:v>2579.36</c:v>
                </c:pt>
                <c:pt idx="589">
                  <c:v>2579.85</c:v>
                </c:pt>
                <c:pt idx="590">
                  <c:v>2587.84</c:v>
                </c:pt>
                <c:pt idx="591">
                  <c:v>2591.13</c:v>
                </c:pt>
                <c:pt idx="592">
                  <c:v>2590.64</c:v>
                </c:pt>
                <c:pt idx="593">
                  <c:v>2594.38</c:v>
                </c:pt>
                <c:pt idx="594">
                  <c:v>2584.62</c:v>
                </c:pt>
                <c:pt idx="595">
                  <c:v>2582.3000000000002</c:v>
                </c:pt>
                <c:pt idx="596">
                  <c:v>2584.84</c:v>
                </c:pt>
                <c:pt idx="597">
                  <c:v>2578.87</c:v>
                </c:pt>
                <c:pt idx="598">
                  <c:v>2564.62</c:v>
                </c:pt>
                <c:pt idx="599">
                  <c:v>2585.64</c:v>
                </c:pt>
                <c:pt idx="600">
                  <c:v>2578.85</c:v>
                </c:pt>
                <c:pt idx="601">
                  <c:v>2582.14</c:v>
                </c:pt>
                <c:pt idx="602">
                  <c:v>2599.0300000000002</c:v>
                </c:pt>
                <c:pt idx="603">
                  <c:v>2597.08</c:v>
                </c:pt>
                <c:pt idx="604" formatCode="General">
                  <c:v>#N/A</c:v>
                </c:pt>
                <c:pt idx="605">
                  <c:v>2602.42</c:v>
                </c:pt>
                <c:pt idx="606">
                  <c:v>2601.42</c:v>
                </c:pt>
                <c:pt idx="607">
                  <c:v>2627.04</c:v>
                </c:pt>
                <c:pt idx="608">
                  <c:v>2626.07</c:v>
                </c:pt>
                <c:pt idx="609">
                  <c:v>2647.58</c:v>
                </c:pt>
                <c:pt idx="610">
                  <c:v>2642.22</c:v>
                </c:pt>
                <c:pt idx="611">
                  <c:v>2639.44</c:v>
                </c:pt>
                <c:pt idx="612">
                  <c:v>2629.57</c:v>
                </c:pt>
                <c:pt idx="613">
                  <c:v>2629.27</c:v>
                </c:pt>
                <c:pt idx="614">
                  <c:v>2636.98</c:v>
                </c:pt>
                <c:pt idx="615">
                  <c:v>2651.5</c:v>
                </c:pt>
                <c:pt idx="616">
                  <c:v>2659.99</c:v>
                </c:pt>
                <c:pt idx="617">
                  <c:v>2664.11</c:v>
                </c:pt>
                <c:pt idx="618">
                  <c:v>2662.85</c:v>
                </c:pt>
                <c:pt idx="619">
                  <c:v>2652.01</c:v>
                </c:pt>
                <c:pt idx="620">
                  <c:v>2675.81</c:v>
                </c:pt>
                <c:pt idx="621">
                  <c:v>2690.16</c:v>
                </c:pt>
                <c:pt idx="622">
                  <c:v>2681.47</c:v>
                </c:pt>
                <c:pt idx="623">
                  <c:v>2679.25</c:v>
                </c:pt>
                <c:pt idx="624">
                  <c:v>2684.57</c:v>
                </c:pt>
                <c:pt idx="625">
                  <c:v>2683.34</c:v>
                </c:pt>
                <c:pt idx="626" formatCode="General">
                  <c:v>#N/A</c:v>
                </c:pt>
                <c:pt idx="627">
                  <c:v>2680.5</c:v>
                </c:pt>
                <c:pt idx="628">
                  <c:v>2682.62</c:v>
                </c:pt>
                <c:pt idx="629">
                  <c:v>2687.54</c:v>
                </c:pt>
                <c:pt idx="630">
                  <c:v>2673.61</c:v>
                </c:pt>
                <c:pt idx="631" formatCode="General">
                  <c:v>#N/A</c:v>
                </c:pt>
                <c:pt idx="632">
                  <c:v>2695.81</c:v>
                </c:pt>
                <c:pt idx="633">
                  <c:v>2713.06</c:v>
                </c:pt>
                <c:pt idx="634">
                  <c:v>2723.99</c:v>
                </c:pt>
                <c:pt idx="635">
                  <c:v>2743.15</c:v>
                </c:pt>
                <c:pt idx="636">
                  <c:v>2747.71</c:v>
                </c:pt>
                <c:pt idx="637">
                  <c:v>2751.29</c:v>
                </c:pt>
                <c:pt idx="638">
                  <c:v>2748.23</c:v>
                </c:pt>
                <c:pt idx="639">
                  <c:v>2767.56</c:v>
                </c:pt>
                <c:pt idx="640">
                  <c:v>2786.24</c:v>
                </c:pt>
                <c:pt idx="641" formatCode="General">
                  <c:v>#N/A</c:v>
                </c:pt>
                <c:pt idx="642">
                  <c:v>2776.42</c:v>
                </c:pt>
                <c:pt idx="643">
                  <c:v>2802.56</c:v>
                </c:pt>
                <c:pt idx="644">
                  <c:v>2798.03</c:v>
                </c:pt>
                <c:pt idx="645">
                  <c:v>2810.3</c:v>
                </c:pt>
                <c:pt idx="646">
                  <c:v>2832.97</c:v>
                </c:pt>
                <c:pt idx="647">
                  <c:v>2839.13</c:v>
                </c:pt>
                <c:pt idx="648">
                  <c:v>2837.54</c:v>
                </c:pt>
                <c:pt idx="649">
                  <c:v>2839.25</c:v>
                </c:pt>
                <c:pt idx="650">
                  <c:v>2872.87</c:v>
                </c:pt>
                <c:pt idx="651">
                  <c:v>2853.53</c:v>
                </c:pt>
                <c:pt idx="652">
                  <c:v>2822.43</c:v>
                </c:pt>
                <c:pt idx="653">
                  <c:v>2823.81</c:v>
                </c:pt>
                <c:pt idx="654">
                  <c:v>2821.98</c:v>
                </c:pt>
                <c:pt idx="655">
                  <c:v>2762.13</c:v>
                </c:pt>
                <c:pt idx="656">
                  <c:v>2648.94</c:v>
                </c:pt>
                <c:pt idx="657">
                  <c:v>2695.14</c:v>
                </c:pt>
                <c:pt idx="658">
                  <c:v>2681.66</c:v>
                </c:pt>
                <c:pt idx="659">
                  <c:v>2581</c:v>
                </c:pt>
                <c:pt idx="660">
                  <c:v>2619.5500000000002</c:v>
                </c:pt>
                <c:pt idx="661">
                  <c:v>2656</c:v>
                </c:pt>
                <c:pt idx="662">
                  <c:v>2662.94</c:v>
                </c:pt>
                <c:pt idx="663">
                  <c:v>2698.63</c:v>
                </c:pt>
                <c:pt idx="664">
                  <c:v>2731.2</c:v>
                </c:pt>
                <c:pt idx="665">
                  <c:v>2732.22</c:v>
                </c:pt>
                <c:pt idx="666" formatCode="General">
                  <c:v>#N/A</c:v>
                </c:pt>
                <c:pt idx="667">
                  <c:v>2716.26</c:v>
                </c:pt>
                <c:pt idx="668">
                  <c:v>2701.33</c:v>
                </c:pt>
                <c:pt idx="669">
                  <c:v>2703.96</c:v>
                </c:pt>
                <c:pt idx="670">
                  <c:v>2747.3</c:v>
                </c:pt>
                <c:pt idx="671">
                  <c:v>2779.6</c:v>
                </c:pt>
                <c:pt idx="672">
                  <c:v>2744.28</c:v>
                </c:pt>
                <c:pt idx="673">
                  <c:v>2713.83</c:v>
                </c:pt>
                <c:pt idx="674">
                  <c:v>2677.67</c:v>
                </c:pt>
                <c:pt idx="675">
                  <c:v>2691.25</c:v>
                </c:pt>
                <c:pt idx="676">
                  <c:v>2720.94</c:v>
                </c:pt>
                <c:pt idx="677">
                  <c:v>2728.12</c:v>
                </c:pt>
                <c:pt idx="678">
                  <c:v>2726.8</c:v>
                </c:pt>
                <c:pt idx="679">
                  <c:v>2738.97</c:v>
                </c:pt>
                <c:pt idx="680">
                  <c:v>2786.57</c:v>
                </c:pt>
                <c:pt idx="681">
                  <c:v>2783.02</c:v>
                </c:pt>
                <c:pt idx="682">
                  <c:v>2765.31</c:v>
                </c:pt>
                <c:pt idx="683">
                  <c:v>2749.48</c:v>
                </c:pt>
                <c:pt idx="684">
                  <c:v>2747.33</c:v>
                </c:pt>
                <c:pt idx="685">
                  <c:v>2752.01</c:v>
                </c:pt>
                <c:pt idx="686">
                  <c:v>2712.92</c:v>
                </c:pt>
                <c:pt idx="687">
                  <c:v>2716.94</c:v>
                </c:pt>
                <c:pt idx="688">
                  <c:v>2711.93</c:v>
                </c:pt>
                <c:pt idx="689">
                  <c:v>2643.69</c:v>
                </c:pt>
                <c:pt idx="690">
                  <c:v>2588.2600000000002</c:v>
                </c:pt>
                <c:pt idx="691">
                  <c:v>2658.55</c:v>
                </c:pt>
                <c:pt idx="692">
                  <c:v>2612.62</c:v>
                </c:pt>
                <c:pt idx="693">
                  <c:v>2605</c:v>
                </c:pt>
                <c:pt idx="694">
                  <c:v>2640.87</c:v>
                </c:pt>
                <c:pt idx="695" formatCode="General">
                  <c:v>#N/A</c:v>
                </c:pt>
                <c:pt idx="696">
                  <c:v>2581.88</c:v>
                </c:pt>
                <c:pt idx="697">
                  <c:v>2614.4499999999998</c:v>
                </c:pt>
                <c:pt idx="698">
                  <c:v>2644.69</c:v>
                </c:pt>
                <c:pt idx="699">
                  <c:v>2662.84</c:v>
                </c:pt>
                <c:pt idx="700">
                  <c:v>2604.4699999999998</c:v>
                </c:pt>
                <c:pt idx="701">
                  <c:v>2613.16</c:v>
                </c:pt>
                <c:pt idx="702">
                  <c:v>2656.87</c:v>
                </c:pt>
                <c:pt idx="703">
                  <c:v>2642.19</c:v>
                </c:pt>
                <c:pt idx="704">
                  <c:v>2663.99</c:v>
                </c:pt>
                <c:pt idx="705">
                  <c:v>2656.3</c:v>
                </c:pt>
                <c:pt idx="706">
                  <c:v>2677.84</c:v>
                </c:pt>
                <c:pt idx="707">
                  <c:v>2706.39</c:v>
                </c:pt>
                <c:pt idx="708">
                  <c:v>2708.64</c:v>
                </c:pt>
                <c:pt idx="709">
                  <c:v>2693.13</c:v>
                </c:pt>
                <c:pt idx="710">
                  <c:v>2670.14</c:v>
                </c:pt>
                <c:pt idx="711">
                  <c:v>2670.29</c:v>
                </c:pt>
                <c:pt idx="712">
                  <c:v>2634.56</c:v>
                </c:pt>
                <c:pt idx="713">
                  <c:v>2639.4</c:v>
                </c:pt>
                <c:pt idx="714">
                  <c:v>2666.94</c:v>
                </c:pt>
                <c:pt idx="715">
                  <c:v>2669.91</c:v>
                </c:pt>
                <c:pt idx="716">
                  <c:v>2648.05</c:v>
                </c:pt>
                <c:pt idx="717">
                  <c:v>2654.8</c:v>
                </c:pt>
                <c:pt idx="718">
                  <c:v>2635.67</c:v>
                </c:pt>
                <c:pt idx="719">
                  <c:v>2629.73</c:v>
                </c:pt>
                <c:pt idx="720">
                  <c:v>2663.42</c:v>
                </c:pt>
                <c:pt idx="721">
                  <c:v>2672.63</c:v>
                </c:pt>
                <c:pt idx="722">
                  <c:v>2671.92</c:v>
                </c:pt>
                <c:pt idx="723">
                  <c:v>2697.79</c:v>
                </c:pt>
                <c:pt idx="724">
                  <c:v>2723.07</c:v>
                </c:pt>
                <c:pt idx="725">
                  <c:v>2727.72</c:v>
                </c:pt>
                <c:pt idx="726">
                  <c:v>2730.13</c:v>
                </c:pt>
                <c:pt idx="727">
                  <c:v>2711.45</c:v>
                </c:pt>
                <c:pt idx="728">
                  <c:v>2722.46</c:v>
                </c:pt>
                <c:pt idx="729">
                  <c:v>2720.13</c:v>
                </c:pt>
                <c:pt idx="730">
                  <c:v>2712.97</c:v>
                </c:pt>
                <c:pt idx="731">
                  <c:v>2733.01</c:v>
                </c:pt>
                <c:pt idx="732">
                  <c:v>2724.44</c:v>
                </c:pt>
                <c:pt idx="733">
                  <c:v>2733.29</c:v>
                </c:pt>
                <c:pt idx="734">
                  <c:v>2727.76</c:v>
                </c:pt>
                <c:pt idx="735">
                  <c:v>2721.33</c:v>
                </c:pt>
                <c:pt idx="736" formatCode="General">
                  <c:v>#N/A</c:v>
                </c:pt>
                <c:pt idx="737">
                  <c:v>2689.86</c:v>
                </c:pt>
                <c:pt idx="738">
                  <c:v>2724.01</c:v>
                </c:pt>
                <c:pt idx="739">
                  <c:v>2705.27</c:v>
                </c:pt>
                <c:pt idx="740">
                  <c:v>2734.62</c:v>
                </c:pt>
                <c:pt idx="741">
                  <c:v>2746.87</c:v>
                </c:pt>
                <c:pt idx="742">
                  <c:v>2748.8</c:v>
                </c:pt>
                <c:pt idx="743">
                  <c:v>2772.35</c:v>
                </c:pt>
                <c:pt idx="744">
                  <c:v>2770.37</c:v>
                </c:pt>
                <c:pt idx="745">
                  <c:v>2779.03</c:v>
                </c:pt>
                <c:pt idx="746">
                  <c:v>2782</c:v>
                </c:pt>
                <c:pt idx="747">
                  <c:v>2786.85</c:v>
                </c:pt>
                <c:pt idx="748">
                  <c:v>2775.63</c:v>
                </c:pt>
                <c:pt idx="749">
                  <c:v>2782.49</c:v>
                </c:pt>
                <c:pt idx="750">
                  <c:v>2779.66</c:v>
                </c:pt>
                <c:pt idx="751">
                  <c:v>2773.75</c:v>
                </c:pt>
                <c:pt idx="752">
                  <c:v>2762.59</c:v>
                </c:pt>
                <c:pt idx="753">
                  <c:v>2767.32</c:v>
                </c:pt>
                <c:pt idx="754">
                  <c:v>2749.76</c:v>
                </c:pt>
                <c:pt idx="755">
                  <c:v>2754.88</c:v>
                </c:pt>
                <c:pt idx="756">
                  <c:v>2717.07</c:v>
                </c:pt>
                <c:pt idx="757">
                  <c:v>2723.06</c:v>
                </c:pt>
                <c:pt idx="758">
                  <c:v>2699.63</c:v>
                </c:pt>
                <c:pt idx="759">
                  <c:v>2716.31</c:v>
                </c:pt>
                <c:pt idx="760">
                  <c:v>2718.37</c:v>
                </c:pt>
                <c:pt idx="761">
                  <c:v>2726.71</c:v>
                </c:pt>
                <c:pt idx="762">
                  <c:v>2713.22</c:v>
                </c:pt>
                <c:pt idx="763" formatCode="General">
                  <c:v>#N/A</c:v>
                </c:pt>
                <c:pt idx="764">
                  <c:v>2736.61</c:v>
                </c:pt>
                <c:pt idx="765">
                  <c:v>2759.82</c:v>
                </c:pt>
                <c:pt idx="766">
                  <c:v>2784.17</c:v>
                </c:pt>
                <c:pt idx="767">
                  <c:v>2793.84</c:v>
                </c:pt>
                <c:pt idx="768">
                  <c:v>2774.02</c:v>
                </c:pt>
                <c:pt idx="769">
                  <c:v>2798.29</c:v>
                </c:pt>
                <c:pt idx="770">
                  <c:v>2801.31</c:v>
                </c:pt>
                <c:pt idx="771">
                  <c:v>2798.43</c:v>
                </c:pt>
                <c:pt idx="772">
                  <c:v>2809.55</c:v>
                </c:pt>
                <c:pt idx="773">
                  <c:v>2815.62</c:v>
                </c:pt>
                <c:pt idx="774">
                  <c:v>2804.49</c:v>
                </c:pt>
                <c:pt idx="775">
                  <c:v>2801.83</c:v>
                </c:pt>
                <c:pt idx="776">
                  <c:v>2806.98</c:v>
                </c:pt>
                <c:pt idx="777">
                  <c:v>2820.4</c:v>
                </c:pt>
                <c:pt idx="778">
                  <c:v>2846.07</c:v>
                </c:pt>
                <c:pt idx="779">
                  <c:v>2837.44</c:v>
                </c:pt>
                <c:pt idx="780">
                  <c:v>2818.82</c:v>
                </c:pt>
                <c:pt idx="781">
                  <c:v>2802.6</c:v>
                </c:pt>
                <c:pt idx="782">
                  <c:v>2816.29</c:v>
                </c:pt>
                <c:pt idx="783">
                  <c:v>2813.36</c:v>
                </c:pt>
                <c:pt idx="784">
                  <c:v>2827.22</c:v>
                </c:pt>
                <c:pt idx="785">
                  <c:v>2840.35</c:v>
                </c:pt>
                <c:pt idx="786">
                  <c:v>2850.4</c:v>
                </c:pt>
                <c:pt idx="787">
                  <c:v>2858.45</c:v>
                </c:pt>
                <c:pt idx="788">
                  <c:v>2857.7</c:v>
                </c:pt>
                <c:pt idx="789">
                  <c:v>2853.58</c:v>
                </c:pt>
                <c:pt idx="790">
                  <c:v>2833.28</c:v>
                </c:pt>
                <c:pt idx="791">
                  <c:v>2821.93</c:v>
                </c:pt>
                <c:pt idx="792">
                  <c:v>2839.96</c:v>
                </c:pt>
                <c:pt idx="793">
                  <c:v>2818.37</c:v>
                </c:pt>
                <c:pt idx="794">
                  <c:v>2840.69</c:v>
                </c:pt>
                <c:pt idx="795">
                  <c:v>2850.13</c:v>
                </c:pt>
                <c:pt idx="796">
                  <c:v>2857.05</c:v>
                </c:pt>
                <c:pt idx="797">
                  <c:v>2862.96</c:v>
                </c:pt>
                <c:pt idx="798">
                  <c:v>2861.82</c:v>
                </c:pt>
                <c:pt idx="799">
                  <c:v>2856.98</c:v>
                </c:pt>
                <c:pt idx="800">
                  <c:v>2874.69</c:v>
                </c:pt>
                <c:pt idx="801">
                  <c:v>2896.74</c:v>
                </c:pt>
                <c:pt idx="802">
                  <c:v>2897.52</c:v>
                </c:pt>
                <c:pt idx="803">
                  <c:v>2914.04</c:v>
                </c:pt>
                <c:pt idx="804">
                  <c:v>2901.13</c:v>
                </c:pt>
                <c:pt idx="805">
                  <c:v>2901.52</c:v>
                </c:pt>
                <c:pt idx="806" formatCode="General">
                  <c:v>#N/A</c:v>
                </c:pt>
                <c:pt idx="807">
                  <c:v>2896.72</c:v>
                </c:pt>
                <c:pt idx="808">
                  <c:v>2888.6</c:v>
                </c:pt>
                <c:pt idx="809">
                  <c:v>2878.05</c:v>
                </c:pt>
                <c:pt idx="810">
                  <c:v>2871.68</c:v>
                </c:pt>
                <c:pt idx="811">
                  <c:v>2877.13</c:v>
                </c:pt>
                <c:pt idx="812">
                  <c:v>2887.89</c:v>
                </c:pt>
                <c:pt idx="813">
                  <c:v>2888.92</c:v>
                </c:pt>
                <c:pt idx="814">
                  <c:v>2904.18</c:v>
                </c:pt>
                <c:pt idx="815">
                  <c:v>2904.98</c:v>
                </c:pt>
                <c:pt idx="816">
                  <c:v>2888.8</c:v>
                </c:pt>
                <c:pt idx="817">
                  <c:v>2904.31</c:v>
                </c:pt>
                <c:pt idx="818">
                  <c:v>2907.95</c:v>
                </c:pt>
                <c:pt idx="819">
                  <c:v>2930.75</c:v>
                </c:pt>
                <c:pt idx="820">
                  <c:v>2929.67</c:v>
                </c:pt>
                <c:pt idx="821">
                  <c:v>2919.37</c:v>
                </c:pt>
                <c:pt idx="822">
                  <c:v>2915.56</c:v>
                </c:pt>
                <c:pt idx="823">
                  <c:v>2905.97</c:v>
                </c:pt>
                <c:pt idx="824">
                  <c:v>2914</c:v>
                </c:pt>
                <c:pt idx="825">
                  <c:v>2913.98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BAC-41B5-AC61-0B3BDBA94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988160"/>
        <c:axId val="70646400"/>
      </c:lineChart>
      <c:dateAx>
        <c:axId val="706385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Data Source: St. Louis Federal Reserve, Last Date: 9.28.18</a:t>
                </a:r>
              </a:p>
            </c:rich>
          </c:tx>
          <c:layout>
            <c:manualLayout>
              <c:xMode val="edge"/>
              <c:yMode val="edge"/>
              <c:x val="4.0949937437595549E-4"/>
              <c:y val="0.9335734409345620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644864"/>
        <c:crosses val="autoZero"/>
        <c:auto val="1"/>
        <c:lblOffset val="100"/>
        <c:baseTimeUnit val="days"/>
        <c:majorUnit val="6"/>
        <c:majorTimeUnit val="months"/>
      </c:dateAx>
      <c:valAx>
        <c:axId val="7064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638592"/>
        <c:crosses val="autoZero"/>
        <c:crossBetween val="between"/>
      </c:valAx>
      <c:valAx>
        <c:axId val="70646400"/>
        <c:scaling>
          <c:orientation val="minMax"/>
          <c:max val="3000"/>
          <c:min val="1600"/>
        </c:scaling>
        <c:delete val="0"/>
        <c:axPos val="r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988160"/>
        <c:crosses val="max"/>
        <c:crossBetween val="between"/>
      </c:valAx>
      <c:dateAx>
        <c:axId val="70988160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70646400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3090033377134455"/>
          <c:y val="9.4339391288210186E-2"/>
          <c:w val="0.77911009021673072"/>
          <c:h val="7.61065378191362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0.53846</cdr:x>
      <cdr:y>0.73387</cdr:y>
    </cdr:from>
    <cdr:to>
      <cdr:x>0.85594</cdr:x>
      <cdr:y>0.89784</cdr:y>
    </cdr:to>
    <cdr:sp macro="" textlink="">
      <cdr:nvSpPr>
        <cdr:cNvPr id="5" name="TextBox 4">
          <a:extLst xmlns:a="http://schemas.openxmlformats.org/drawingml/2006/main">
            <a:ext uri="{FF2B5EF4-FFF2-40B4-BE49-F238E27FC236}">
              <a16:creationId xmlns:a16="http://schemas.microsoft.com/office/drawing/2014/main" xmlns="" id="{6E81FD8A-5AB7-4B78-B29F-ECFE8120192E}"/>
            </a:ext>
          </a:extLst>
        </cdr:cNvPr>
        <cdr:cNvSpPr txBox="1"/>
      </cdr:nvSpPr>
      <cdr:spPr>
        <a:xfrm xmlns:a="http://schemas.openxmlformats.org/drawingml/2006/main">
          <a:off x="2933702" y="2074676"/>
          <a:ext cx="1729738" cy="4635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rgbClr val="C00000"/>
              </a:solidFill>
            </a:rPr>
            <a:t>Successful retest on Apr 2  of the</a:t>
          </a:r>
          <a:r>
            <a:rPr lang="en-US" sz="1100" baseline="0">
              <a:solidFill>
                <a:srgbClr val="C00000"/>
              </a:solidFill>
            </a:rPr>
            <a:t> Feb 8 low</a:t>
          </a:r>
          <a:endParaRPr lang="en-US" sz="1100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0.31935</cdr:x>
      <cdr:y>0.38441</cdr:y>
    </cdr:from>
    <cdr:to>
      <cdr:x>0.96115</cdr:x>
      <cdr:y>0.83603</cdr:y>
    </cdr:to>
    <cdr:cxnSp macro="">
      <cdr:nvCxnSpPr>
        <cdr:cNvPr id="7" name="Straight Connector 6">
          <a:extLst xmlns:a="http://schemas.openxmlformats.org/drawingml/2006/main">
            <a:ext uri="{FF2B5EF4-FFF2-40B4-BE49-F238E27FC236}">
              <a16:creationId xmlns:a16="http://schemas.microsoft.com/office/drawing/2014/main" xmlns="" id="{08328F95-2879-46F0-9E92-4EA587AE8388}"/>
            </a:ext>
          </a:extLst>
        </cdr:cNvPr>
        <cdr:cNvCxnSpPr/>
      </cdr:nvCxnSpPr>
      <cdr:spPr>
        <a:xfrm xmlns:a="http://schemas.openxmlformats.org/drawingml/2006/main" flipV="1">
          <a:off x="1565913" y="1089660"/>
          <a:ext cx="3147057" cy="128017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0.31469</cdr:x>
      <cdr:y>0.15054</cdr:y>
    </cdr:from>
    <cdr:to>
      <cdr:x>0.95027</cdr:x>
      <cdr:y>0.58781</cdr:y>
    </cdr:to>
    <cdr:cxnSp macro="">
      <cdr:nvCxnSpPr>
        <cdr:cNvPr id="9" name="Straight Connector 8">
          <a:extLst xmlns:a="http://schemas.openxmlformats.org/drawingml/2006/main">
            <a:ext uri="{FF2B5EF4-FFF2-40B4-BE49-F238E27FC236}">
              <a16:creationId xmlns:a16="http://schemas.microsoft.com/office/drawing/2014/main" xmlns="" id="{C06F5FFC-7382-429B-AB46-CB6ED298DAD1}"/>
            </a:ext>
          </a:extLst>
        </cdr:cNvPr>
        <cdr:cNvCxnSpPr/>
      </cdr:nvCxnSpPr>
      <cdr:spPr>
        <a:xfrm xmlns:a="http://schemas.openxmlformats.org/drawingml/2006/main" flipV="1">
          <a:off x="1543082" y="426720"/>
          <a:ext cx="3116548" cy="123951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0.41569</cdr:x>
      <cdr:y>0.80108</cdr:y>
    </cdr:from>
    <cdr:to>
      <cdr:x>0.51981</cdr:x>
      <cdr:y>0.80108</cdr:y>
    </cdr:to>
    <cdr:cxnSp macro="">
      <cdr:nvCxnSpPr>
        <cdr:cNvPr id="11" name="Straight Arrow Connector 10">
          <a:extLst xmlns:a="http://schemas.openxmlformats.org/drawingml/2006/main">
            <a:ext uri="{FF2B5EF4-FFF2-40B4-BE49-F238E27FC236}">
              <a16:creationId xmlns:a16="http://schemas.microsoft.com/office/drawing/2014/main" xmlns="" id="{AA8E44FE-F1E1-4DEA-A367-C178C98F6C61}"/>
            </a:ext>
          </a:extLst>
        </cdr:cNvPr>
        <cdr:cNvCxnSpPr/>
      </cdr:nvCxnSpPr>
      <cdr:spPr>
        <a:xfrm xmlns:a="http://schemas.openxmlformats.org/drawingml/2006/main" flipH="1">
          <a:off x="2038333" y="2270771"/>
          <a:ext cx="510549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0.02658</cdr:x>
      <cdr:y>0.75554</cdr:y>
    </cdr:from>
    <cdr:to>
      <cdr:x>0.16644</cdr:x>
      <cdr:y>0.96253</cdr:y>
    </cdr:to>
    <cdr:sp macro="" textlink="">
      <cdr:nvSpPr>
        <cdr:cNvPr id="6" name="TextBox 5">
          <a:extLst xmlns:a="http://schemas.openxmlformats.org/drawingml/2006/main">
            <a:ext uri="{FF2B5EF4-FFF2-40B4-BE49-F238E27FC236}">
              <a16:creationId xmlns:a16="http://schemas.microsoft.com/office/drawing/2014/main" xmlns="" id="{841F26DC-A6BB-411A-81E9-0E973BBE106F}"/>
            </a:ext>
          </a:extLst>
        </cdr:cNvPr>
        <cdr:cNvSpPr txBox="1"/>
      </cdr:nvSpPr>
      <cdr:spPr>
        <a:xfrm xmlns:a="http://schemas.openxmlformats.org/drawingml/2006/main">
          <a:off x="144807" y="2135940"/>
          <a:ext cx="761999" cy="5851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n-US" sz="1100">
              <a:solidFill>
                <a:srgbClr val="C00000"/>
              </a:solidFill>
            </a:rPr>
            <a:t>Feb 8 low</a:t>
          </a:r>
        </a:p>
      </cdr:txBody>
    </cdr:sp>
  </cdr:relSizeAnchor>
  <cdr:relSizeAnchor xmlns:cdr="http://schemas.openxmlformats.org/drawingml/2006/chartDrawing">
    <cdr:from>
      <cdr:x>0.15929</cdr:x>
      <cdr:y>0.80108</cdr:y>
    </cdr:from>
    <cdr:to>
      <cdr:x>0.21678</cdr:x>
      <cdr:y>0.80108</cdr:y>
    </cdr:to>
    <cdr:cxnSp macro="">
      <cdr:nvCxnSpPr>
        <cdr:cNvPr id="10" name="Straight Arrow Connector 9">
          <a:extLst xmlns:a="http://schemas.openxmlformats.org/drawingml/2006/main">
            <a:ext uri="{FF2B5EF4-FFF2-40B4-BE49-F238E27FC236}">
              <a16:creationId xmlns:a16="http://schemas.microsoft.com/office/drawing/2014/main" xmlns="" id="{840C8CB1-2CD4-4D4F-9E83-6F383620E3AB}"/>
            </a:ext>
          </a:extLst>
        </cdr:cNvPr>
        <cdr:cNvCxnSpPr/>
      </cdr:nvCxnSpPr>
      <cdr:spPr>
        <a:xfrm xmlns:a="http://schemas.openxmlformats.org/drawingml/2006/main">
          <a:off x="781050" y="2270760"/>
          <a:ext cx="281940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0.76364</cdr:x>
      <cdr:y>0</cdr:y>
    </cdr:from>
    <cdr:to>
      <cdr:x>0.99441</cdr:x>
      <cdr:y>0.10782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160520" y="0"/>
          <a:ext cx="12573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0"/>
            <a:t>Fig</a:t>
          </a:r>
          <a:r>
            <a:rPr lang="en-US" sz="1100" b="0" baseline="0"/>
            <a:t> .1</a:t>
          </a:r>
          <a:endParaRPr lang="en-US" sz="1100" b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0.00667</cdr:x>
      <cdr:y>0.05139</cdr:y>
    </cdr:from>
    <cdr:to>
      <cdr:x>0.27667</cdr:x>
      <cdr:y>0.14861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5B2DE9A5-217C-4FF2-AB19-88EB27E69468}"/>
            </a:ext>
          </a:extLst>
        </cdr:cNvPr>
        <cdr:cNvSpPr txBox="1"/>
      </cdr:nvSpPr>
      <cdr:spPr>
        <a:xfrm xmlns:a="http://schemas.openxmlformats.org/drawingml/2006/main">
          <a:off x="30480" y="140970"/>
          <a:ext cx="123444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>
              <a:solidFill>
                <a:schemeClr val="tx1"/>
              </a:solidFill>
            </a:rPr>
            <a:t>Percent</a:t>
          </a:r>
        </a:p>
      </cdr:txBody>
    </cdr:sp>
  </cdr:relSizeAnchor>
  <cdr:relSizeAnchor xmlns:cdr="http://schemas.openxmlformats.org/drawingml/2006/chartDrawing">
    <cdr:from>
      <cdr:x>0.82667</cdr:x>
      <cdr:y>0.02273</cdr:y>
    </cdr:from>
    <cdr:to>
      <cdr:x>1</cdr:x>
      <cdr:y>0.17959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xmlns="" id="{30CB5953-6058-49FC-ABE1-C1A18F0CFC17}"/>
            </a:ext>
          </a:extLst>
        </cdr:cNvPr>
        <cdr:cNvSpPr txBox="1"/>
      </cdr:nvSpPr>
      <cdr:spPr>
        <a:xfrm xmlns:a="http://schemas.openxmlformats.org/drawingml/2006/main">
          <a:off x="4869301" y="68580"/>
          <a:ext cx="1020959" cy="4733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n-US" sz="1100" b="1">
              <a:solidFill>
                <a:srgbClr val="C00000"/>
              </a:solidFill>
            </a:rPr>
            <a:t>S&amp;P 500 Index</a:t>
          </a:r>
        </a:p>
      </cdr:txBody>
    </cdr:sp>
  </cdr:relSizeAnchor>
  <cdr:relSizeAnchor xmlns:cdr="http://schemas.openxmlformats.org/drawingml/2006/chartDrawing">
    <cdr:from>
      <cdr:x>0.57697</cdr:x>
      <cdr:y>0</cdr:y>
    </cdr:from>
    <cdr:to>
      <cdr:x>0.70893</cdr:x>
      <cdr:y>0.06818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3398520" y="-5897880"/>
          <a:ext cx="777240" cy="205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Fig. 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CAD53418FEF44903241B059D32BC4" ma:contentTypeVersion="8" ma:contentTypeDescription="Create a new document." ma:contentTypeScope="" ma:versionID="da25d065b79fc2203c5c4c0b3cbaa2b6">
  <xsd:schema xmlns:xsd="http://www.w3.org/2001/XMLSchema" xmlns:xs="http://www.w3.org/2001/XMLSchema" xmlns:p="http://schemas.microsoft.com/office/2006/metadata/properties" xmlns:ns2="f6f179e0-1c02-4fdd-9f4a-41a706047519" xmlns:ns3="5fc35371-b7fb-45cf-89fd-b0b2f5d37ff3" targetNamespace="http://schemas.microsoft.com/office/2006/metadata/properties" ma:root="true" ma:fieldsID="1b98848e9194efbc29239203b89f2ea1" ns2:_="" ns3:_="">
    <xsd:import namespace="f6f179e0-1c02-4fdd-9f4a-41a706047519"/>
    <xsd:import namespace="5fc35371-b7fb-45cf-89fd-b0b2f5d3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179e0-1c02-4fdd-9f4a-41a70604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35371-b7fb-45cf-89fd-b0b2f5d3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16EE1-DB38-46DE-BBBF-BAA196065B2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5fc35371-b7fb-45cf-89fd-b0b2f5d37ff3"/>
    <ds:schemaRef ds:uri="f6f179e0-1c02-4fdd-9f4a-41a70604751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9AE7DB-2B46-445C-8C24-36B0876C9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5EA41-DD79-438A-BDE3-8D91AF84E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179e0-1c02-4fdd-9f4a-41a706047519"/>
    <ds:schemaRef ds:uri="5fc35371-b7fb-45cf-89fd-b0b2f5d3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Sherry</dc:creator>
  <cp:lastModifiedBy>Ty Richards 2</cp:lastModifiedBy>
  <cp:revision>27</cp:revision>
  <cp:lastPrinted>2018-10-12T17:09:00Z</cp:lastPrinted>
  <dcterms:created xsi:type="dcterms:W3CDTF">2018-10-11T18:17:00Z</dcterms:created>
  <dcterms:modified xsi:type="dcterms:W3CDTF">2018-10-12T17:11:00Z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0x01010018DCAD53418FEF44903241B059D32BC4</vt:lpwstr>
  </property>
</Properties>
</file>