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024" w:rsidRPr="007103DF" w:rsidRDefault="009142EB" w:rsidP="003A4024">
      <w:pPr>
        <w:spacing w:before="160" w:line="240" w:lineRule="auto"/>
        <w:jc w:val="center"/>
        <w:rPr>
          <w:rFonts w:asciiTheme="majorHAnsi" w:hAnsiTheme="majorHAnsi" w:cs="Times New Roman"/>
          <w:i/>
          <w:sz w:val="28"/>
          <w:szCs w:val="24"/>
        </w:rPr>
      </w:pPr>
      <w:r w:rsidRPr="007103DF">
        <w:rPr>
          <w:rFonts w:asciiTheme="majorHAnsi" w:hAnsiTheme="majorHAnsi" w:cs="Times New Roman"/>
          <w:i/>
          <w:sz w:val="28"/>
          <w:szCs w:val="24"/>
        </w:rPr>
        <w:t xml:space="preserve">In this week’s recap: </w:t>
      </w:r>
      <w:r>
        <w:rPr>
          <w:rFonts w:asciiTheme="majorHAnsi" w:hAnsiTheme="majorHAnsi" w:cs="Times New Roman"/>
          <w:i/>
          <w:sz w:val="28"/>
          <w:szCs w:val="24"/>
        </w:rPr>
        <w:t xml:space="preserve">the blue chips have their best week of 2019, as investors like what they hear from the head of the Federal Reserve and interpret the latest monthly employment numbers.  </w:t>
      </w:r>
    </w:p>
    <w:p w:rsidR="003A4024" w:rsidRPr="00A56786" w:rsidRDefault="009142EB" w:rsidP="003A4024">
      <w:pPr>
        <w:spacing w:before="160" w:line="276" w:lineRule="auto"/>
        <w:jc w:val="center"/>
        <w:rPr>
          <w:rFonts w:asciiTheme="majorHAnsi" w:hAnsiTheme="majorHAnsi" w:cs="Times New Roman"/>
          <w:b/>
          <w:color w:val="000000" w:themeColor="text1"/>
          <w:sz w:val="72"/>
          <w:szCs w:val="24"/>
        </w:rPr>
      </w:pPr>
      <w:r w:rsidRPr="00A56786">
        <w:rPr>
          <w:rFonts w:asciiTheme="majorHAnsi" w:hAnsiTheme="majorHAnsi"/>
          <w:b/>
          <w:noProof/>
          <w:sz w:val="72"/>
        </w:rPr>
        <w:t>Weekly Economic Update</w:t>
      </w:r>
    </w:p>
    <w:p w:rsidR="003A4024" w:rsidRDefault="009142EB" w:rsidP="003A4024">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extent cx="5852160"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3A4024" w:rsidRPr="0043614C" w:rsidRDefault="009142EB" w:rsidP="003A4024">
      <w:pPr>
        <w:spacing w:before="160" w:line="276" w:lineRule="auto"/>
        <w:jc w:val="center"/>
        <w:rPr>
          <w:rFonts w:asciiTheme="majorHAnsi" w:hAnsiTheme="majorHAnsi" w:cs="Times New Roman"/>
          <w:color w:val="808080" w:themeColor="background1" w:themeShade="80"/>
          <w:sz w:val="2"/>
          <w:szCs w:val="24"/>
        </w:rPr>
      </w:pPr>
    </w:p>
    <w:p w:rsidR="003A4024" w:rsidRPr="001162D1" w:rsidRDefault="009142EB" w:rsidP="003A4024">
      <w:pPr>
        <w:spacing w:before="160" w:line="276" w:lineRule="auto"/>
        <w:jc w:val="center"/>
        <w:rPr>
          <w:rFonts w:asciiTheme="majorHAnsi" w:hAnsiTheme="majorHAnsi" w:cs="Times New Roman"/>
          <w:i/>
          <w:color w:val="646464"/>
          <w:sz w:val="24"/>
          <w:szCs w:val="24"/>
        </w:rPr>
      </w:pPr>
      <w:r w:rsidRPr="001162D1">
        <w:rPr>
          <w:rFonts w:asciiTheme="majorHAnsi" w:hAnsiTheme="majorHAnsi" w:cs="Times New Roman"/>
          <w:i/>
          <w:color w:val="646464"/>
          <w:sz w:val="24"/>
          <w:szCs w:val="24"/>
        </w:rPr>
        <w:t>Presented by</w:t>
      </w:r>
      <w:r>
        <w:rPr>
          <w:rFonts w:asciiTheme="majorHAnsi" w:hAnsiTheme="majorHAnsi" w:cs="Times New Roman"/>
          <w:i/>
          <w:color w:val="646464"/>
          <w:sz w:val="24"/>
          <w:szCs w:val="24"/>
        </w:rPr>
        <w:t xml:space="preserve"> </w:t>
      </w:r>
      <w:bookmarkStart w:id="0" w:name="_GoBack"/>
      <w:bookmarkEnd w:id="0"/>
      <w:r>
        <w:rPr>
          <w:rFonts w:asciiTheme="majorHAnsi" w:hAnsiTheme="majorHAnsi" w:cs="Times New Roman"/>
          <w:i/>
          <w:color w:val="646464"/>
          <w:sz w:val="24"/>
          <w:szCs w:val="24"/>
        </w:rPr>
        <w:t>Michael J. Levine</w:t>
      </w:r>
      <w:r w:rsidRPr="001162D1">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June 10, 2019</w:t>
      </w:r>
    </w:p>
    <w:p w:rsidR="003A4024" w:rsidRPr="0043614C" w:rsidRDefault="009142EB" w:rsidP="003A4024">
      <w:pPr>
        <w:spacing w:before="160" w:line="276" w:lineRule="auto"/>
        <w:jc w:val="center"/>
        <w:rPr>
          <w:rFonts w:asciiTheme="majorHAnsi" w:hAnsiTheme="majorHAnsi" w:cs="Times New Roman"/>
          <w:color w:val="000000" w:themeColor="text1"/>
          <w:sz w:val="4"/>
          <w:szCs w:val="24"/>
        </w:rPr>
      </w:pPr>
    </w:p>
    <w:p w:rsidR="003A4024" w:rsidRDefault="009142EB" w:rsidP="003A4024">
      <w:pPr>
        <w:spacing w:line="276" w:lineRule="auto"/>
        <w:jc w:val="both"/>
        <w:rPr>
          <w:rFonts w:asciiTheme="majorHAnsi" w:hAnsiTheme="majorHAnsi"/>
          <w:b/>
          <w:caps/>
          <w:color w:val="E88E0A"/>
          <w:sz w:val="28"/>
        </w:rPr>
      </w:pPr>
      <w:r>
        <w:rPr>
          <w:rFonts w:asciiTheme="majorHAnsi" w:hAnsiTheme="majorHAnsi"/>
          <w:b/>
          <w:caps/>
          <w:color w:val="E88E0A"/>
          <w:sz w:val="28"/>
        </w:rPr>
        <w:t>THE WEEK ON WALL STREET</w:t>
      </w:r>
    </w:p>
    <w:p w:rsidR="003A4024" w:rsidRPr="005C4F93" w:rsidRDefault="009142EB" w:rsidP="003A4024">
      <w:pPr>
        <w:spacing w:line="276" w:lineRule="auto"/>
        <w:jc w:val="both"/>
        <w:rPr>
          <w:rStyle w:val="st"/>
          <w:rFonts w:asciiTheme="majorHAnsi" w:hAnsiTheme="majorHAnsi"/>
          <w:sz w:val="24"/>
        </w:rPr>
      </w:pPr>
      <w:r w:rsidRPr="005C4F93">
        <w:rPr>
          <w:rStyle w:val="st"/>
          <w:rFonts w:asciiTheme="majorHAnsi" w:hAnsiTheme="majorHAnsi"/>
          <w:sz w:val="24"/>
        </w:rPr>
        <w:t xml:space="preserve">Stocks rallied during a week in which Wall Street was buffeted by headlines. The S&amp;P 500 rose 4.41%. The Nasdaq Composite and Dow Jones </w:t>
      </w:r>
      <w:r w:rsidRPr="005C4F93">
        <w:rPr>
          <w:rStyle w:val="st"/>
          <w:rFonts w:asciiTheme="majorHAnsi" w:hAnsiTheme="majorHAnsi"/>
          <w:sz w:val="24"/>
        </w:rPr>
        <w:t>Industrial Average respectively added 3.88% and 4.71%. The MSCI EAFE index of overseas stocks improved 2.02% across five days.</w:t>
      </w:r>
      <w:r w:rsidRPr="005C4F93">
        <w:rPr>
          <w:rStyle w:val="st"/>
          <w:rFonts w:asciiTheme="majorHAnsi" w:hAnsiTheme="majorHAnsi"/>
          <w:sz w:val="24"/>
          <w:vertAlign w:val="superscript"/>
        </w:rPr>
        <w:t xml:space="preserve">1-2 </w:t>
      </w:r>
      <w:r w:rsidRPr="005C4F93">
        <w:rPr>
          <w:rStyle w:val="st"/>
          <w:rFonts w:asciiTheme="majorHAnsi" w:hAnsiTheme="majorHAnsi"/>
          <w:sz w:val="24"/>
        </w:rPr>
        <w:t xml:space="preserve"> </w:t>
      </w:r>
    </w:p>
    <w:p w:rsidR="003A4024" w:rsidRPr="0043614C" w:rsidRDefault="009142EB" w:rsidP="003A4024">
      <w:pPr>
        <w:spacing w:line="276" w:lineRule="auto"/>
        <w:jc w:val="both"/>
        <w:rPr>
          <w:rStyle w:val="st"/>
          <w:rFonts w:asciiTheme="majorHAnsi" w:hAnsiTheme="majorHAnsi"/>
          <w:sz w:val="6"/>
        </w:rPr>
      </w:pPr>
      <w:r w:rsidRPr="005C4F93">
        <w:rPr>
          <w:rStyle w:val="st"/>
          <w:rFonts w:asciiTheme="majorHAnsi" w:hAnsiTheme="majorHAnsi"/>
          <w:sz w:val="24"/>
        </w:rPr>
        <w:t>Following a mixed Monday, the market jumped Tuesday after dovish remarks from Federal Reserve Chairman Jerome Powell. Breaki</w:t>
      </w:r>
      <w:r w:rsidRPr="005C4F93">
        <w:rPr>
          <w:rStyle w:val="st"/>
          <w:rFonts w:asciiTheme="majorHAnsi" w:hAnsiTheme="majorHAnsi"/>
          <w:sz w:val="24"/>
        </w:rPr>
        <w:t>ng out of a 6-week losing streak, the Dow had its best week since November.</w:t>
      </w:r>
      <w:r w:rsidRPr="005C4F93">
        <w:rPr>
          <w:rStyle w:val="st"/>
          <w:rFonts w:asciiTheme="majorHAnsi" w:hAnsiTheme="majorHAnsi"/>
          <w:sz w:val="24"/>
          <w:vertAlign w:val="superscript"/>
        </w:rPr>
        <w:t>3</w:t>
      </w:r>
    </w:p>
    <w:p w:rsidR="003A4024" w:rsidRPr="0043614C" w:rsidRDefault="009142EB" w:rsidP="003A4024">
      <w:pPr>
        <w:spacing w:line="276" w:lineRule="auto"/>
        <w:jc w:val="both"/>
        <w:rPr>
          <w:rStyle w:val="st"/>
          <w:rFonts w:asciiTheme="majorHAnsi" w:hAnsiTheme="majorHAnsi"/>
          <w:sz w:val="8"/>
        </w:rPr>
      </w:pPr>
    </w:p>
    <w:p w:rsidR="003A4024" w:rsidRPr="00E24345" w:rsidRDefault="009142EB" w:rsidP="003A4024">
      <w:pPr>
        <w:spacing w:line="276" w:lineRule="auto"/>
        <w:jc w:val="both"/>
        <w:rPr>
          <w:rFonts w:asciiTheme="majorHAnsi" w:hAnsiTheme="majorHAnsi"/>
          <w:b/>
          <w:caps/>
          <w:color w:val="E88E0A"/>
          <w:sz w:val="28"/>
        </w:rPr>
      </w:pPr>
      <w:r>
        <w:rPr>
          <w:rFonts w:asciiTheme="majorHAnsi" w:hAnsiTheme="majorHAnsi"/>
          <w:b/>
          <w:caps/>
          <w:color w:val="E88E0A"/>
          <w:sz w:val="28"/>
        </w:rPr>
        <w:t>JEROME POWELL’S COMMENTS</w:t>
      </w:r>
    </w:p>
    <w:p w:rsidR="003A4024" w:rsidRPr="005C4F93" w:rsidRDefault="009142EB" w:rsidP="003A4024">
      <w:pPr>
        <w:spacing w:line="276" w:lineRule="auto"/>
        <w:jc w:val="both"/>
        <w:rPr>
          <w:rStyle w:val="st"/>
          <w:rFonts w:asciiTheme="majorHAnsi" w:hAnsiTheme="majorHAnsi"/>
          <w:sz w:val="24"/>
        </w:rPr>
      </w:pPr>
      <w:r w:rsidRPr="005C4F93">
        <w:rPr>
          <w:rStyle w:val="st"/>
          <w:rFonts w:asciiTheme="majorHAnsi" w:hAnsiTheme="majorHAnsi"/>
          <w:sz w:val="24"/>
        </w:rPr>
        <w:t>Speaking at the Federal Reserve Bank of Chicago, the Fed chair stated that central bank officials “will act as appropriate to sustain the expansion” of t</w:t>
      </w:r>
      <w:r w:rsidRPr="005C4F93">
        <w:rPr>
          <w:rStyle w:val="st"/>
          <w:rFonts w:asciiTheme="majorHAnsi" w:hAnsiTheme="majorHAnsi"/>
          <w:sz w:val="24"/>
        </w:rPr>
        <w:t>he economy in the face of “recent developments involving trade negotiations and other matters.”</w:t>
      </w:r>
      <w:r w:rsidRPr="005C4F93">
        <w:rPr>
          <w:rStyle w:val="st"/>
          <w:rFonts w:asciiTheme="majorHAnsi" w:hAnsiTheme="majorHAnsi"/>
          <w:sz w:val="24"/>
          <w:vertAlign w:val="superscript"/>
        </w:rPr>
        <w:t>4</w:t>
      </w:r>
    </w:p>
    <w:p w:rsidR="003A4024" w:rsidRPr="00ED56E3" w:rsidRDefault="009142EB" w:rsidP="003A4024">
      <w:pPr>
        <w:spacing w:line="276" w:lineRule="auto"/>
        <w:jc w:val="both"/>
        <w:rPr>
          <w:rStyle w:val="st"/>
          <w:rFonts w:asciiTheme="majorHAnsi" w:hAnsiTheme="majorHAnsi"/>
          <w:sz w:val="24"/>
          <w:vertAlign w:val="superscript"/>
        </w:rPr>
      </w:pPr>
      <w:r w:rsidRPr="00AE0F47">
        <w:rPr>
          <w:rStyle w:val="st"/>
          <w:rFonts w:asciiTheme="majorHAnsi" w:hAnsiTheme="majorHAnsi"/>
          <w:sz w:val="24"/>
        </w:rPr>
        <w:t>The next 2-day Fed policy meeting ends on June 19, with a press conference to follow</w:t>
      </w:r>
      <w:r w:rsidRPr="00D95DF2">
        <w:rPr>
          <w:rStyle w:val="st"/>
          <w:rFonts w:asciiTheme="majorHAnsi" w:hAnsiTheme="majorHAnsi"/>
          <w:sz w:val="24"/>
        </w:rPr>
        <w:t>.</w:t>
      </w:r>
      <w:r>
        <w:rPr>
          <w:rStyle w:val="st"/>
          <w:rFonts w:asciiTheme="majorHAnsi" w:hAnsiTheme="majorHAnsi"/>
          <w:sz w:val="24"/>
          <w:vertAlign w:val="superscript"/>
        </w:rPr>
        <w:t>5</w:t>
      </w:r>
      <w:r w:rsidRPr="00ED56E3">
        <w:rPr>
          <w:rStyle w:val="st"/>
          <w:rFonts w:asciiTheme="majorHAnsi" w:hAnsiTheme="majorHAnsi"/>
          <w:sz w:val="24"/>
        </w:rPr>
        <w:t xml:space="preserve">  </w:t>
      </w:r>
    </w:p>
    <w:p w:rsidR="003A4024" w:rsidRPr="0043614C" w:rsidRDefault="009142EB" w:rsidP="003A4024">
      <w:pPr>
        <w:spacing w:line="276" w:lineRule="auto"/>
        <w:jc w:val="both"/>
        <w:rPr>
          <w:rStyle w:val="st"/>
          <w:rFonts w:asciiTheme="majorHAnsi" w:hAnsiTheme="majorHAnsi"/>
          <w:sz w:val="8"/>
        </w:rPr>
      </w:pPr>
    </w:p>
    <w:p w:rsidR="003A4024" w:rsidRPr="00E24345" w:rsidRDefault="009142EB" w:rsidP="003A4024">
      <w:pPr>
        <w:spacing w:line="276" w:lineRule="auto"/>
        <w:jc w:val="both"/>
        <w:rPr>
          <w:rFonts w:asciiTheme="majorHAnsi" w:hAnsiTheme="majorHAnsi"/>
          <w:b/>
          <w:caps/>
          <w:color w:val="E88E0A"/>
          <w:sz w:val="28"/>
        </w:rPr>
      </w:pPr>
      <w:r>
        <w:rPr>
          <w:rFonts w:asciiTheme="majorHAnsi" w:hAnsiTheme="majorHAnsi"/>
          <w:b/>
          <w:caps/>
          <w:color w:val="E88E0A"/>
          <w:sz w:val="28"/>
        </w:rPr>
        <w:t>HIRING COOLS</w:t>
      </w:r>
    </w:p>
    <w:p w:rsidR="003A4024" w:rsidRPr="005C4F93" w:rsidRDefault="009142EB" w:rsidP="003A4024">
      <w:pPr>
        <w:spacing w:line="276" w:lineRule="auto"/>
        <w:jc w:val="both"/>
        <w:rPr>
          <w:rStyle w:val="st"/>
          <w:rFonts w:asciiTheme="majorHAnsi" w:hAnsiTheme="majorHAnsi"/>
          <w:sz w:val="24"/>
        </w:rPr>
      </w:pPr>
      <w:r w:rsidRPr="005C4F93">
        <w:rPr>
          <w:rStyle w:val="st"/>
          <w:rFonts w:asciiTheme="majorHAnsi" w:hAnsiTheme="majorHAnsi"/>
          <w:sz w:val="24"/>
        </w:rPr>
        <w:t xml:space="preserve">Employers added just 75,000 net new jobs to their </w:t>
      </w:r>
      <w:r w:rsidRPr="005C4F93">
        <w:rPr>
          <w:rStyle w:val="st"/>
          <w:rFonts w:asciiTheme="majorHAnsi" w:hAnsiTheme="majorHAnsi"/>
          <w:sz w:val="24"/>
        </w:rPr>
        <w:t>payrolls in May, according to the Department of Labor. Economists polled by Reuters thought</w:t>
      </w:r>
      <w:r>
        <w:rPr>
          <w:rStyle w:val="st"/>
          <w:rFonts w:asciiTheme="majorHAnsi" w:hAnsiTheme="majorHAnsi"/>
          <w:sz w:val="24"/>
        </w:rPr>
        <w:t xml:space="preserve"> that</w:t>
      </w:r>
      <w:r w:rsidRPr="005C4F93">
        <w:rPr>
          <w:rStyle w:val="st"/>
          <w:rFonts w:asciiTheme="majorHAnsi" w:hAnsiTheme="majorHAnsi"/>
          <w:sz w:val="24"/>
        </w:rPr>
        <w:t xml:space="preserve"> the gain would be 185,000. The main unemployment rate held at 3.6% last month; the U-6 rate, which includes the underemployed and those who have stopped lookin</w:t>
      </w:r>
      <w:r w:rsidRPr="005C4F93">
        <w:rPr>
          <w:rStyle w:val="st"/>
          <w:rFonts w:asciiTheme="majorHAnsi" w:hAnsiTheme="majorHAnsi"/>
          <w:sz w:val="24"/>
        </w:rPr>
        <w:t>g for work, fell 0.2% to 7.1%.</w:t>
      </w:r>
    </w:p>
    <w:p w:rsidR="003A4024" w:rsidRPr="00ED56E3" w:rsidRDefault="009142EB" w:rsidP="003A4024">
      <w:pPr>
        <w:spacing w:line="276" w:lineRule="auto"/>
        <w:jc w:val="both"/>
        <w:rPr>
          <w:rStyle w:val="st"/>
          <w:rFonts w:asciiTheme="majorHAnsi" w:hAnsiTheme="majorHAnsi"/>
          <w:sz w:val="24"/>
        </w:rPr>
      </w:pPr>
      <w:r w:rsidRPr="005C4F93">
        <w:rPr>
          <w:rStyle w:val="st"/>
          <w:rFonts w:asciiTheme="majorHAnsi" w:hAnsiTheme="majorHAnsi"/>
          <w:sz w:val="24"/>
        </w:rPr>
        <w:t>To some analysts, the weak May hiring number hints at private-sector concern over tariffs. To others, it simply signifies the possibility that the economy may be at or near full employment.</w:t>
      </w:r>
      <w:r w:rsidRPr="005C4F93">
        <w:rPr>
          <w:rStyle w:val="st"/>
          <w:rFonts w:asciiTheme="majorHAnsi" w:hAnsiTheme="majorHAnsi"/>
          <w:sz w:val="24"/>
          <w:vertAlign w:val="superscript"/>
        </w:rPr>
        <w:t>6</w:t>
      </w:r>
    </w:p>
    <w:p w:rsidR="003A4024" w:rsidRPr="0043614C" w:rsidRDefault="009142EB" w:rsidP="003A4024">
      <w:pPr>
        <w:spacing w:line="276" w:lineRule="auto"/>
        <w:jc w:val="both"/>
        <w:rPr>
          <w:rStyle w:val="st"/>
          <w:rFonts w:asciiTheme="majorHAnsi" w:hAnsiTheme="majorHAnsi"/>
          <w:sz w:val="4"/>
        </w:rPr>
      </w:pPr>
    </w:p>
    <w:p w:rsidR="003A4024" w:rsidRPr="00E24345" w:rsidRDefault="009142EB" w:rsidP="003A4024">
      <w:pPr>
        <w:spacing w:line="276" w:lineRule="auto"/>
        <w:jc w:val="both"/>
        <w:rPr>
          <w:rFonts w:asciiTheme="majorHAnsi" w:hAnsiTheme="majorHAnsi"/>
          <w:b/>
          <w:caps/>
          <w:color w:val="E88E0A"/>
          <w:sz w:val="28"/>
        </w:rPr>
      </w:pPr>
      <w:r>
        <w:rPr>
          <w:rFonts w:asciiTheme="majorHAnsi" w:hAnsiTheme="majorHAnsi"/>
          <w:b/>
          <w:caps/>
          <w:color w:val="E88E0A"/>
          <w:sz w:val="28"/>
        </w:rPr>
        <w:t>FINAL THOUGHT</w:t>
      </w:r>
    </w:p>
    <w:p w:rsidR="003A4024" w:rsidRPr="0043614C" w:rsidRDefault="009142EB" w:rsidP="003A4024">
      <w:pPr>
        <w:spacing w:line="276" w:lineRule="auto"/>
        <w:jc w:val="both"/>
        <w:rPr>
          <w:rStyle w:val="st"/>
          <w:rFonts w:asciiTheme="majorHAnsi" w:hAnsiTheme="majorHAnsi"/>
          <w:sz w:val="6"/>
        </w:rPr>
      </w:pPr>
      <w:r w:rsidRPr="005C4F93">
        <w:rPr>
          <w:rStyle w:val="st"/>
          <w:rFonts w:asciiTheme="majorHAnsi" w:hAnsiTheme="majorHAnsi"/>
          <w:sz w:val="24"/>
        </w:rPr>
        <w:lastRenderedPageBreak/>
        <w:t>While breaking news</w:t>
      </w:r>
      <w:r w:rsidRPr="005C4F93">
        <w:rPr>
          <w:rStyle w:val="st"/>
          <w:rFonts w:asciiTheme="majorHAnsi" w:hAnsiTheme="majorHAnsi"/>
          <w:sz w:val="24"/>
        </w:rPr>
        <w:t xml:space="preserve"> does often merit investor attention, refrain from letting the headlines of the moment prompt you into emotional decisions. Brace yourself for further headlines that may drive market volatility, because new developments are arriving quickly in the financia</w:t>
      </w:r>
      <w:r w:rsidRPr="005C4F93">
        <w:rPr>
          <w:rStyle w:val="st"/>
          <w:rFonts w:asciiTheme="majorHAnsi" w:hAnsiTheme="majorHAnsi"/>
          <w:sz w:val="24"/>
        </w:rPr>
        <w:t>l markets</w:t>
      </w:r>
      <w:r w:rsidRPr="009A34AF">
        <w:rPr>
          <w:rStyle w:val="st"/>
          <w:rFonts w:asciiTheme="majorHAnsi" w:hAnsiTheme="majorHAnsi"/>
          <w:sz w:val="17"/>
          <w:szCs w:val="17"/>
        </w:rPr>
        <w:t>.</w:t>
      </w:r>
    </w:p>
    <w:p w:rsidR="003A4024" w:rsidRDefault="009142EB" w:rsidP="003A4024">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3A4024" w:rsidRPr="0043614C" w:rsidRDefault="009142EB" w:rsidP="003A4024">
      <w:pPr>
        <w:spacing w:line="276" w:lineRule="auto"/>
        <w:jc w:val="center"/>
        <w:rPr>
          <w:rStyle w:val="st"/>
          <w:rFonts w:asciiTheme="majorHAnsi" w:hAnsiTheme="majorHAnsi"/>
          <w:color w:val="E88E0A"/>
          <w:sz w:val="4"/>
        </w:rPr>
      </w:pPr>
    </w:p>
    <w:p w:rsidR="003A4024" w:rsidRPr="0043614C" w:rsidRDefault="009142EB" w:rsidP="003A4024">
      <w:pPr>
        <w:spacing w:line="276" w:lineRule="auto"/>
        <w:jc w:val="center"/>
        <w:rPr>
          <w:rStyle w:val="st"/>
          <w:rFonts w:asciiTheme="majorHAnsi" w:hAnsiTheme="majorHAnsi"/>
          <w:color w:val="E88E0A"/>
          <w:sz w:val="4"/>
        </w:rPr>
      </w:pPr>
      <w:r w:rsidRPr="00552AA9">
        <w:rPr>
          <w:rStyle w:val="st"/>
          <w:rFonts w:asciiTheme="majorHAnsi" w:hAnsiTheme="majorHAnsi"/>
          <w:color w:val="E88E0A"/>
        </w:rPr>
        <w:t>T I P</w:t>
      </w:r>
      <w:r>
        <w:rPr>
          <w:rStyle w:val="st"/>
          <w:rFonts w:asciiTheme="majorHAnsi" w:hAnsiTheme="majorHAnsi"/>
          <w:color w:val="E88E0A"/>
        </w:rPr>
        <w:t xml:space="preserve">   O F   T H E   W E E K</w:t>
      </w:r>
      <w:r>
        <w:rPr>
          <w:rStyle w:val="st"/>
          <w:rFonts w:asciiTheme="majorHAnsi" w:hAnsiTheme="majorHAnsi"/>
          <w:color w:val="E88E0A"/>
        </w:rPr>
        <w:br/>
      </w:r>
    </w:p>
    <w:p w:rsidR="003A4024" w:rsidRDefault="009142EB" w:rsidP="003A4024">
      <w:pPr>
        <w:spacing w:line="276" w:lineRule="auto"/>
        <w:jc w:val="center"/>
        <w:rPr>
          <w:rStyle w:val="st"/>
          <w:rFonts w:asciiTheme="majorHAnsi" w:hAnsiTheme="majorHAnsi"/>
        </w:rPr>
      </w:pPr>
      <w:r>
        <w:rPr>
          <w:rFonts w:asciiTheme="majorHAnsi" w:hAnsiTheme="majorHAnsi"/>
          <w:noProof/>
        </w:rPr>
        <w:drawing>
          <wp:inline distT="0" distB="0" distL="0" distR="0">
            <wp:extent cx="714375" cy="714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3A4024" w:rsidRPr="00EA0505" w:rsidRDefault="009142EB" w:rsidP="003A4024">
      <w:pPr>
        <w:spacing w:line="276" w:lineRule="auto"/>
        <w:jc w:val="center"/>
        <w:rPr>
          <w:rStyle w:val="st"/>
          <w:rFonts w:asciiTheme="majorHAnsi" w:hAnsiTheme="majorHAnsi"/>
          <w:i/>
          <w:sz w:val="28"/>
        </w:rPr>
      </w:pPr>
      <w:r>
        <w:rPr>
          <w:rStyle w:val="st"/>
          <w:rFonts w:asciiTheme="majorHAnsi" w:hAnsiTheme="majorHAnsi"/>
          <w:sz w:val="24"/>
        </w:rPr>
        <w:br/>
      </w:r>
      <w:r w:rsidRPr="00CB7E43">
        <w:rPr>
          <w:rStyle w:val="st"/>
          <w:rFonts w:asciiTheme="majorHAnsi" w:hAnsiTheme="majorHAnsi"/>
          <w:i/>
          <w:sz w:val="28"/>
        </w:rPr>
        <w:t xml:space="preserve">In planning to </w:t>
      </w:r>
      <w:r w:rsidRPr="00CB7E43">
        <w:rPr>
          <w:rStyle w:val="st"/>
          <w:rFonts w:asciiTheme="majorHAnsi" w:hAnsiTheme="majorHAnsi"/>
          <w:b/>
          <w:bCs/>
          <w:i/>
          <w:sz w:val="28"/>
        </w:rPr>
        <w:t>insure</w:t>
      </w:r>
      <w:r w:rsidRPr="00CB7E43">
        <w:rPr>
          <w:rStyle w:val="st"/>
          <w:rFonts w:asciiTheme="majorHAnsi" w:hAnsiTheme="majorHAnsi"/>
          <w:i/>
          <w:sz w:val="28"/>
        </w:rPr>
        <w:t xml:space="preserve"> your business, consider </w:t>
      </w:r>
      <w:r w:rsidRPr="00CB7E43">
        <w:rPr>
          <w:rStyle w:val="st"/>
          <w:rFonts w:asciiTheme="majorHAnsi" w:hAnsiTheme="majorHAnsi"/>
          <w:b/>
          <w:bCs/>
          <w:i/>
          <w:sz w:val="28"/>
        </w:rPr>
        <w:t>three things</w:t>
      </w:r>
      <w:r w:rsidRPr="00CB7E43">
        <w:rPr>
          <w:rStyle w:val="st"/>
          <w:rFonts w:asciiTheme="majorHAnsi" w:hAnsiTheme="majorHAnsi"/>
          <w:i/>
          <w:sz w:val="28"/>
        </w:rPr>
        <w:t xml:space="preserve">: how much coverage your </w:t>
      </w:r>
      <w:r w:rsidRPr="00CB7E43">
        <w:rPr>
          <w:rStyle w:val="st"/>
          <w:rFonts w:asciiTheme="majorHAnsi" w:hAnsiTheme="majorHAnsi"/>
          <w:b/>
          <w:bCs/>
          <w:i/>
          <w:sz w:val="28"/>
        </w:rPr>
        <w:t>operations</w:t>
      </w:r>
      <w:r w:rsidRPr="00CB7E43">
        <w:rPr>
          <w:rStyle w:val="st"/>
          <w:rFonts w:asciiTheme="majorHAnsi" w:hAnsiTheme="majorHAnsi"/>
          <w:i/>
          <w:sz w:val="28"/>
        </w:rPr>
        <w:t xml:space="preserve"> need, how much coverage your </w:t>
      </w:r>
      <w:r w:rsidRPr="00CB7E43">
        <w:rPr>
          <w:rStyle w:val="st"/>
          <w:rFonts w:asciiTheme="majorHAnsi" w:hAnsiTheme="majorHAnsi"/>
          <w:b/>
          <w:bCs/>
          <w:i/>
          <w:sz w:val="28"/>
        </w:rPr>
        <w:t>workers</w:t>
      </w:r>
      <w:r w:rsidRPr="00CB7E43">
        <w:rPr>
          <w:rStyle w:val="st"/>
          <w:rFonts w:asciiTheme="majorHAnsi" w:hAnsiTheme="majorHAnsi"/>
          <w:i/>
          <w:sz w:val="28"/>
        </w:rPr>
        <w:t xml:space="preserve"> need, and the amount of coverage that seems appropriate for your </w:t>
      </w:r>
      <w:r w:rsidRPr="00CB7E43">
        <w:rPr>
          <w:rStyle w:val="st"/>
          <w:rFonts w:asciiTheme="majorHAnsi" w:hAnsiTheme="majorHAnsi"/>
          <w:b/>
          <w:bCs/>
          <w:i/>
          <w:sz w:val="28"/>
        </w:rPr>
        <w:t xml:space="preserve">digital and </w:t>
      </w:r>
      <w:r w:rsidRPr="00CB7E43">
        <w:rPr>
          <w:rStyle w:val="st"/>
          <w:rFonts w:asciiTheme="majorHAnsi" w:hAnsiTheme="majorHAnsi"/>
          <w:b/>
          <w:bCs/>
          <w:i/>
          <w:sz w:val="28"/>
        </w:rPr>
        <w:t>physical assets</w:t>
      </w:r>
      <w:r w:rsidRPr="00D95DF2">
        <w:rPr>
          <w:rStyle w:val="st"/>
          <w:rFonts w:asciiTheme="majorHAnsi" w:hAnsiTheme="majorHAnsi"/>
          <w:i/>
          <w:sz w:val="28"/>
        </w:rPr>
        <w:t>.</w:t>
      </w:r>
    </w:p>
    <w:p w:rsidR="003A4024" w:rsidRPr="0043614C" w:rsidRDefault="009142EB" w:rsidP="003A4024">
      <w:pPr>
        <w:spacing w:line="276" w:lineRule="auto"/>
        <w:jc w:val="center"/>
        <w:rPr>
          <w:rStyle w:val="st"/>
          <w:rFonts w:asciiTheme="majorHAnsi" w:hAnsiTheme="majorHAnsi"/>
          <w:i/>
          <w:color w:val="E88E0A"/>
          <w:sz w:val="4"/>
        </w:rPr>
      </w:pPr>
    </w:p>
    <w:p w:rsidR="003A4024" w:rsidRDefault="009142EB" w:rsidP="003A4024">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3A4024" w:rsidRPr="0043614C" w:rsidRDefault="009142EB" w:rsidP="003A4024">
      <w:pPr>
        <w:spacing w:line="276" w:lineRule="auto"/>
        <w:rPr>
          <w:rFonts w:asciiTheme="majorHAnsi" w:hAnsiTheme="majorHAnsi"/>
          <w:b/>
          <w:color w:val="E88E0A"/>
          <w:spacing w:val="-2"/>
          <w:sz w:val="6"/>
        </w:rPr>
      </w:pPr>
    </w:p>
    <w:p w:rsidR="003A4024" w:rsidRDefault="009142EB" w:rsidP="003A4024">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KEY ECONOMIC DATA</w:t>
      </w:r>
    </w:p>
    <w:p w:rsidR="003A4024" w:rsidRPr="00764210" w:rsidRDefault="009142EB" w:rsidP="003A4024">
      <w:pPr>
        <w:spacing w:line="240" w:lineRule="auto"/>
        <w:rPr>
          <w:rFonts w:asciiTheme="majorHAnsi" w:hAnsiTheme="majorHAnsi"/>
          <w:b/>
          <w:color w:val="000000" w:themeColor="text1"/>
          <w:spacing w:val="-2"/>
          <w:sz w:val="24"/>
        </w:rPr>
      </w:pPr>
      <w:bookmarkStart w:id="1" w:name="_Hlk3729023"/>
      <w:r w:rsidRPr="00764210">
        <w:rPr>
          <w:rFonts w:asciiTheme="majorHAnsi" w:hAnsiTheme="majorHAnsi"/>
          <w:b/>
          <w:color w:val="000000" w:themeColor="text1"/>
          <w:spacing w:val="-2"/>
          <w:sz w:val="24"/>
        </w:rPr>
        <w:t xml:space="preserve">Wednesday: </w:t>
      </w:r>
      <w:r w:rsidRPr="00764210">
        <w:rPr>
          <w:rFonts w:asciiTheme="majorHAnsi" w:hAnsiTheme="majorHAnsi"/>
          <w:bCs/>
          <w:color w:val="000000" w:themeColor="text1"/>
          <w:spacing w:val="-2"/>
          <w:sz w:val="24"/>
        </w:rPr>
        <w:t>The latest Consumer Price Index, showing the rate of inflation in May and across the past 12 months.</w:t>
      </w:r>
    </w:p>
    <w:p w:rsidR="003A4024" w:rsidRPr="00C0649C" w:rsidRDefault="009142EB" w:rsidP="003A4024">
      <w:pPr>
        <w:spacing w:line="240" w:lineRule="auto"/>
        <w:rPr>
          <w:rFonts w:asciiTheme="majorHAnsi" w:eastAsia="Times New Roman" w:hAnsiTheme="majorHAnsi"/>
          <w:color w:val="000000" w:themeColor="text1"/>
          <w:spacing w:val="-2"/>
          <w:sz w:val="24"/>
          <w:szCs w:val="20"/>
        </w:rPr>
      </w:pPr>
      <w:r w:rsidRPr="00764210">
        <w:rPr>
          <w:rFonts w:asciiTheme="majorHAnsi" w:hAnsiTheme="majorHAnsi"/>
          <w:b/>
          <w:color w:val="000000" w:themeColor="text1"/>
          <w:spacing w:val="-2"/>
          <w:sz w:val="24"/>
        </w:rPr>
        <w:t xml:space="preserve">Friday: </w:t>
      </w:r>
      <w:r w:rsidRPr="00764210">
        <w:rPr>
          <w:rFonts w:asciiTheme="majorHAnsi" w:hAnsiTheme="majorHAnsi"/>
          <w:bCs/>
          <w:color w:val="000000" w:themeColor="text1"/>
          <w:spacing w:val="-2"/>
          <w:sz w:val="24"/>
        </w:rPr>
        <w:t>The Census Bureau’s May retail sales report</w:t>
      </w:r>
      <w:r>
        <w:rPr>
          <w:rFonts w:asciiTheme="majorHAnsi" w:hAnsiTheme="majorHAnsi"/>
          <w:bCs/>
          <w:color w:val="000000" w:themeColor="text1"/>
          <w:spacing w:val="-2"/>
          <w:sz w:val="24"/>
        </w:rPr>
        <w:t xml:space="preserve"> as well as</w:t>
      </w:r>
      <w:r w:rsidRPr="00764210">
        <w:rPr>
          <w:rFonts w:asciiTheme="majorHAnsi" w:hAnsiTheme="majorHAnsi"/>
          <w:bCs/>
          <w:color w:val="000000" w:themeColor="text1"/>
          <w:spacing w:val="-2"/>
          <w:sz w:val="24"/>
        </w:rPr>
        <w:t xml:space="preserve"> the University of Michigan’s initial June consumer sentiment index, measuring consumer confidence levels.</w:t>
      </w:r>
    </w:p>
    <w:bookmarkEnd w:id="1"/>
    <w:p w:rsidR="003A4024" w:rsidRPr="000525F2" w:rsidRDefault="009142EB" w:rsidP="003A4024">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Source: Econoday / MarketWatch Calendar, </w:t>
      </w:r>
      <w:r>
        <w:rPr>
          <w:rFonts w:eastAsia="Times New Roman"/>
          <w:color w:val="000000"/>
          <w:sz w:val="18"/>
          <w:szCs w:val="20"/>
        </w:rPr>
        <w:t>June</w:t>
      </w:r>
      <w:r w:rsidRPr="000525F2">
        <w:rPr>
          <w:rFonts w:eastAsia="Times New Roman"/>
          <w:color w:val="000000"/>
          <w:sz w:val="18"/>
          <w:szCs w:val="20"/>
        </w:rPr>
        <w:t xml:space="preserve"> </w:t>
      </w:r>
      <w:r>
        <w:rPr>
          <w:rFonts w:eastAsia="Times New Roman"/>
          <w:color w:val="000000"/>
          <w:sz w:val="18"/>
          <w:szCs w:val="20"/>
        </w:rPr>
        <w:t>7</w:t>
      </w:r>
      <w:r w:rsidRPr="000525F2">
        <w:rPr>
          <w:rFonts w:eastAsia="Times New Roman"/>
          <w:color w:val="000000"/>
          <w:sz w:val="18"/>
          <w:szCs w:val="20"/>
        </w:rPr>
        <w:t xml:space="preserve">, </w:t>
      </w:r>
      <w:r>
        <w:rPr>
          <w:rFonts w:eastAsia="Times New Roman"/>
          <w:color w:val="000000"/>
          <w:sz w:val="18"/>
          <w:szCs w:val="20"/>
        </w:rPr>
        <w:t>2019</w:t>
      </w:r>
    </w:p>
    <w:p w:rsidR="003A4024" w:rsidRPr="0043614C" w:rsidRDefault="009142EB" w:rsidP="003A4024">
      <w:pPr>
        <w:spacing w:line="240" w:lineRule="auto"/>
        <w:jc w:val="both"/>
        <w:rPr>
          <w:rFonts w:asciiTheme="majorHAnsi" w:hAnsiTheme="majorHAnsi"/>
          <w:color w:val="000000" w:themeColor="text1"/>
          <w:spacing w:val="-2"/>
          <w:sz w:val="24"/>
        </w:rPr>
      </w:pPr>
      <w:r w:rsidRPr="00764210">
        <w:rPr>
          <w:rFonts w:eastAsia="Times New Roman"/>
          <w:color w:val="000000"/>
          <w:sz w:val="18"/>
          <w:szCs w:val="20"/>
        </w:rPr>
        <w:t>The Econoday</w:t>
      </w:r>
      <w:r w:rsidRPr="00764210">
        <w:rPr>
          <w:rFonts w:eastAsia="Times New Roman"/>
          <w:color w:val="000000"/>
          <w:sz w:val="18"/>
          <w:szCs w:val="20"/>
        </w:rPr>
        <w:t xml:space="preserve"> and MarketWatch economic calendars list upcoming U.S. economic data releases (including key economic indicators), Federal Reserve policy meetings, and speaking engagements of Federal Reserve officials. The content is developed from sources believed to be </w:t>
      </w:r>
      <w:r w:rsidRPr="00764210">
        <w:rPr>
          <w:rFonts w:eastAsia="Times New Roman"/>
          <w:color w:val="000000"/>
          <w:sz w:val="18"/>
          <w:szCs w:val="20"/>
        </w:rPr>
        <w:t>providing accurate information. The forecasts or forward-looking statements are based on assumptions and may not materialize. The forecasts also are subject to revision</w:t>
      </w:r>
      <w:r w:rsidRPr="000525F2">
        <w:rPr>
          <w:rFonts w:eastAsia="Times New Roman"/>
          <w:color w:val="000000"/>
          <w:sz w:val="18"/>
          <w:szCs w:val="20"/>
        </w:rPr>
        <w:t>.</w:t>
      </w:r>
    </w:p>
    <w:p w:rsidR="003A4024" w:rsidRPr="0043614C" w:rsidRDefault="009142EB" w:rsidP="003A4024">
      <w:pPr>
        <w:spacing w:line="276" w:lineRule="auto"/>
        <w:rPr>
          <w:rFonts w:asciiTheme="majorHAnsi" w:hAnsiTheme="majorHAnsi"/>
          <w:color w:val="808080"/>
          <w:spacing w:val="-2"/>
          <w:sz w:val="4"/>
        </w:rPr>
      </w:pPr>
    </w:p>
    <w:p w:rsidR="003A4024" w:rsidRDefault="009142EB" w:rsidP="003A4024">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COMPANIES REPORTING EARNINGS</w:t>
      </w:r>
    </w:p>
    <w:p w:rsidR="003A4024" w:rsidRPr="00764210" w:rsidRDefault="009142EB" w:rsidP="003A4024">
      <w:pPr>
        <w:spacing w:line="240" w:lineRule="auto"/>
        <w:rPr>
          <w:rFonts w:asciiTheme="majorHAnsi" w:hAnsiTheme="majorHAnsi"/>
          <w:b/>
          <w:color w:val="000000" w:themeColor="text1"/>
          <w:spacing w:val="-2"/>
          <w:sz w:val="24"/>
        </w:rPr>
      </w:pPr>
      <w:r w:rsidRPr="00764210">
        <w:rPr>
          <w:rFonts w:asciiTheme="majorHAnsi" w:hAnsiTheme="majorHAnsi"/>
          <w:b/>
          <w:color w:val="000000" w:themeColor="text1"/>
          <w:spacing w:val="-2"/>
          <w:sz w:val="24"/>
        </w:rPr>
        <w:t xml:space="preserve">Tuesday: </w:t>
      </w:r>
      <w:r w:rsidRPr="00764210">
        <w:rPr>
          <w:rFonts w:asciiTheme="majorHAnsi" w:hAnsiTheme="majorHAnsi"/>
          <w:bCs/>
          <w:color w:val="000000" w:themeColor="text1"/>
          <w:spacing w:val="-2"/>
          <w:sz w:val="24"/>
        </w:rPr>
        <w:t>H&amp;R Block (HRB)</w:t>
      </w:r>
    </w:p>
    <w:p w:rsidR="003A4024" w:rsidRPr="00764210" w:rsidRDefault="009142EB" w:rsidP="003A4024">
      <w:pPr>
        <w:spacing w:line="240" w:lineRule="auto"/>
        <w:rPr>
          <w:rFonts w:asciiTheme="majorHAnsi" w:hAnsiTheme="majorHAnsi"/>
          <w:b/>
          <w:color w:val="000000" w:themeColor="text1"/>
          <w:spacing w:val="-2"/>
          <w:sz w:val="24"/>
        </w:rPr>
      </w:pPr>
      <w:r w:rsidRPr="00764210">
        <w:rPr>
          <w:rFonts w:asciiTheme="majorHAnsi" w:hAnsiTheme="majorHAnsi"/>
          <w:b/>
          <w:color w:val="000000" w:themeColor="text1"/>
          <w:spacing w:val="-2"/>
          <w:sz w:val="24"/>
        </w:rPr>
        <w:t xml:space="preserve">Wednesday: </w:t>
      </w:r>
      <w:r w:rsidRPr="00764210">
        <w:rPr>
          <w:rFonts w:asciiTheme="majorHAnsi" w:hAnsiTheme="majorHAnsi"/>
          <w:bCs/>
          <w:color w:val="000000" w:themeColor="text1"/>
          <w:spacing w:val="-2"/>
          <w:sz w:val="24"/>
        </w:rPr>
        <w:t>Lulu</w:t>
      </w:r>
      <w:r w:rsidRPr="00764210">
        <w:rPr>
          <w:rFonts w:asciiTheme="majorHAnsi" w:hAnsiTheme="majorHAnsi"/>
          <w:bCs/>
          <w:color w:val="000000" w:themeColor="text1"/>
          <w:spacing w:val="-2"/>
          <w:sz w:val="24"/>
        </w:rPr>
        <w:t>lemon Athletica (LULU)</w:t>
      </w:r>
    </w:p>
    <w:p w:rsidR="003A4024" w:rsidRPr="00C0649C" w:rsidRDefault="009142EB" w:rsidP="003A4024">
      <w:pPr>
        <w:spacing w:line="240" w:lineRule="auto"/>
        <w:rPr>
          <w:rFonts w:asciiTheme="majorHAnsi" w:eastAsia="Times New Roman" w:hAnsiTheme="majorHAnsi"/>
          <w:color w:val="000000" w:themeColor="text1"/>
          <w:spacing w:val="-2"/>
          <w:sz w:val="24"/>
          <w:szCs w:val="20"/>
        </w:rPr>
      </w:pPr>
      <w:r w:rsidRPr="00764210">
        <w:rPr>
          <w:rFonts w:asciiTheme="majorHAnsi" w:hAnsiTheme="majorHAnsi"/>
          <w:b/>
          <w:color w:val="000000" w:themeColor="text1"/>
          <w:spacing w:val="-2"/>
          <w:sz w:val="24"/>
        </w:rPr>
        <w:t xml:space="preserve">Thursday: </w:t>
      </w:r>
      <w:r w:rsidRPr="00764210">
        <w:rPr>
          <w:rFonts w:asciiTheme="majorHAnsi" w:hAnsiTheme="majorHAnsi"/>
          <w:bCs/>
          <w:color w:val="000000" w:themeColor="text1"/>
          <w:spacing w:val="-2"/>
          <w:sz w:val="24"/>
        </w:rPr>
        <w:t>Broadcom (AVGO)</w:t>
      </w:r>
    </w:p>
    <w:p w:rsidR="003A4024" w:rsidRPr="000525F2" w:rsidRDefault="009142EB" w:rsidP="003A4024">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Source: Morningstar.com, </w:t>
      </w:r>
      <w:r>
        <w:rPr>
          <w:rFonts w:eastAsia="Times New Roman"/>
          <w:color w:val="000000"/>
          <w:sz w:val="18"/>
          <w:szCs w:val="20"/>
        </w:rPr>
        <w:t>June 7, 2019</w:t>
      </w:r>
    </w:p>
    <w:p w:rsidR="003A4024" w:rsidRPr="000525F2" w:rsidRDefault="009142EB" w:rsidP="003A4024">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Companies mentioned are for informational purposes only. It should not be considered a solicitation for the purchase or sale of the securities. Any investment should be </w:t>
      </w:r>
      <w:r w:rsidRPr="000525F2">
        <w:rPr>
          <w:rFonts w:eastAsia="Times New Roman"/>
          <w:color w:val="000000"/>
          <w:sz w:val="18"/>
          <w:szCs w:val="20"/>
        </w:rPr>
        <w:t>consistent with your objectives, time frame</w:t>
      </w:r>
      <w:r>
        <w:rPr>
          <w:rFonts w:eastAsia="Times New Roman"/>
          <w:color w:val="000000"/>
          <w:sz w:val="18"/>
          <w:szCs w:val="20"/>
        </w:rPr>
        <w:t>,</w:t>
      </w:r>
      <w:r w:rsidRPr="000525F2">
        <w:rPr>
          <w:rFonts w:eastAsia="Times New Roman"/>
          <w:color w:val="000000"/>
          <w:sz w:val="18"/>
          <w:szCs w:val="20"/>
        </w:rPr>
        <w:t xml:space="preserve"> and risk tolerance. The return and principal value of investments will fluctuate as market conditions change. When sold, investments may be worth more or less than their original cost. Companies may reschedule w</w:t>
      </w:r>
      <w:r w:rsidRPr="000525F2">
        <w:rPr>
          <w:rFonts w:eastAsia="Times New Roman"/>
          <w:color w:val="000000"/>
          <w:sz w:val="18"/>
          <w:szCs w:val="20"/>
        </w:rPr>
        <w:t>hen they report earnings without notic</w:t>
      </w:r>
      <w:r>
        <w:rPr>
          <w:rFonts w:eastAsia="Times New Roman"/>
          <w:color w:val="000000"/>
          <w:sz w:val="18"/>
          <w:szCs w:val="20"/>
        </w:rPr>
        <w:t>e.</w:t>
      </w:r>
    </w:p>
    <w:p w:rsidR="003A4024" w:rsidRPr="0043614C" w:rsidRDefault="009142EB" w:rsidP="003A4024">
      <w:pPr>
        <w:spacing w:line="276" w:lineRule="auto"/>
        <w:rPr>
          <w:rFonts w:asciiTheme="majorHAnsi" w:hAnsiTheme="majorHAnsi"/>
          <w:color w:val="808080"/>
          <w:spacing w:val="-2"/>
          <w:sz w:val="4"/>
        </w:rPr>
      </w:pPr>
    </w:p>
    <w:p w:rsidR="003A4024" w:rsidRDefault="009142EB" w:rsidP="003A4024">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3A4024" w:rsidRPr="0043614C" w:rsidRDefault="009142EB" w:rsidP="003A4024">
      <w:pPr>
        <w:spacing w:line="276" w:lineRule="auto"/>
        <w:jc w:val="center"/>
        <w:rPr>
          <w:rStyle w:val="st"/>
          <w:rFonts w:asciiTheme="majorHAnsi" w:hAnsiTheme="majorHAnsi"/>
          <w:color w:val="E88E0A"/>
          <w:sz w:val="4"/>
        </w:rPr>
      </w:pPr>
    </w:p>
    <w:p w:rsidR="003A4024" w:rsidRPr="00B2579B" w:rsidRDefault="009142EB" w:rsidP="003A4024">
      <w:pPr>
        <w:spacing w:line="276" w:lineRule="auto"/>
        <w:jc w:val="center"/>
        <w:rPr>
          <w:rStyle w:val="st"/>
          <w:rFonts w:asciiTheme="majorHAnsi" w:hAnsiTheme="majorHAnsi"/>
          <w:color w:val="E88E0A"/>
        </w:rPr>
      </w:pPr>
      <w:r w:rsidRPr="00B2579B">
        <w:rPr>
          <w:rStyle w:val="st"/>
          <w:rFonts w:asciiTheme="majorHAnsi" w:hAnsiTheme="majorHAnsi"/>
          <w:color w:val="E88E0A"/>
        </w:rPr>
        <w:t>Q</w:t>
      </w:r>
      <w:r>
        <w:rPr>
          <w:rStyle w:val="st"/>
          <w:rFonts w:asciiTheme="majorHAnsi" w:hAnsiTheme="majorHAnsi"/>
          <w:color w:val="E88E0A"/>
        </w:rPr>
        <w:t xml:space="preserve"> </w:t>
      </w:r>
      <w:r w:rsidRPr="00B2579B">
        <w:rPr>
          <w:rStyle w:val="st"/>
          <w:rFonts w:asciiTheme="majorHAnsi" w:hAnsiTheme="majorHAnsi"/>
          <w:color w:val="E88E0A"/>
        </w:rPr>
        <w:t>U</w:t>
      </w:r>
      <w:r>
        <w:rPr>
          <w:rStyle w:val="st"/>
          <w:rFonts w:asciiTheme="majorHAnsi" w:hAnsiTheme="majorHAnsi"/>
          <w:color w:val="E88E0A"/>
        </w:rPr>
        <w:t xml:space="preserve"> </w:t>
      </w:r>
      <w:r w:rsidRPr="00B2579B">
        <w:rPr>
          <w:rStyle w:val="st"/>
          <w:rFonts w:asciiTheme="majorHAnsi" w:hAnsiTheme="majorHAnsi"/>
          <w:color w:val="E88E0A"/>
        </w:rPr>
        <w:t>O</w:t>
      </w:r>
      <w:r>
        <w:rPr>
          <w:rStyle w:val="st"/>
          <w:rFonts w:asciiTheme="majorHAnsi" w:hAnsiTheme="majorHAnsi"/>
          <w:color w:val="E88E0A"/>
        </w:rPr>
        <w:t xml:space="preserve"> </w:t>
      </w:r>
      <w:r w:rsidRPr="00B2579B">
        <w:rPr>
          <w:rStyle w:val="st"/>
          <w:rFonts w:asciiTheme="majorHAnsi" w:hAnsiTheme="majorHAnsi"/>
          <w:color w:val="E88E0A"/>
        </w:rPr>
        <w:t>T</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O</w:t>
      </w:r>
      <w:r>
        <w:rPr>
          <w:rStyle w:val="st"/>
          <w:rFonts w:asciiTheme="majorHAnsi" w:hAnsiTheme="majorHAnsi"/>
          <w:color w:val="E88E0A"/>
        </w:rPr>
        <w:t xml:space="preserve"> </w:t>
      </w:r>
      <w:r w:rsidRPr="00B2579B">
        <w:rPr>
          <w:rStyle w:val="st"/>
          <w:rFonts w:asciiTheme="majorHAnsi" w:hAnsiTheme="majorHAnsi"/>
          <w:color w:val="E88E0A"/>
        </w:rPr>
        <w:t>F</w:t>
      </w:r>
      <w:r>
        <w:rPr>
          <w:rStyle w:val="st"/>
          <w:rFonts w:asciiTheme="majorHAnsi" w:hAnsiTheme="majorHAnsi"/>
          <w:color w:val="E88E0A"/>
        </w:rPr>
        <w:t xml:space="preserve">  </w:t>
      </w:r>
      <w:r w:rsidRPr="00B2579B">
        <w:rPr>
          <w:rStyle w:val="st"/>
          <w:rFonts w:asciiTheme="majorHAnsi" w:hAnsiTheme="majorHAnsi"/>
          <w:color w:val="E88E0A"/>
        </w:rPr>
        <w:t xml:space="preserve"> T</w:t>
      </w:r>
      <w:r>
        <w:rPr>
          <w:rStyle w:val="st"/>
          <w:rFonts w:asciiTheme="majorHAnsi" w:hAnsiTheme="majorHAnsi"/>
          <w:color w:val="E88E0A"/>
        </w:rPr>
        <w:t xml:space="preserve"> </w:t>
      </w:r>
      <w:r w:rsidRPr="00B2579B">
        <w:rPr>
          <w:rStyle w:val="st"/>
          <w:rFonts w:asciiTheme="majorHAnsi" w:hAnsiTheme="majorHAnsi"/>
          <w:color w:val="E88E0A"/>
        </w:rPr>
        <w:t>H</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W</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K</w:t>
      </w:r>
    </w:p>
    <w:p w:rsidR="003A4024" w:rsidRPr="0043614C" w:rsidRDefault="009142EB" w:rsidP="003A4024">
      <w:pPr>
        <w:spacing w:line="276" w:lineRule="auto"/>
        <w:jc w:val="center"/>
        <w:rPr>
          <w:rStyle w:val="st"/>
          <w:rFonts w:asciiTheme="majorHAnsi" w:hAnsiTheme="majorHAnsi"/>
          <w:sz w:val="4"/>
        </w:rPr>
      </w:pPr>
    </w:p>
    <w:p w:rsidR="003A4024" w:rsidRDefault="009142EB" w:rsidP="003A4024">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3A4024" w:rsidRPr="00234A75" w:rsidRDefault="009142EB" w:rsidP="003A4024">
      <w:pPr>
        <w:spacing w:line="276" w:lineRule="auto"/>
        <w:jc w:val="center"/>
        <w:rPr>
          <w:rStyle w:val="st"/>
          <w:rFonts w:asciiTheme="majorHAnsi" w:hAnsiTheme="majorHAnsi"/>
          <w:i/>
          <w:sz w:val="36"/>
        </w:rPr>
      </w:pPr>
      <w:r w:rsidRPr="00234A75">
        <w:rPr>
          <w:rStyle w:val="st"/>
          <w:rFonts w:asciiTheme="majorHAnsi" w:hAnsiTheme="majorHAnsi"/>
          <w:i/>
          <w:sz w:val="36"/>
        </w:rPr>
        <w:t>“</w:t>
      </w:r>
      <w:r w:rsidRPr="000464EB">
        <w:rPr>
          <w:rStyle w:val="st"/>
          <w:rFonts w:asciiTheme="majorHAnsi" w:hAnsiTheme="majorHAnsi"/>
          <w:i/>
          <w:sz w:val="36"/>
        </w:rPr>
        <w:t xml:space="preserve">Do </w:t>
      </w:r>
      <w:r w:rsidRPr="000464EB">
        <w:rPr>
          <w:rStyle w:val="st"/>
          <w:rFonts w:asciiTheme="majorHAnsi" w:hAnsiTheme="majorHAnsi"/>
          <w:b/>
          <w:bCs/>
          <w:i/>
          <w:sz w:val="36"/>
        </w:rPr>
        <w:t>what</w:t>
      </w:r>
      <w:r w:rsidRPr="000464EB">
        <w:rPr>
          <w:rStyle w:val="st"/>
          <w:rFonts w:asciiTheme="majorHAnsi" w:hAnsiTheme="majorHAnsi"/>
          <w:i/>
          <w:sz w:val="36"/>
        </w:rPr>
        <w:t xml:space="preserve"> you can, with what you </w:t>
      </w:r>
      <w:r w:rsidRPr="000464EB">
        <w:rPr>
          <w:rStyle w:val="st"/>
          <w:rFonts w:asciiTheme="majorHAnsi" w:hAnsiTheme="majorHAnsi"/>
          <w:b/>
          <w:bCs/>
          <w:i/>
          <w:sz w:val="36"/>
        </w:rPr>
        <w:t>have</w:t>
      </w:r>
      <w:r w:rsidRPr="000464EB">
        <w:rPr>
          <w:rStyle w:val="st"/>
          <w:rFonts w:asciiTheme="majorHAnsi" w:hAnsiTheme="majorHAnsi"/>
          <w:i/>
          <w:sz w:val="36"/>
        </w:rPr>
        <w:t xml:space="preserve">, where you </w:t>
      </w:r>
      <w:r w:rsidRPr="000464EB">
        <w:rPr>
          <w:rStyle w:val="st"/>
          <w:rFonts w:asciiTheme="majorHAnsi" w:hAnsiTheme="majorHAnsi"/>
          <w:b/>
          <w:bCs/>
          <w:i/>
          <w:sz w:val="36"/>
        </w:rPr>
        <w:t>are</w:t>
      </w:r>
      <w:r w:rsidRPr="004F6F29">
        <w:rPr>
          <w:rStyle w:val="st"/>
          <w:rFonts w:asciiTheme="majorHAnsi" w:hAnsiTheme="majorHAnsi"/>
          <w:i/>
          <w:sz w:val="36"/>
        </w:rPr>
        <w:t>.</w:t>
      </w:r>
      <w:r w:rsidRPr="00234A75">
        <w:rPr>
          <w:rStyle w:val="st"/>
          <w:rFonts w:asciiTheme="majorHAnsi" w:hAnsiTheme="majorHAnsi"/>
          <w:i/>
          <w:sz w:val="36"/>
        </w:rPr>
        <w:t>”</w:t>
      </w:r>
    </w:p>
    <w:p w:rsidR="003A4024" w:rsidRPr="00552AA9" w:rsidRDefault="009142EB" w:rsidP="003A4024">
      <w:pPr>
        <w:spacing w:line="276" w:lineRule="auto"/>
        <w:jc w:val="center"/>
        <w:rPr>
          <w:rStyle w:val="st"/>
          <w:rFonts w:asciiTheme="majorHAnsi" w:hAnsiTheme="majorHAnsi"/>
          <w:sz w:val="24"/>
        </w:rPr>
      </w:pPr>
      <w:r>
        <w:rPr>
          <w:rStyle w:val="st"/>
          <w:rFonts w:asciiTheme="majorHAnsi" w:hAnsiTheme="majorHAnsi"/>
          <w:i/>
          <w:color w:val="E88E0A"/>
        </w:rPr>
        <w:t>THEODORE ROOSEVELT</w:t>
      </w:r>
    </w:p>
    <w:p w:rsidR="003A4024" w:rsidRPr="0043614C" w:rsidRDefault="009142EB" w:rsidP="003A4024">
      <w:pPr>
        <w:spacing w:line="276" w:lineRule="auto"/>
        <w:jc w:val="center"/>
        <w:rPr>
          <w:rStyle w:val="st"/>
          <w:rFonts w:asciiTheme="majorHAnsi" w:hAnsiTheme="majorHAnsi"/>
          <w:i/>
          <w:color w:val="E88E0A"/>
          <w:sz w:val="4"/>
        </w:rPr>
      </w:pPr>
    </w:p>
    <w:p w:rsidR="003A4024" w:rsidRDefault="009142EB" w:rsidP="003A4024">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3A4024" w:rsidRPr="0043614C" w:rsidRDefault="009142EB" w:rsidP="003A4024">
      <w:pPr>
        <w:spacing w:line="276" w:lineRule="auto"/>
        <w:rPr>
          <w:rStyle w:val="st"/>
          <w:rFonts w:asciiTheme="majorHAnsi" w:hAnsiTheme="majorHAnsi"/>
          <w:sz w:val="4"/>
        </w:rPr>
      </w:pPr>
    </w:p>
    <w:p w:rsidR="003A4024" w:rsidRPr="001162D1" w:rsidRDefault="009142EB" w:rsidP="003A4024">
      <w:pPr>
        <w:spacing w:line="276" w:lineRule="auto"/>
        <w:jc w:val="center"/>
        <w:rPr>
          <w:rFonts w:asciiTheme="majorHAnsi" w:hAnsiTheme="majorHAnsi" w:cs="Verdana"/>
          <w:iCs/>
          <w:color w:val="646464"/>
          <w:spacing w:val="-4"/>
          <w:sz w:val="18"/>
          <w:szCs w:val="14"/>
        </w:rPr>
      </w:pPr>
      <w:r>
        <w:rPr>
          <w:rFonts w:asciiTheme="majorHAnsi" w:hAnsiTheme="majorHAnsi" w:cs="Verdana"/>
          <w:iCs/>
          <w:noProof/>
          <w:color w:val="646464"/>
          <w:spacing w:val="-4"/>
          <w:sz w:val="18"/>
          <w:szCs w:val="14"/>
        </w:rPr>
        <w:lastRenderedPageBreak/>
        <w:drawing>
          <wp:inline distT="0" distB="0" distL="0" distR="0">
            <wp:extent cx="5715000" cy="64556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kly-commentary-tables.jpg"/>
                    <pic:cNvPicPr/>
                  </pic:nvPicPr>
                  <pic:blipFill>
                    <a:blip r:embed="rId9">
                      <a:extLst>
                        <a:ext uri="{28A0092B-C50C-407E-A947-70E740481C1C}">
                          <a14:useLocalDpi xmlns:a14="http://schemas.microsoft.com/office/drawing/2010/main" val="0"/>
                        </a:ext>
                      </a:extLst>
                    </a:blip>
                    <a:stretch>
                      <a:fillRect/>
                    </a:stretch>
                  </pic:blipFill>
                  <pic:spPr>
                    <a:xfrm>
                      <a:off x="0" y="0"/>
                      <a:ext cx="5715000" cy="6455664"/>
                    </a:xfrm>
                    <a:prstGeom prst="rect">
                      <a:avLst/>
                    </a:prstGeom>
                  </pic:spPr>
                </pic:pic>
              </a:graphicData>
            </a:graphic>
          </wp:inline>
        </w:drawing>
      </w:r>
    </w:p>
    <w:p w:rsidR="003A4024" w:rsidRDefault="009142EB" w:rsidP="003A4024">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3A4024" w:rsidRPr="0043614C" w:rsidRDefault="009142EB" w:rsidP="003A4024">
      <w:pPr>
        <w:spacing w:line="276" w:lineRule="auto"/>
        <w:jc w:val="center"/>
        <w:rPr>
          <w:rStyle w:val="st"/>
          <w:rFonts w:asciiTheme="majorHAnsi" w:hAnsiTheme="majorHAnsi"/>
          <w:color w:val="E88E0A"/>
          <w:sz w:val="4"/>
        </w:rPr>
      </w:pPr>
    </w:p>
    <w:p w:rsidR="003A4024" w:rsidRPr="00B2579B" w:rsidRDefault="009142EB" w:rsidP="003A4024">
      <w:pPr>
        <w:spacing w:line="276" w:lineRule="auto"/>
        <w:jc w:val="center"/>
        <w:rPr>
          <w:rStyle w:val="st"/>
          <w:rFonts w:asciiTheme="majorHAnsi" w:hAnsiTheme="majorHAnsi"/>
          <w:color w:val="E88E0A"/>
        </w:rPr>
      </w:pPr>
      <w:r>
        <w:rPr>
          <w:rStyle w:val="st"/>
          <w:rFonts w:asciiTheme="majorHAnsi" w:hAnsiTheme="majorHAnsi"/>
          <w:color w:val="E88E0A"/>
        </w:rPr>
        <w:t>T H E   W E E K L Y   R I D D L E</w:t>
      </w:r>
    </w:p>
    <w:p w:rsidR="003A4024" w:rsidRPr="0043614C" w:rsidRDefault="009142EB" w:rsidP="003A4024">
      <w:pPr>
        <w:spacing w:line="276" w:lineRule="auto"/>
        <w:jc w:val="center"/>
        <w:rPr>
          <w:rStyle w:val="st"/>
          <w:rFonts w:asciiTheme="majorHAnsi" w:hAnsiTheme="majorHAnsi"/>
          <w:sz w:val="4"/>
        </w:rPr>
      </w:pPr>
    </w:p>
    <w:p w:rsidR="003A4024" w:rsidRDefault="009142EB" w:rsidP="003A4024">
      <w:pPr>
        <w:spacing w:line="276" w:lineRule="auto"/>
        <w:jc w:val="center"/>
        <w:rPr>
          <w:rStyle w:val="st"/>
          <w:rFonts w:asciiTheme="majorHAnsi" w:hAnsiTheme="majorHAnsi"/>
        </w:rPr>
      </w:pPr>
      <w:r>
        <w:rPr>
          <w:rFonts w:asciiTheme="majorHAnsi" w:hAnsiTheme="majorHAnsi"/>
          <w:noProof/>
        </w:rPr>
        <w:lastRenderedPageBreak/>
        <w:drawing>
          <wp:inline distT="0" distB="0" distL="0" distR="0">
            <wp:extent cx="771525" cy="94956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10">
                      <a:extLst>
                        <a:ext uri="{28A0092B-C50C-407E-A947-70E740481C1C}">
                          <a14:useLocalDpi xmlns:a14="http://schemas.microsoft.com/office/drawing/2010/main" val="0"/>
                        </a:ext>
                      </a:extLst>
                    </a:blip>
                    <a:stretch>
                      <a:fillRect/>
                    </a:stretch>
                  </pic:blipFill>
                  <pic:spPr>
                    <a:xfrm>
                      <a:off x="0" y="0"/>
                      <a:ext cx="776035" cy="955119"/>
                    </a:xfrm>
                    <a:prstGeom prst="rect">
                      <a:avLst/>
                    </a:prstGeom>
                  </pic:spPr>
                </pic:pic>
              </a:graphicData>
            </a:graphic>
          </wp:inline>
        </w:drawing>
      </w:r>
    </w:p>
    <w:p w:rsidR="003A4024" w:rsidRPr="00EA0505" w:rsidRDefault="009142EB" w:rsidP="003A4024">
      <w:pPr>
        <w:spacing w:line="276" w:lineRule="auto"/>
        <w:jc w:val="center"/>
        <w:rPr>
          <w:rStyle w:val="st"/>
          <w:rFonts w:asciiTheme="majorHAnsi" w:hAnsiTheme="majorHAnsi"/>
          <w:b/>
          <w:i/>
          <w:sz w:val="36"/>
        </w:rPr>
      </w:pPr>
      <w:r>
        <w:rPr>
          <w:rStyle w:val="st"/>
          <w:rFonts w:asciiTheme="majorHAnsi" w:hAnsiTheme="majorHAnsi"/>
          <w:i/>
          <w:sz w:val="36"/>
        </w:rPr>
        <w:t>W</w:t>
      </w:r>
      <w:r w:rsidRPr="00764210">
        <w:rPr>
          <w:rStyle w:val="st"/>
          <w:rFonts w:asciiTheme="majorHAnsi" w:hAnsiTheme="majorHAnsi"/>
          <w:i/>
          <w:sz w:val="36"/>
        </w:rPr>
        <w:t>hat is taken before you can get it?</w:t>
      </w:r>
    </w:p>
    <w:p w:rsidR="003A4024" w:rsidRPr="0043614C" w:rsidRDefault="009142EB" w:rsidP="003A4024">
      <w:pPr>
        <w:spacing w:line="276" w:lineRule="auto"/>
        <w:jc w:val="center"/>
        <w:rPr>
          <w:rStyle w:val="st"/>
          <w:rFonts w:asciiTheme="majorHAnsi" w:hAnsiTheme="majorHAnsi"/>
          <w:i/>
          <w:color w:val="A6A6A6" w:themeColor="background1" w:themeShade="A6"/>
          <w:sz w:val="4"/>
        </w:rPr>
      </w:pPr>
    </w:p>
    <w:p w:rsidR="003A4024" w:rsidRPr="001162D1" w:rsidRDefault="009142EB" w:rsidP="003A4024">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LAST WEEK’S RIDDLE: </w:t>
      </w:r>
      <w:r w:rsidRPr="00764210">
        <w:rPr>
          <w:rStyle w:val="st"/>
          <w:rFonts w:asciiTheme="majorHAnsi" w:hAnsiTheme="majorHAnsi"/>
          <w:i/>
          <w:color w:val="646464"/>
        </w:rPr>
        <w:t>How many bricks does it take to complete a building made of brick</w:t>
      </w:r>
      <w:r w:rsidRPr="001162D1">
        <w:rPr>
          <w:rStyle w:val="st"/>
          <w:rFonts w:asciiTheme="majorHAnsi" w:hAnsiTheme="majorHAnsi"/>
          <w:i/>
          <w:color w:val="646464"/>
        </w:rPr>
        <w:t>?</w:t>
      </w:r>
    </w:p>
    <w:p w:rsidR="005A4FD6" w:rsidRPr="001162D1" w:rsidRDefault="009142EB" w:rsidP="003A4024">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ANSWER: </w:t>
      </w:r>
      <w:r w:rsidRPr="00764210">
        <w:rPr>
          <w:rStyle w:val="st"/>
          <w:rFonts w:asciiTheme="majorHAnsi" w:hAnsiTheme="majorHAnsi"/>
          <w:i/>
          <w:color w:val="646464"/>
        </w:rPr>
        <w:t xml:space="preserve">Only one – the </w:t>
      </w:r>
      <w:r>
        <w:rPr>
          <w:rStyle w:val="st"/>
          <w:rFonts w:asciiTheme="majorHAnsi" w:hAnsiTheme="majorHAnsi"/>
          <w:i/>
          <w:color w:val="646464"/>
        </w:rPr>
        <w:t>“</w:t>
      </w:r>
      <w:r w:rsidRPr="00764210">
        <w:rPr>
          <w:rStyle w:val="st"/>
          <w:rFonts w:asciiTheme="majorHAnsi" w:hAnsiTheme="majorHAnsi"/>
          <w:i/>
          <w:color w:val="646464"/>
        </w:rPr>
        <w:t>last</w:t>
      </w:r>
      <w:r>
        <w:rPr>
          <w:rStyle w:val="st"/>
          <w:rFonts w:asciiTheme="majorHAnsi" w:hAnsiTheme="majorHAnsi"/>
          <w:i/>
          <w:color w:val="646464"/>
        </w:rPr>
        <w:t>”</w:t>
      </w:r>
      <w:r w:rsidRPr="00764210">
        <w:rPr>
          <w:rStyle w:val="st"/>
          <w:rFonts w:asciiTheme="majorHAnsi" w:hAnsiTheme="majorHAnsi"/>
          <w:i/>
          <w:color w:val="646464"/>
        </w:rPr>
        <w:t xml:space="preserve"> one</w:t>
      </w:r>
      <w:r>
        <w:rPr>
          <w:rStyle w:val="st"/>
          <w:rFonts w:asciiTheme="majorHAnsi" w:hAnsiTheme="majorHAnsi"/>
          <w:i/>
          <w:color w:val="646464"/>
        </w:rPr>
        <w:t>.</w:t>
      </w:r>
    </w:p>
    <w:p w:rsidR="005A4FD6" w:rsidRPr="0043614C" w:rsidRDefault="009142EB" w:rsidP="005A4FD6">
      <w:pPr>
        <w:spacing w:line="276" w:lineRule="auto"/>
        <w:jc w:val="center"/>
        <w:rPr>
          <w:rStyle w:val="st"/>
          <w:rFonts w:asciiTheme="majorHAnsi" w:hAnsiTheme="majorHAnsi"/>
          <w:i/>
          <w:color w:val="A6A6A6" w:themeColor="background1" w:themeShade="A6"/>
          <w:sz w:val="4"/>
        </w:rPr>
      </w:pPr>
    </w:p>
    <w:p w:rsidR="005A4FD6" w:rsidRDefault="009142EB" w:rsidP="005A4FD6">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52160" cy="268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5A4FD6" w:rsidRPr="0043614C" w:rsidRDefault="009142EB" w:rsidP="005A4FD6">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Know someone who could us</w:t>
      </w:r>
      <w:r w:rsidRPr="006E3EBF">
        <w:rPr>
          <w:rFonts w:asciiTheme="majorHAnsi" w:hAnsiTheme="majorHAnsi" w:cs="Times New Roman"/>
          <w:b/>
          <w:sz w:val="24"/>
          <w:szCs w:val="32"/>
        </w:rPr>
        <w:t xml:space="preserve">e information like this? </w:t>
      </w:r>
      <w:r>
        <w:rPr>
          <w:rFonts w:asciiTheme="majorHAnsi" w:hAnsiTheme="majorHAnsi" w:cs="Times New Roman"/>
          <w:b/>
          <w:sz w:val="24"/>
          <w:szCs w:val="32"/>
        </w:rPr>
        <w:br/>
      </w:r>
      <w:r>
        <w:rPr>
          <w:rFonts w:asciiTheme="majorHAnsi" w:hAnsiTheme="majorHAnsi" w:cs="Times New Roman"/>
          <w:sz w:val="24"/>
          <w:szCs w:val="32"/>
        </w:rPr>
        <w:t>Please feel free to send us their contact information via phone or email. (Don’t worry – we’ll request their permission before adding them to our mailing list.)</w:t>
      </w:r>
    </w:p>
    <w:p w:rsidR="00237981" w:rsidRDefault="009142EB" w:rsidP="00571E5C">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52160" cy="266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52160" cy="26670"/>
                    </a:xfrm>
                    <a:prstGeom prst="rect">
                      <a:avLst/>
                    </a:prstGeom>
                    <a:noFill/>
                    <a:ln>
                      <a:noFill/>
                    </a:ln>
                  </pic:spPr>
                </pic:pic>
              </a:graphicData>
            </a:graphic>
          </wp:inline>
        </w:drawing>
      </w:r>
    </w:p>
    <w:p w:rsidR="00EA0505" w:rsidRPr="0043614C" w:rsidRDefault="009142EB" w:rsidP="00571E5C">
      <w:pPr>
        <w:spacing w:line="276" w:lineRule="auto"/>
        <w:jc w:val="both"/>
        <w:rPr>
          <w:rFonts w:asciiTheme="majorHAnsi" w:hAnsiTheme="majorHAnsi"/>
          <w:color w:val="A6A6A6" w:themeColor="background1" w:themeShade="A6"/>
          <w:sz w:val="2"/>
          <w:szCs w:val="16"/>
        </w:rPr>
      </w:pPr>
    </w:p>
    <w:p w:rsidR="009142EB" w:rsidRDefault="009142EB" w:rsidP="009142EB">
      <w:pPr>
        <w:jc w:val="both"/>
        <w:rPr>
          <w:rFonts w:ascii="Calibri Light" w:hAnsi="Calibri Light" w:cs="Calibri Light"/>
          <w:b/>
          <w:bCs/>
          <w:sz w:val="16"/>
          <w:szCs w:val="16"/>
        </w:rPr>
      </w:pPr>
      <w:r>
        <w:rPr>
          <w:rFonts w:ascii="Calibri Light" w:hAnsi="Calibri Light" w:cs="Calibri Light"/>
          <w:snapToGrid w:val="0"/>
          <w:color w:val="000000"/>
          <w:sz w:val="16"/>
          <w:szCs w:val="16"/>
        </w:rPr>
        <w:t xml:space="preserve">Securities offered through </w:t>
      </w:r>
      <w:proofErr w:type="spellStart"/>
      <w:r>
        <w:rPr>
          <w:rFonts w:ascii="Calibri Light" w:hAnsi="Calibri Light" w:cs="Calibri Light"/>
          <w:snapToGrid w:val="0"/>
          <w:color w:val="000000"/>
          <w:sz w:val="16"/>
          <w:szCs w:val="16"/>
        </w:rPr>
        <w:t>Kestra</w:t>
      </w:r>
      <w:proofErr w:type="spellEnd"/>
      <w:r>
        <w:rPr>
          <w:rFonts w:ascii="Calibri Light" w:hAnsi="Calibri Light" w:cs="Calibri Light"/>
          <w:snapToGrid w:val="0"/>
          <w:color w:val="000000"/>
          <w:sz w:val="16"/>
          <w:szCs w:val="16"/>
        </w:rPr>
        <w:t xml:space="preserve"> Investment Services, LLC (</w:t>
      </w:r>
      <w:proofErr w:type="spellStart"/>
      <w:r>
        <w:rPr>
          <w:rFonts w:ascii="Calibri Light" w:hAnsi="Calibri Light" w:cs="Calibri Light"/>
          <w:snapToGrid w:val="0"/>
          <w:color w:val="000000"/>
          <w:sz w:val="16"/>
          <w:szCs w:val="16"/>
        </w:rPr>
        <w:t>Kestra</w:t>
      </w:r>
      <w:proofErr w:type="spellEnd"/>
      <w:r>
        <w:rPr>
          <w:rFonts w:ascii="Calibri Light" w:hAnsi="Calibri Light" w:cs="Calibri Light"/>
          <w:snapToGrid w:val="0"/>
          <w:color w:val="000000"/>
          <w:sz w:val="16"/>
          <w:szCs w:val="16"/>
        </w:rPr>
        <w:t xml:space="preserve"> IS), a member FINRA/SIPC.  Investment advisory services offered through </w:t>
      </w:r>
      <w:proofErr w:type="spellStart"/>
      <w:r>
        <w:rPr>
          <w:rFonts w:ascii="Calibri Light" w:hAnsi="Calibri Light" w:cs="Calibri Light"/>
          <w:snapToGrid w:val="0"/>
          <w:color w:val="000000"/>
          <w:sz w:val="16"/>
          <w:szCs w:val="16"/>
        </w:rPr>
        <w:t>Kestra</w:t>
      </w:r>
      <w:proofErr w:type="spellEnd"/>
      <w:r>
        <w:rPr>
          <w:rFonts w:ascii="Calibri Light" w:hAnsi="Calibri Light" w:cs="Calibri Light"/>
          <w:snapToGrid w:val="0"/>
          <w:color w:val="000000"/>
          <w:sz w:val="16"/>
          <w:szCs w:val="16"/>
        </w:rPr>
        <w:t xml:space="preserve"> Advisory Services, LLC (</w:t>
      </w:r>
      <w:proofErr w:type="spellStart"/>
      <w:r>
        <w:rPr>
          <w:rFonts w:ascii="Calibri Light" w:hAnsi="Calibri Light" w:cs="Calibri Light"/>
          <w:snapToGrid w:val="0"/>
          <w:color w:val="000000"/>
          <w:sz w:val="16"/>
          <w:szCs w:val="16"/>
        </w:rPr>
        <w:t>Kestra</w:t>
      </w:r>
      <w:proofErr w:type="spellEnd"/>
      <w:r>
        <w:rPr>
          <w:rFonts w:ascii="Calibri Light" w:hAnsi="Calibri Light" w:cs="Calibri Light"/>
          <w:snapToGrid w:val="0"/>
          <w:color w:val="000000"/>
          <w:sz w:val="16"/>
          <w:szCs w:val="16"/>
        </w:rPr>
        <w:t xml:space="preserve"> AS), </w:t>
      </w:r>
      <w:proofErr w:type="gramStart"/>
      <w:r>
        <w:rPr>
          <w:rFonts w:ascii="Calibri Light" w:hAnsi="Calibri Light" w:cs="Calibri Light"/>
          <w:snapToGrid w:val="0"/>
          <w:color w:val="000000"/>
          <w:sz w:val="16"/>
          <w:szCs w:val="16"/>
        </w:rPr>
        <w:t>an</w:t>
      </w:r>
      <w:proofErr w:type="gramEnd"/>
      <w:r>
        <w:rPr>
          <w:rFonts w:ascii="Calibri Light" w:hAnsi="Calibri Light" w:cs="Calibri Light"/>
          <w:snapToGrid w:val="0"/>
          <w:color w:val="000000"/>
          <w:sz w:val="16"/>
          <w:szCs w:val="16"/>
        </w:rPr>
        <w:t xml:space="preserve"> affiliate of </w:t>
      </w:r>
      <w:proofErr w:type="spellStart"/>
      <w:r>
        <w:rPr>
          <w:rFonts w:ascii="Calibri Light" w:hAnsi="Calibri Light" w:cs="Calibri Light"/>
          <w:snapToGrid w:val="0"/>
          <w:color w:val="000000"/>
          <w:sz w:val="16"/>
          <w:szCs w:val="16"/>
        </w:rPr>
        <w:t>Kestra</w:t>
      </w:r>
      <w:proofErr w:type="spellEnd"/>
      <w:r>
        <w:rPr>
          <w:rFonts w:ascii="Calibri Light" w:hAnsi="Calibri Light" w:cs="Calibri Light"/>
          <w:snapToGrid w:val="0"/>
          <w:color w:val="000000"/>
          <w:sz w:val="16"/>
          <w:szCs w:val="16"/>
        </w:rPr>
        <w:t xml:space="preserve"> IS.  Levine Group, LLC is not affiliated with </w:t>
      </w:r>
      <w:proofErr w:type="spellStart"/>
      <w:r>
        <w:rPr>
          <w:rFonts w:ascii="Calibri Light" w:hAnsi="Calibri Light" w:cs="Calibri Light"/>
          <w:snapToGrid w:val="0"/>
          <w:color w:val="000000"/>
          <w:sz w:val="16"/>
          <w:szCs w:val="16"/>
        </w:rPr>
        <w:t>Kestra</w:t>
      </w:r>
      <w:proofErr w:type="spellEnd"/>
      <w:r>
        <w:rPr>
          <w:rFonts w:ascii="Calibri Light" w:hAnsi="Calibri Light" w:cs="Calibri Light"/>
          <w:snapToGrid w:val="0"/>
          <w:color w:val="000000"/>
          <w:sz w:val="16"/>
          <w:szCs w:val="16"/>
        </w:rPr>
        <w:t xml:space="preserve"> IS or </w:t>
      </w:r>
      <w:proofErr w:type="spellStart"/>
      <w:r>
        <w:rPr>
          <w:rFonts w:ascii="Calibri Light" w:hAnsi="Calibri Light" w:cs="Calibri Light"/>
          <w:snapToGrid w:val="0"/>
          <w:color w:val="000000"/>
          <w:sz w:val="16"/>
          <w:szCs w:val="16"/>
        </w:rPr>
        <w:t>Kestra</w:t>
      </w:r>
      <w:proofErr w:type="spellEnd"/>
      <w:r>
        <w:rPr>
          <w:rFonts w:ascii="Calibri Light" w:hAnsi="Calibri Light" w:cs="Calibri Light"/>
          <w:snapToGrid w:val="0"/>
          <w:color w:val="000000"/>
          <w:sz w:val="16"/>
          <w:szCs w:val="16"/>
        </w:rPr>
        <w:t xml:space="preserve"> AS.</w:t>
      </w:r>
    </w:p>
    <w:p w:rsidR="00221BD6" w:rsidRPr="002543AC" w:rsidRDefault="009142EB" w:rsidP="00221BD6">
      <w:pPr>
        <w:spacing w:line="276" w:lineRule="auto"/>
        <w:rPr>
          <w:rFonts w:asciiTheme="majorHAnsi" w:hAnsiTheme="majorHAnsi" w:cs="Arial"/>
          <w:color w:val="646464"/>
          <w:sz w:val="16"/>
          <w:szCs w:val="16"/>
        </w:rPr>
      </w:pPr>
      <w:bookmarkStart w:id="2" w:name="_Hlk5367224"/>
      <w:bookmarkStart w:id="3" w:name="_Hlk2950709"/>
      <w:bookmarkStart w:id="4" w:name="_Hlk1133051"/>
      <w:r w:rsidRPr="002543AC">
        <w:rPr>
          <w:rFonts w:asciiTheme="majorHAnsi" w:hAnsiTheme="majorHAnsi" w:cs="Arial"/>
          <w:color w:val="646464"/>
          <w:sz w:val="16"/>
          <w:szCs w:val="16"/>
        </w:rPr>
        <w:t>CITATIONS:</w:t>
      </w:r>
    </w:p>
    <w:p w:rsidR="00221BD6" w:rsidRPr="001D246A" w:rsidRDefault="009142EB" w:rsidP="0003426A">
      <w:pPr>
        <w:spacing w:line="276" w:lineRule="auto"/>
        <w:rPr>
          <w:rFonts w:asciiTheme="majorHAnsi" w:hAnsiTheme="majorHAnsi" w:cs="Arial"/>
          <w:color w:val="767171" w:themeColor="background2" w:themeShade="80"/>
          <w:sz w:val="16"/>
        </w:rPr>
      </w:pPr>
      <w:bookmarkStart w:id="5" w:name="_Hlk7787319"/>
      <w:r>
        <w:rPr>
          <w:rFonts w:asciiTheme="majorHAnsi" w:hAnsiTheme="majorHAnsi" w:cs="Arial"/>
          <w:color w:val="767171" w:themeColor="background2" w:themeShade="80"/>
          <w:sz w:val="16"/>
        </w:rPr>
        <w:t>1</w:t>
      </w:r>
      <w:r w:rsidRPr="008E589A">
        <w:rPr>
          <w:rFonts w:asciiTheme="majorHAnsi" w:hAnsiTheme="majorHAnsi" w:cs="Arial"/>
          <w:color w:val="767171" w:themeColor="background2" w:themeShade="80"/>
          <w:sz w:val="16"/>
        </w:rPr>
        <w:t xml:space="preserve"> - </w:t>
      </w:r>
      <w:bookmarkStart w:id="6" w:name="_Hlk8391553"/>
      <w:r w:rsidRPr="00B64741">
        <w:rPr>
          <w:rFonts w:asciiTheme="majorHAnsi" w:hAnsiTheme="majorHAnsi" w:cs="Arial"/>
          <w:color w:val="767171" w:themeColor="background2" w:themeShade="80"/>
          <w:sz w:val="16"/>
        </w:rPr>
        <w:t xml:space="preserve">wsj.com/market-data </w:t>
      </w:r>
      <w:bookmarkEnd w:id="6"/>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6/7</w:t>
      </w:r>
      <w:r w:rsidRPr="008E589A">
        <w:rPr>
          <w:rFonts w:asciiTheme="majorHAnsi" w:hAnsiTheme="majorHAnsi" w:cs="Arial"/>
          <w:color w:val="767171" w:themeColor="background2" w:themeShade="80"/>
          <w:sz w:val="16"/>
        </w:rPr>
        <w:t>/19]</w:t>
      </w:r>
      <w:r w:rsidRPr="00530B65">
        <w:rPr>
          <w:noProof/>
        </w:rPr>
        <w:t xml:space="preserve"> </w:t>
      </w:r>
      <w:r w:rsidRPr="00636CA8">
        <w:rPr>
          <w:noProof/>
        </w:rPr>
        <w:t xml:space="preserve"> </w:t>
      </w:r>
    </w:p>
    <w:p w:rsidR="00221BD6" w:rsidRPr="008E589A" w:rsidRDefault="009142EB" w:rsidP="0003426A">
      <w:pPr>
        <w:spacing w:line="276"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lastRenderedPageBreak/>
        <w:t>2</w:t>
      </w:r>
      <w:r w:rsidRPr="008E589A">
        <w:rPr>
          <w:rFonts w:asciiTheme="majorHAnsi" w:hAnsiTheme="majorHAnsi" w:cs="Calibri"/>
          <w:color w:val="767171" w:themeColor="background2" w:themeShade="80"/>
          <w:sz w:val="16"/>
          <w:szCs w:val="16"/>
        </w:rPr>
        <w:t xml:space="preserve"> - </w:t>
      </w:r>
      <w:bookmarkStart w:id="7" w:name="_Hlk3552605"/>
      <w:bookmarkStart w:id="8" w:name="_Hlk5972390"/>
      <w:r w:rsidRPr="008E589A">
        <w:rPr>
          <w:rFonts w:asciiTheme="majorHAnsi" w:hAnsiTheme="majorHAnsi" w:cs="Calibri"/>
          <w:color w:val="767171" w:themeColor="background2" w:themeShade="80"/>
          <w:sz w:val="16"/>
          <w:szCs w:val="16"/>
        </w:rPr>
        <w:t>quotes.wsj.com/index/XX/990300/historical-prices</w:t>
      </w:r>
      <w:bookmarkEnd w:id="7"/>
      <w:r w:rsidRPr="008E589A">
        <w:rPr>
          <w:rFonts w:asciiTheme="majorHAnsi" w:hAnsiTheme="majorHAnsi" w:cs="Calibri"/>
          <w:color w:val="767171" w:themeColor="background2" w:themeShade="80"/>
          <w:sz w:val="16"/>
          <w:szCs w:val="16"/>
        </w:rPr>
        <w:t xml:space="preserve"> </w:t>
      </w:r>
      <w:bookmarkEnd w:id="8"/>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6/7</w:t>
      </w:r>
      <w:r w:rsidRPr="008E589A">
        <w:rPr>
          <w:rFonts w:asciiTheme="majorHAnsi" w:hAnsiTheme="majorHAnsi" w:cs="Calibri"/>
          <w:color w:val="767171" w:themeColor="background2" w:themeShade="80"/>
          <w:sz w:val="16"/>
          <w:szCs w:val="16"/>
        </w:rPr>
        <w:t>/19]</w:t>
      </w:r>
    </w:p>
    <w:p w:rsidR="00221BD6" w:rsidRPr="0003426A" w:rsidRDefault="009142EB" w:rsidP="0003426A">
      <w:pPr>
        <w:spacing w:line="276"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3</w:t>
      </w:r>
      <w:r w:rsidRPr="008E589A">
        <w:rPr>
          <w:rFonts w:asciiTheme="majorHAnsi" w:hAnsiTheme="majorHAnsi" w:cs="Calibri"/>
          <w:color w:val="767171" w:themeColor="background2" w:themeShade="80"/>
          <w:sz w:val="16"/>
          <w:szCs w:val="16"/>
        </w:rPr>
        <w:t xml:space="preserve"> - </w:t>
      </w:r>
      <w:bookmarkStart w:id="9" w:name="_Hlk10810654"/>
      <w:r w:rsidRPr="00065C2B">
        <w:rPr>
          <w:rFonts w:asciiTheme="majorHAnsi" w:hAnsiTheme="majorHAnsi" w:cs="Calibri"/>
          <w:color w:val="767171" w:themeColor="background2" w:themeShade="80"/>
          <w:sz w:val="16"/>
          <w:szCs w:val="16"/>
        </w:rPr>
        <w:t xml:space="preserve">cnbc.com/2019/06/07/us-futures-edge-higher-as-wall-street-rally-set-to-continue-jobs-data-in-focus.html </w:t>
      </w:r>
      <w:bookmarkEnd w:id="9"/>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6/7/</w:t>
      </w:r>
      <w:r w:rsidRPr="008E589A">
        <w:rPr>
          <w:rFonts w:asciiTheme="majorHAnsi" w:hAnsiTheme="majorHAnsi" w:cs="Calibri"/>
          <w:color w:val="767171" w:themeColor="background2" w:themeShade="80"/>
          <w:sz w:val="16"/>
          <w:szCs w:val="16"/>
        </w:rPr>
        <w:t>19]</w:t>
      </w:r>
    </w:p>
    <w:p w:rsidR="00221BD6" w:rsidRPr="005E3ACA" w:rsidRDefault="009142EB" w:rsidP="0003426A">
      <w:pPr>
        <w:spacing w:line="276" w:lineRule="auto"/>
        <w:rPr>
          <w:noProof/>
          <w:color w:val="767171" w:themeColor="background2" w:themeShade="80"/>
        </w:rPr>
      </w:pPr>
      <w:r w:rsidRPr="005E3ACA">
        <w:rPr>
          <w:rFonts w:asciiTheme="majorHAnsi" w:hAnsiTheme="majorHAnsi" w:cstheme="majorHAnsi"/>
          <w:color w:val="767171" w:themeColor="background2" w:themeShade="80"/>
          <w:sz w:val="16"/>
          <w:szCs w:val="16"/>
        </w:rPr>
        <w:t xml:space="preserve">4 </w:t>
      </w:r>
      <w:r>
        <w:rPr>
          <w:rFonts w:asciiTheme="majorHAnsi" w:hAnsiTheme="majorHAnsi" w:cstheme="majorHAnsi"/>
          <w:color w:val="767171" w:themeColor="background2" w:themeShade="80"/>
          <w:sz w:val="16"/>
          <w:szCs w:val="16"/>
        </w:rPr>
        <w:t>-</w:t>
      </w:r>
      <w:r w:rsidRPr="005E3ACA">
        <w:rPr>
          <w:rFonts w:asciiTheme="majorHAnsi" w:hAnsiTheme="majorHAnsi" w:cstheme="majorHAnsi"/>
          <w:color w:val="767171" w:themeColor="background2" w:themeShade="80"/>
          <w:sz w:val="16"/>
          <w:szCs w:val="16"/>
        </w:rPr>
        <w:t xml:space="preserve"> </w:t>
      </w:r>
      <w:bookmarkStart w:id="10" w:name="_Hlk10810686"/>
      <w:r w:rsidRPr="00FA31BF">
        <w:rPr>
          <w:rFonts w:asciiTheme="majorHAnsi" w:hAnsiTheme="majorHAnsi" w:cstheme="majorHAnsi"/>
          <w:color w:val="767171" w:themeColor="background2" w:themeShade="80"/>
          <w:sz w:val="16"/>
          <w:szCs w:val="16"/>
        </w:rPr>
        <w:t xml:space="preserve">cnbc.com/2019/06/04/powell-says-the-fed-will-act-as-appropriate-to-sustain-the-expansion.html </w:t>
      </w:r>
      <w:bookmarkEnd w:id="10"/>
      <w:r w:rsidRPr="005E3ACA">
        <w:rPr>
          <w:rFonts w:asciiTheme="majorHAnsi" w:hAnsiTheme="majorHAnsi" w:cstheme="majorHAnsi"/>
          <w:color w:val="767171" w:themeColor="background2" w:themeShade="80"/>
          <w:sz w:val="16"/>
          <w:szCs w:val="16"/>
        </w:rPr>
        <w:t>[</w:t>
      </w:r>
      <w:r>
        <w:rPr>
          <w:rFonts w:asciiTheme="majorHAnsi" w:hAnsiTheme="majorHAnsi" w:cstheme="majorHAnsi"/>
          <w:color w:val="767171" w:themeColor="background2" w:themeShade="80"/>
          <w:sz w:val="16"/>
          <w:szCs w:val="16"/>
        </w:rPr>
        <w:t>6</w:t>
      </w:r>
      <w:r w:rsidRPr="005E3ACA">
        <w:rPr>
          <w:rFonts w:asciiTheme="majorHAnsi" w:hAnsiTheme="majorHAnsi" w:cstheme="majorHAnsi"/>
          <w:color w:val="767171" w:themeColor="background2" w:themeShade="80"/>
          <w:sz w:val="16"/>
          <w:szCs w:val="16"/>
        </w:rPr>
        <w:t>/</w:t>
      </w:r>
      <w:r>
        <w:rPr>
          <w:rFonts w:asciiTheme="majorHAnsi" w:hAnsiTheme="majorHAnsi" w:cstheme="majorHAnsi"/>
          <w:color w:val="767171" w:themeColor="background2" w:themeShade="80"/>
          <w:sz w:val="16"/>
          <w:szCs w:val="16"/>
        </w:rPr>
        <w:t>4</w:t>
      </w:r>
      <w:r w:rsidRPr="005E3ACA">
        <w:rPr>
          <w:rFonts w:asciiTheme="majorHAnsi" w:hAnsiTheme="majorHAnsi" w:cstheme="majorHAnsi"/>
          <w:color w:val="767171" w:themeColor="background2" w:themeShade="80"/>
          <w:sz w:val="16"/>
          <w:szCs w:val="16"/>
        </w:rPr>
        <w:t>/19]</w:t>
      </w:r>
      <w:r w:rsidRPr="005E3ACA">
        <w:rPr>
          <w:noProof/>
          <w:color w:val="767171" w:themeColor="background2" w:themeShade="80"/>
        </w:rPr>
        <w:t xml:space="preserve"> </w:t>
      </w:r>
    </w:p>
    <w:bookmarkEnd w:id="2"/>
    <w:bookmarkEnd w:id="5"/>
    <w:p w:rsidR="00221BD6" w:rsidRDefault="009142EB" w:rsidP="0003426A">
      <w:pPr>
        <w:spacing w:line="276" w:lineRule="auto"/>
        <w:rPr>
          <w:noProof/>
        </w:rPr>
      </w:pPr>
      <w:r>
        <w:rPr>
          <w:rFonts w:asciiTheme="majorHAnsi" w:hAnsiTheme="majorHAnsi" w:cstheme="majorHAnsi"/>
          <w:color w:val="767171" w:themeColor="background2" w:themeShade="80"/>
          <w:sz w:val="16"/>
          <w:szCs w:val="16"/>
        </w:rPr>
        <w:t>5</w:t>
      </w:r>
      <w:r w:rsidRPr="00F30576">
        <w:rPr>
          <w:rFonts w:asciiTheme="majorHAnsi" w:hAnsiTheme="majorHAnsi" w:cstheme="majorHAnsi"/>
          <w:color w:val="767171" w:themeColor="background2" w:themeShade="80"/>
          <w:sz w:val="16"/>
          <w:szCs w:val="16"/>
        </w:rPr>
        <w:t xml:space="preserve"> - </w:t>
      </w:r>
      <w:r w:rsidRPr="00764210">
        <w:rPr>
          <w:rFonts w:asciiTheme="majorHAnsi" w:hAnsiTheme="majorHAnsi" w:cstheme="majorHAnsi"/>
          <w:color w:val="767171" w:themeColor="background2" w:themeShade="80"/>
          <w:sz w:val="16"/>
          <w:szCs w:val="16"/>
        </w:rPr>
        <w:t xml:space="preserve">federalreserve.gov/newsevents/calendar.htm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6/7</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r w:rsidRPr="004E728F">
        <w:rPr>
          <w:noProof/>
        </w:rPr>
        <w:t xml:space="preserve"> </w:t>
      </w:r>
    </w:p>
    <w:p w:rsidR="00B120B9" w:rsidRPr="0003426A" w:rsidRDefault="009142EB" w:rsidP="0003426A">
      <w:pPr>
        <w:spacing w:line="276" w:lineRule="auto"/>
        <w:rPr>
          <w:noProof/>
        </w:rPr>
      </w:pPr>
      <w:r>
        <w:rPr>
          <w:rFonts w:asciiTheme="majorHAnsi" w:hAnsiTheme="majorHAnsi" w:cstheme="majorHAnsi"/>
          <w:color w:val="767171" w:themeColor="background2" w:themeShade="80"/>
          <w:sz w:val="16"/>
          <w:szCs w:val="16"/>
        </w:rPr>
        <w:t>6</w:t>
      </w:r>
      <w:r w:rsidRPr="00F30576">
        <w:rPr>
          <w:rFonts w:asciiTheme="majorHAnsi" w:hAnsiTheme="majorHAnsi" w:cstheme="majorHAnsi"/>
          <w:color w:val="767171" w:themeColor="background2" w:themeShade="80"/>
          <w:sz w:val="16"/>
          <w:szCs w:val="16"/>
        </w:rPr>
        <w:t xml:space="preserve"> - </w:t>
      </w:r>
      <w:bookmarkStart w:id="11" w:name="_Hlk10810732"/>
      <w:r w:rsidRPr="00203D5E">
        <w:rPr>
          <w:rFonts w:asciiTheme="majorHAnsi" w:hAnsiTheme="majorHAnsi" w:cstheme="majorHAnsi"/>
          <w:color w:val="767171" w:themeColor="background2" w:themeShade="80"/>
          <w:sz w:val="16"/>
          <w:szCs w:val="16"/>
        </w:rPr>
        <w:t>reuters.com/article/us-usa-economy-instant/us-may-payrolls-rose-less-than-expected-idUSKCN1T81GG</w:t>
      </w:r>
      <w:r w:rsidRPr="00410159">
        <w:rPr>
          <w:rFonts w:asciiTheme="majorHAnsi" w:hAnsiTheme="majorHAnsi" w:cstheme="majorHAnsi"/>
          <w:color w:val="808080" w:themeColor="background1" w:themeShade="80"/>
          <w:sz w:val="16"/>
          <w:szCs w:val="16"/>
        </w:rPr>
        <w:t xml:space="preserve"> </w:t>
      </w:r>
      <w:bookmarkEnd w:id="11"/>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6/7</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r w:rsidRPr="004E728F">
        <w:rPr>
          <w:noProof/>
        </w:rPr>
        <w:t xml:space="preserve"> </w:t>
      </w:r>
    </w:p>
    <w:bookmarkEnd w:id="3"/>
    <w:bookmarkEnd w:id="4"/>
    <w:p w:rsidR="00221BD6" w:rsidRPr="002543AC" w:rsidRDefault="009142EB" w:rsidP="00221BD6">
      <w:pPr>
        <w:spacing w:line="276" w:lineRule="auto"/>
        <w:rPr>
          <w:rFonts w:asciiTheme="majorHAnsi" w:hAnsiTheme="majorHAnsi" w:cs="Arial"/>
          <w:color w:val="646464"/>
          <w:sz w:val="16"/>
          <w:szCs w:val="16"/>
        </w:rPr>
      </w:pPr>
      <w:r w:rsidRPr="002543AC">
        <w:rPr>
          <w:rFonts w:asciiTheme="majorHAnsi" w:hAnsiTheme="majorHAnsi" w:cs="Arial"/>
          <w:color w:val="646464"/>
          <w:sz w:val="16"/>
          <w:szCs w:val="16"/>
        </w:rPr>
        <w:t>CHART CITATIONS:</w:t>
      </w:r>
    </w:p>
    <w:p w:rsidR="00221BD6" w:rsidRPr="0003426A" w:rsidRDefault="009142EB" w:rsidP="0003426A">
      <w:pPr>
        <w:spacing w:line="276" w:lineRule="auto"/>
        <w:rPr>
          <w:rFonts w:asciiTheme="majorHAnsi" w:hAnsiTheme="majorHAnsi" w:cs="Arial"/>
          <w:color w:val="767171" w:themeColor="background2" w:themeShade="80"/>
          <w:sz w:val="16"/>
        </w:rPr>
      </w:pPr>
      <w:bookmarkStart w:id="12" w:name="_Hlk7787375"/>
      <w:r w:rsidRPr="00B64741">
        <w:rPr>
          <w:rFonts w:asciiTheme="majorHAnsi" w:hAnsiTheme="majorHAnsi" w:cs="Arial"/>
          <w:color w:val="767171" w:themeColor="background2" w:themeShade="80"/>
          <w:sz w:val="16"/>
        </w:rPr>
        <w:t xml:space="preserve">wsj.com/market-data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6/7</w:t>
      </w:r>
      <w:r w:rsidRPr="008E589A">
        <w:rPr>
          <w:rFonts w:asciiTheme="majorHAnsi" w:hAnsiTheme="majorHAnsi" w:cs="Arial"/>
          <w:color w:val="767171" w:themeColor="background2" w:themeShade="80"/>
          <w:sz w:val="16"/>
        </w:rPr>
        <w:t>/19]</w:t>
      </w:r>
      <w:bookmarkStart w:id="13" w:name="_Hlk3552543"/>
    </w:p>
    <w:bookmarkEnd w:id="13"/>
    <w:p w:rsidR="00221BD6" w:rsidRDefault="009142EB" w:rsidP="0003426A">
      <w:pPr>
        <w:spacing w:line="276" w:lineRule="auto"/>
        <w:rPr>
          <w:rFonts w:asciiTheme="majorHAnsi" w:hAnsiTheme="majorHAnsi" w:cstheme="majorHAnsi"/>
          <w:color w:val="767171" w:themeColor="background2" w:themeShade="80"/>
          <w:sz w:val="16"/>
          <w:szCs w:val="16"/>
        </w:rPr>
      </w:pPr>
      <w:r w:rsidRPr="00A52D6F">
        <w:rPr>
          <w:rFonts w:asciiTheme="majorHAnsi" w:hAnsiTheme="majorHAnsi" w:cstheme="majorHAnsi"/>
          <w:color w:val="767171" w:themeColor="background2" w:themeShade="80"/>
          <w:sz w:val="16"/>
          <w:szCs w:val="16"/>
        </w:rPr>
        <w:t xml:space="preserve">quotes.wsj.com/index/SPX/historical-prices </w:t>
      </w:r>
      <w:r>
        <w:rPr>
          <w:rFonts w:asciiTheme="majorHAnsi" w:hAnsiTheme="majorHAnsi" w:cstheme="majorHAnsi"/>
          <w:color w:val="767171" w:themeColor="background2" w:themeShade="80"/>
          <w:sz w:val="16"/>
          <w:szCs w:val="16"/>
        </w:rPr>
        <w:t>[6/7/19]</w:t>
      </w:r>
    </w:p>
    <w:bookmarkEnd w:id="12"/>
    <w:p w:rsidR="00221BD6" w:rsidRPr="008E589A" w:rsidRDefault="009142EB" w:rsidP="0003426A">
      <w:pPr>
        <w:spacing w:line="276" w:lineRule="auto"/>
        <w:rPr>
          <w:rFonts w:asciiTheme="majorHAnsi" w:hAnsiTheme="majorHAnsi" w:cs="Arial"/>
          <w:color w:val="767171" w:themeColor="background2" w:themeShade="80"/>
          <w:sz w:val="16"/>
        </w:rPr>
      </w:pPr>
      <w:r w:rsidRPr="009916CA">
        <w:rPr>
          <w:rFonts w:asciiTheme="majorHAnsi" w:hAnsiTheme="majorHAnsi" w:cs="Arial"/>
          <w:color w:val="767171" w:themeColor="background2" w:themeShade="80"/>
          <w:sz w:val="16"/>
        </w:rPr>
        <w:t xml:space="preserve">treasury.gov/resource-center/data-chart-center/interest-rates/Pages/TextView.aspx?data=yield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6/7</w:t>
      </w:r>
      <w:r w:rsidRPr="008E589A">
        <w:rPr>
          <w:rFonts w:asciiTheme="majorHAnsi" w:hAnsiTheme="majorHAnsi" w:cs="Arial"/>
          <w:color w:val="767171" w:themeColor="background2" w:themeShade="80"/>
          <w:sz w:val="16"/>
        </w:rPr>
        <w:t>/19]</w:t>
      </w:r>
    </w:p>
    <w:p w:rsidR="00221BD6" w:rsidRPr="008E589A" w:rsidRDefault="009142EB" w:rsidP="0003426A">
      <w:pPr>
        <w:spacing w:line="276" w:lineRule="auto"/>
        <w:rPr>
          <w:rFonts w:asciiTheme="majorHAnsi" w:hAnsiTheme="majorHAnsi" w:cs="Arial"/>
          <w:color w:val="767171" w:themeColor="background2" w:themeShade="80"/>
          <w:sz w:val="16"/>
        </w:rPr>
      </w:pPr>
      <w:r w:rsidRPr="001D1B8D">
        <w:rPr>
          <w:rFonts w:asciiTheme="majorHAnsi" w:hAnsiTheme="majorHAnsi" w:cs="Arial"/>
          <w:color w:val="767171" w:themeColor="background2" w:themeShade="80"/>
          <w:sz w:val="16"/>
        </w:rPr>
        <w:t xml:space="preserve">treasury.gov/resource-center/data-chart-center/interest-rates/Pages/TextView.aspx?data=yieldYear&amp;year=2019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6/7</w:t>
      </w:r>
      <w:r w:rsidRPr="008E589A">
        <w:rPr>
          <w:rFonts w:asciiTheme="majorHAnsi" w:hAnsiTheme="majorHAnsi" w:cs="Arial"/>
          <w:color w:val="767171" w:themeColor="background2" w:themeShade="80"/>
          <w:sz w:val="16"/>
        </w:rPr>
        <w:t>/19]</w:t>
      </w:r>
    </w:p>
    <w:p w:rsidR="00221BD6" w:rsidRPr="008E589A" w:rsidRDefault="009142EB" w:rsidP="0003426A">
      <w:pPr>
        <w:spacing w:line="276" w:lineRule="auto"/>
        <w:rPr>
          <w:noProof/>
          <w:color w:val="767171" w:themeColor="background2" w:themeShade="80"/>
        </w:rPr>
      </w:pPr>
      <w:bookmarkStart w:id="14" w:name="_Hlk7787450"/>
      <w:r w:rsidRPr="008E589A">
        <w:rPr>
          <w:rFonts w:asciiTheme="majorHAnsi" w:hAnsiTheme="majorHAnsi" w:cs="Arial"/>
          <w:color w:val="767171" w:themeColor="background2" w:themeShade="80"/>
          <w:sz w:val="16"/>
        </w:rPr>
        <w:t>treasury.gov/resource-center/data-char</w:t>
      </w:r>
      <w:r w:rsidRPr="008E589A">
        <w:rPr>
          <w:rFonts w:asciiTheme="majorHAnsi" w:hAnsiTheme="majorHAnsi" w:cs="Arial"/>
          <w:color w:val="767171" w:themeColor="background2" w:themeShade="80"/>
          <w:sz w:val="16"/>
        </w:rPr>
        <w:t>t-center/interest-rates/Pages/TextView.aspx?data=yieldAll [</w:t>
      </w:r>
      <w:r>
        <w:rPr>
          <w:rFonts w:asciiTheme="majorHAnsi" w:hAnsiTheme="majorHAnsi" w:cs="Arial"/>
          <w:color w:val="767171" w:themeColor="background2" w:themeShade="80"/>
          <w:sz w:val="16"/>
        </w:rPr>
        <w:t>6/7</w:t>
      </w:r>
      <w:r w:rsidRPr="008E589A">
        <w:rPr>
          <w:rFonts w:asciiTheme="majorHAnsi" w:hAnsiTheme="majorHAnsi" w:cs="Arial"/>
          <w:color w:val="767171" w:themeColor="background2" w:themeShade="80"/>
          <w:sz w:val="16"/>
        </w:rPr>
        <w:t>/19]</w:t>
      </w:r>
    </w:p>
    <w:bookmarkEnd w:id="14"/>
    <w:p w:rsidR="007916FF" w:rsidRPr="00E55C73" w:rsidRDefault="009142EB" w:rsidP="00E476E1">
      <w:pPr>
        <w:rPr>
          <w:color w:val="767171" w:themeColor="background2" w:themeShade="80"/>
        </w:rPr>
      </w:pPr>
    </w:p>
    <w:sectPr w:rsidR="007916FF" w:rsidRPr="00E55C73" w:rsidSect="002B3955">
      <w:footerReference w:type="default" r:id="rId11"/>
      <w:pgSz w:w="12240" w:h="15840"/>
      <w:pgMar w:top="1440" w:right="158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142EB">
      <w:pPr>
        <w:spacing w:after="0" w:line="240" w:lineRule="auto"/>
      </w:pPr>
      <w:r>
        <w:separator/>
      </w:r>
    </w:p>
  </w:endnote>
  <w:endnote w:type="continuationSeparator" w:id="0">
    <w:p w:rsidR="00000000" w:rsidRDefault="0091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D6E" w:rsidRDefault="009142EB">
    <w:pPr>
      <w:jc w:val="right"/>
      <w:rPr>
        <w:sz w:val="16"/>
      </w:rPr>
    </w:pPr>
    <w:r>
      <w:rPr>
        <w:sz w:val="16"/>
      </w:rPr>
      <w:t>314809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142EB">
      <w:pPr>
        <w:spacing w:after="0" w:line="240" w:lineRule="auto"/>
      </w:pPr>
      <w:r>
        <w:separator/>
      </w:r>
    </w:p>
  </w:footnote>
  <w:footnote w:type="continuationSeparator" w:id="0">
    <w:p w:rsidR="00000000" w:rsidRDefault="009142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6E"/>
    <w:rsid w:val="009142EB"/>
    <w:rsid w:val="00CA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38282-9DD2-40C6-9239-CAF3BA97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BalloonText">
    <w:name w:val="Balloon Text"/>
    <w:basedOn w:val="Normal"/>
    <w:link w:val="BalloonTextChar"/>
    <w:uiPriority w:val="99"/>
    <w:semiHidden/>
    <w:unhideWhenUsed/>
    <w:rsid w:val="00C8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00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April Rome</cp:lastModifiedBy>
  <cp:revision>2</cp:revision>
  <dcterms:created xsi:type="dcterms:W3CDTF">2019-06-10T15:52:00Z</dcterms:created>
  <dcterms:modified xsi:type="dcterms:W3CDTF">2019-06-10T15:52:00Z</dcterms:modified>
</cp:coreProperties>
</file>