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92C80" w14:textId="77777777" w:rsidR="005D35EE" w:rsidRPr="005D35EE" w:rsidRDefault="005D35EE" w:rsidP="005D3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5D35EE">
        <w:rPr>
          <w:b/>
        </w:rPr>
        <w:t>Financial Planning Services Menu</w:t>
      </w:r>
    </w:p>
    <w:p w14:paraId="2FCCFA60" w14:textId="77777777" w:rsidR="005D35EE" w:rsidRDefault="005D35EE" w:rsidP="005D35EE"/>
    <w:p w14:paraId="65AE007A" w14:textId="77777777" w:rsidR="005D35EE" w:rsidRPr="005D35EE" w:rsidRDefault="005D35EE" w:rsidP="005D35EE">
      <w:pPr>
        <w:rPr>
          <w:sz w:val="20"/>
          <w:szCs w:val="20"/>
        </w:rPr>
      </w:pPr>
      <w:r w:rsidRPr="005D35EE">
        <w:rPr>
          <w:sz w:val="20"/>
          <w:szCs w:val="20"/>
        </w:rPr>
        <w:t>Planning Services</w:t>
      </w:r>
    </w:p>
    <w:p w14:paraId="5F552CB9" w14:textId="77777777" w:rsidR="005D35EE" w:rsidRPr="005D35EE" w:rsidRDefault="005D35EE" w:rsidP="005D35E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D35EE">
        <w:rPr>
          <w:sz w:val="20"/>
          <w:szCs w:val="20"/>
        </w:rPr>
        <w:t>Retirement income planning</w:t>
      </w:r>
    </w:p>
    <w:p w14:paraId="61A19E54" w14:textId="77777777" w:rsidR="005D35EE" w:rsidRPr="005D35EE" w:rsidRDefault="005D35EE" w:rsidP="005D35E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D35EE">
        <w:rPr>
          <w:sz w:val="20"/>
          <w:szCs w:val="20"/>
        </w:rPr>
        <w:t>Social Security and pension planning</w:t>
      </w:r>
    </w:p>
    <w:p w14:paraId="1043F6A7" w14:textId="77777777" w:rsidR="005D35EE" w:rsidRPr="005D35EE" w:rsidRDefault="005D35EE" w:rsidP="005D35E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D35EE">
        <w:rPr>
          <w:sz w:val="20"/>
          <w:szCs w:val="20"/>
        </w:rPr>
        <w:t>Risk analysis and management, including insurance needs assessment</w:t>
      </w:r>
    </w:p>
    <w:p w14:paraId="1A5A1AFE" w14:textId="77777777" w:rsidR="005D35EE" w:rsidRPr="005D35EE" w:rsidRDefault="005D35EE" w:rsidP="005D35E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D35EE">
        <w:rPr>
          <w:sz w:val="20"/>
          <w:szCs w:val="20"/>
        </w:rPr>
        <w:t>Income tax review (We are not CPA’s)</w:t>
      </w:r>
    </w:p>
    <w:p w14:paraId="0DCA5034" w14:textId="77777777" w:rsidR="005D35EE" w:rsidRPr="005D35EE" w:rsidRDefault="005D35EE" w:rsidP="005D35E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D35EE">
        <w:rPr>
          <w:sz w:val="20"/>
          <w:szCs w:val="20"/>
        </w:rPr>
        <w:t xml:space="preserve">Planning for college selection and funding </w:t>
      </w:r>
    </w:p>
    <w:p w14:paraId="25738AC6" w14:textId="77777777" w:rsidR="005D35EE" w:rsidRPr="005D35EE" w:rsidRDefault="005D35EE" w:rsidP="005D35E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D35EE">
        <w:rPr>
          <w:sz w:val="20"/>
          <w:szCs w:val="20"/>
        </w:rPr>
        <w:t xml:space="preserve">Legacy planning </w:t>
      </w:r>
    </w:p>
    <w:p w14:paraId="5C9F8407" w14:textId="77777777" w:rsidR="005D35EE" w:rsidRPr="005D35EE" w:rsidRDefault="005D35EE" w:rsidP="005D35EE">
      <w:pPr>
        <w:pStyle w:val="ListParagraph"/>
        <w:rPr>
          <w:sz w:val="20"/>
          <w:szCs w:val="20"/>
        </w:rPr>
      </w:pPr>
    </w:p>
    <w:p w14:paraId="6E98DFED" w14:textId="77777777" w:rsidR="005D35EE" w:rsidRPr="005D35EE" w:rsidRDefault="005D35EE" w:rsidP="005D35EE">
      <w:pPr>
        <w:pStyle w:val="ListParagraph"/>
        <w:ind w:left="0"/>
        <w:rPr>
          <w:sz w:val="20"/>
          <w:szCs w:val="20"/>
        </w:rPr>
      </w:pPr>
      <w:r w:rsidRPr="005D35EE">
        <w:rPr>
          <w:sz w:val="20"/>
          <w:szCs w:val="20"/>
        </w:rPr>
        <w:t xml:space="preserve">Investment Advice </w:t>
      </w:r>
    </w:p>
    <w:p w14:paraId="79D369B3" w14:textId="77777777" w:rsidR="005D35EE" w:rsidRPr="005D35EE" w:rsidRDefault="005D35EE" w:rsidP="005D35E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D35EE">
        <w:rPr>
          <w:sz w:val="20"/>
          <w:szCs w:val="20"/>
        </w:rPr>
        <w:t>Independent and objective advice</w:t>
      </w:r>
    </w:p>
    <w:p w14:paraId="3E8AF9BB" w14:textId="77777777" w:rsidR="005D35EE" w:rsidRPr="005D35EE" w:rsidRDefault="005D35EE" w:rsidP="005D35E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D35EE">
        <w:rPr>
          <w:sz w:val="20"/>
          <w:szCs w:val="20"/>
        </w:rPr>
        <w:t>Asset analysis</w:t>
      </w:r>
    </w:p>
    <w:p w14:paraId="749B3E97" w14:textId="77777777" w:rsidR="005D35EE" w:rsidRPr="005D35EE" w:rsidRDefault="005D35EE" w:rsidP="005D35E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D35EE">
        <w:rPr>
          <w:sz w:val="20"/>
          <w:szCs w:val="20"/>
        </w:rPr>
        <w:t xml:space="preserve">Customized investment guidance </w:t>
      </w:r>
    </w:p>
    <w:p w14:paraId="02BD27E3" w14:textId="77777777" w:rsidR="005D35EE" w:rsidRPr="005D35EE" w:rsidRDefault="005D35EE" w:rsidP="005D35E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D35EE">
        <w:rPr>
          <w:sz w:val="20"/>
          <w:szCs w:val="20"/>
        </w:rPr>
        <w:t>Investment performance reviews</w:t>
      </w:r>
    </w:p>
    <w:p w14:paraId="2DAFDADA" w14:textId="77777777" w:rsidR="005D35EE" w:rsidRPr="005D35EE" w:rsidRDefault="005D35EE" w:rsidP="005D35E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D35EE">
        <w:rPr>
          <w:sz w:val="20"/>
          <w:szCs w:val="20"/>
        </w:rPr>
        <w:t>Monitoring of investment allocations</w:t>
      </w:r>
    </w:p>
    <w:p w14:paraId="4E6B9731" w14:textId="77777777" w:rsidR="005D35EE" w:rsidRPr="005D35EE" w:rsidRDefault="005D35EE" w:rsidP="005D35E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D35EE">
        <w:rPr>
          <w:sz w:val="20"/>
          <w:szCs w:val="20"/>
        </w:rPr>
        <w:t>Consolidated investment reports updated daily</w:t>
      </w:r>
    </w:p>
    <w:p w14:paraId="109413E9" w14:textId="77777777" w:rsidR="005D35EE" w:rsidRPr="005D35EE" w:rsidRDefault="005D35EE" w:rsidP="005D35EE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5D35EE">
        <w:rPr>
          <w:sz w:val="20"/>
          <w:szCs w:val="20"/>
        </w:rPr>
        <w:t>Back office support for operational issues</w:t>
      </w:r>
    </w:p>
    <w:p w14:paraId="1BCC94B5" w14:textId="77777777" w:rsidR="005D35EE" w:rsidRPr="005D35EE" w:rsidRDefault="005D35EE" w:rsidP="005D35EE">
      <w:pPr>
        <w:rPr>
          <w:sz w:val="20"/>
          <w:szCs w:val="20"/>
        </w:rPr>
      </w:pPr>
    </w:p>
    <w:p w14:paraId="1271AD09" w14:textId="77777777" w:rsidR="005D35EE" w:rsidRPr="005D35EE" w:rsidRDefault="005D35EE" w:rsidP="005D35EE">
      <w:pPr>
        <w:pStyle w:val="ListParagraph"/>
        <w:ind w:left="0"/>
        <w:rPr>
          <w:sz w:val="20"/>
          <w:szCs w:val="20"/>
        </w:rPr>
      </w:pPr>
      <w:r w:rsidRPr="005D35EE">
        <w:rPr>
          <w:sz w:val="20"/>
          <w:szCs w:val="20"/>
        </w:rPr>
        <w:t>Additional Areas of Expertise</w:t>
      </w:r>
    </w:p>
    <w:p w14:paraId="2E07FE79" w14:textId="77777777" w:rsidR="005D35EE" w:rsidRPr="005D35EE" w:rsidRDefault="005D35EE" w:rsidP="005D35EE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5D35EE">
        <w:rPr>
          <w:sz w:val="20"/>
          <w:szCs w:val="20"/>
        </w:rPr>
        <w:t>Collaboration with other professionals, including CPA’s and Attorneys</w:t>
      </w:r>
    </w:p>
    <w:p w14:paraId="03BA3763" w14:textId="77777777" w:rsidR="005D35EE" w:rsidRPr="005D35EE" w:rsidRDefault="005D35EE" w:rsidP="005D35EE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5D35EE">
        <w:rPr>
          <w:sz w:val="20"/>
          <w:szCs w:val="20"/>
        </w:rPr>
        <w:t>Helping with family issues: elder care, divorce/marriage, special needs, Next Gen planning</w:t>
      </w:r>
    </w:p>
    <w:p w14:paraId="19EB72C3" w14:textId="77777777" w:rsidR="005D35EE" w:rsidRPr="005D35EE" w:rsidRDefault="005D35EE" w:rsidP="005D35EE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5D35EE">
        <w:rPr>
          <w:sz w:val="20"/>
          <w:szCs w:val="20"/>
        </w:rPr>
        <w:t xml:space="preserve">Cash flow and budgeting </w:t>
      </w:r>
    </w:p>
    <w:p w14:paraId="789E533E" w14:textId="77777777" w:rsidR="005D35EE" w:rsidRPr="005D35EE" w:rsidRDefault="005D35EE" w:rsidP="005D35EE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5D35EE">
        <w:rPr>
          <w:sz w:val="20"/>
          <w:szCs w:val="20"/>
        </w:rPr>
        <w:t>Business succession planning</w:t>
      </w:r>
    </w:p>
    <w:p w14:paraId="6CEC5866" w14:textId="77777777" w:rsidR="005D35EE" w:rsidRPr="005D35EE" w:rsidRDefault="005D35EE" w:rsidP="005D35EE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5D35EE">
        <w:rPr>
          <w:sz w:val="20"/>
          <w:szCs w:val="20"/>
        </w:rPr>
        <w:t>Charitable giving guidance</w:t>
      </w:r>
    </w:p>
    <w:p w14:paraId="42082A08" w14:textId="77777777" w:rsidR="005D35EE" w:rsidRPr="005D35EE" w:rsidRDefault="005D35EE" w:rsidP="005D35EE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5D35EE">
        <w:rPr>
          <w:sz w:val="20"/>
          <w:szCs w:val="20"/>
        </w:rPr>
        <w:t>Asset location and distribution order planning</w:t>
      </w:r>
    </w:p>
    <w:p w14:paraId="4E413AD0" w14:textId="77777777" w:rsidR="005D35EE" w:rsidRPr="005D35EE" w:rsidRDefault="005D35EE" w:rsidP="005D35EE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5D35EE">
        <w:rPr>
          <w:sz w:val="20"/>
          <w:szCs w:val="20"/>
        </w:rPr>
        <w:t>Health Insurance Review</w:t>
      </w:r>
    </w:p>
    <w:p w14:paraId="377A2976" w14:textId="77777777" w:rsidR="005D35EE" w:rsidRPr="005D35EE" w:rsidRDefault="005D35EE" w:rsidP="005D35EE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5D35EE">
        <w:rPr>
          <w:sz w:val="20"/>
          <w:szCs w:val="20"/>
        </w:rPr>
        <w:t>Assistance with estate and post-death transfers (We are not attorneys)</w:t>
      </w:r>
    </w:p>
    <w:p w14:paraId="64955CEC" w14:textId="77777777" w:rsidR="005D35EE" w:rsidRPr="005D35EE" w:rsidRDefault="005D35EE" w:rsidP="005D35EE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5D35EE">
        <w:rPr>
          <w:sz w:val="20"/>
          <w:szCs w:val="20"/>
        </w:rPr>
        <w:t>Other: _____________________________________________________</w:t>
      </w:r>
    </w:p>
    <w:p w14:paraId="511AA765" w14:textId="77777777" w:rsidR="005D35EE" w:rsidRPr="005D35EE" w:rsidRDefault="005D35EE" w:rsidP="005D35EE">
      <w:pPr>
        <w:ind w:left="720"/>
        <w:contextualSpacing/>
        <w:rPr>
          <w:sz w:val="20"/>
          <w:szCs w:val="20"/>
        </w:rPr>
      </w:pPr>
    </w:p>
    <w:p w14:paraId="0694A97B" w14:textId="77777777" w:rsidR="005D35EE" w:rsidRPr="005D35EE" w:rsidRDefault="005D35EE" w:rsidP="005D35EE">
      <w:pPr>
        <w:rPr>
          <w:sz w:val="20"/>
          <w:szCs w:val="20"/>
        </w:rPr>
      </w:pPr>
      <w:r w:rsidRPr="005D35EE">
        <w:rPr>
          <w:sz w:val="20"/>
          <w:szCs w:val="20"/>
        </w:rPr>
        <w:t xml:space="preserve">We always: </w:t>
      </w:r>
    </w:p>
    <w:p w14:paraId="10369AB8" w14:textId="77777777" w:rsidR="005D35EE" w:rsidRPr="005D35EE" w:rsidRDefault="005D35EE" w:rsidP="005D35EE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5D35EE">
        <w:rPr>
          <w:sz w:val="20"/>
          <w:szCs w:val="20"/>
        </w:rPr>
        <w:t>Establish and monitor progress toward your personal financial goals</w:t>
      </w:r>
    </w:p>
    <w:p w14:paraId="19DA3FD1" w14:textId="77777777" w:rsidR="005D35EE" w:rsidRPr="005D35EE" w:rsidRDefault="005D35EE" w:rsidP="005D35EE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5D35EE">
        <w:rPr>
          <w:sz w:val="20"/>
          <w:szCs w:val="20"/>
        </w:rPr>
        <w:t>Are available via phone, email and regular meetings; including virtual meetings</w:t>
      </w:r>
    </w:p>
    <w:p w14:paraId="64CEE687" w14:textId="77777777" w:rsidR="005D35EE" w:rsidRPr="005D35EE" w:rsidRDefault="005D35EE" w:rsidP="005D35EE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5D35EE">
        <w:rPr>
          <w:sz w:val="20"/>
          <w:szCs w:val="20"/>
        </w:rPr>
        <w:t>Provide counseling for financial decision making</w:t>
      </w:r>
    </w:p>
    <w:p w14:paraId="07367B2C" w14:textId="77777777" w:rsidR="005D35EE" w:rsidRDefault="005D35EE" w:rsidP="005D35EE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5D35EE">
        <w:rPr>
          <w:sz w:val="20"/>
          <w:szCs w:val="20"/>
        </w:rPr>
        <w:t>Provide financial organization tools</w:t>
      </w:r>
    </w:p>
    <w:p w14:paraId="03B9CB56" w14:textId="387F5040" w:rsidR="007C23BE" w:rsidRPr="005D35EE" w:rsidRDefault="005D35EE" w:rsidP="005D35EE">
      <w:pPr>
        <w:pStyle w:val="ListParagraph"/>
        <w:numPr>
          <w:ilvl w:val="0"/>
          <w:numId w:val="4"/>
        </w:numPr>
        <w:rPr>
          <w:sz w:val="20"/>
          <w:szCs w:val="20"/>
        </w:rPr>
      </w:pPr>
      <w:bookmarkStart w:id="0" w:name="_GoBack"/>
      <w:bookmarkEnd w:id="0"/>
      <w:r w:rsidRPr="005D35EE">
        <w:rPr>
          <w:sz w:val="20"/>
          <w:szCs w:val="20"/>
        </w:rPr>
        <w:t>Provide ongoing financial education</w:t>
      </w:r>
    </w:p>
    <w:p w14:paraId="09BA4D1B" w14:textId="77777777" w:rsidR="007C23BE" w:rsidRPr="00D44462" w:rsidRDefault="007C23BE" w:rsidP="007C23BE">
      <w:pPr>
        <w:jc w:val="both"/>
        <w:rPr>
          <w:rFonts w:ascii="Microsoft Sans Serif" w:hAnsi="Microsoft Sans Serif" w:cs="Microsoft Sans Serif"/>
        </w:rPr>
      </w:pPr>
    </w:p>
    <w:p w14:paraId="6BB35550" w14:textId="77777777" w:rsidR="0049008A" w:rsidRDefault="005D35EE" w:rsidP="007C23BE">
      <w:pPr>
        <w:jc w:val="both"/>
      </w:pPr>
    </w:p>
    <w:sectPr w:rsidR="0049008A" w:rsidSect="00CE56E4">
      <w:headerReference w:type="first" r:id="rId7"/>
      <w:footerReference w:type="first" r:id="rId8"/>
      <w:pgSz w:w="12240" w:h="15840"/>
      <w:pgMar w:top="547" w:right="1267" w:bottom="187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EDCB3F" w14:textId="77777777" w:rsidR="007C049A" w:rsidRDefault="007C049A" w:rsidP="007C049A">
      <w:r>
        <w:separator/>
      </w:r>
    </w:p>
  </w:endnote>
  <w:endnote w:type="continuationSeparator" w:id="0">
    <w:p w14:paraId="2C988854" w14:textId="77777777" w:rsidR="007C049A" w:rsidRDefault="007C049A" w:rsidP="007C0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E1483" w14:textId="77777777" w:rsidR="00CE56E4" w:rsidRPr="00405ED4" w:rsidRDefault="002F6884" w:rsidP="00CE56E4">
    <w:pPr>
      <w:jc w:val="center"/>
      <w:rPr>
        <w:rFonts w:ascii="Book Antiqua" w:hAnsi="Book Antiqua" w:cs="Microsoft Sans Serif"/>
        <w:sz w:val="16"/>
        <w:szCs w:val="16"/>
      </w:rPr>
    </w:pPr>
    <w:r w:rsidRPr="00405ED4">
      <w:rPr>
        <w:rFonts w:ascii="Book Antiqua" w:hAnsi="Book Antiqua" w:cs="Microsoft Sans Serif"/>
        <w:sz w:val="16"/>
        <w:szCs w:val="16"/>
      </w:rPr>
      <w:t>Securities by Licensed Individuals Offered Through Investacorp, Inc.  A Registered Broker/Dealer   Member FINRA, SIPC</w:t>
    </w:r>
  </w:p>
  <w:p w14:paraId="77C5B802" w14:textId="77777777" w:rsidR="00CE56E4" w:rsidRPr="00CE56E4" w:rsidRDefault="002F6884" w:rsidP="00CE56E4">
    <w:pPr>
      <w:jc w:val="center"/>
      <w:rPr>
        <w:rFonts w:ascii="Book Antiqua" w:hAnsi="Book Antiqua" w:cs="Microsoft Sans Serif"/>
        <w:sz w:val="16"/>
        <w:szCs w:val="16"/>
      </w:rPr>
    </w:pPr>
    <w:r w:rsidRPr="00405ED4">
      <w:rPr>
        <w:rFonts w:ascii="Book Antiqua" w:hAnsi="Book Antiqua" w:cs="Microsoft Sans Serif"/>
        <w:sz w:val="16"/>
        <w:szCs w:val="16"/>
      </w:rPr>
      <w:t>Advisory Services Offered Through Investacorp Advisory Services, Inc.  A SEC Registered Investment Advisory Firm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6D8A54" w14:textId="77777777" w:rsidR="007C049A" w:rsidRDefault="007C049A" w:rsidP="007C049A">
      <w:r>
        <w:separator/>
      </w:r>
    </w:p>
  </w:footnote>
  <w:footnote w:type="continuationSeparator" w:id="0">
    <w:p w14:paraId="21A89F45" w14:textId="77777777" w:rsidR="007C049A" w:rsidRDefault="007C049A" w:rsidP="007C04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948BA" w14:textId="5BC67BDB" w:rsidR="007C049A" w:rsidRPr="007D5C12" w:rsidRDefault="002F6884" w:rsidP="007D5C12">
    <w:pPr>
      <w:spacing w:after="120"/>
      <w:jc w:val="center"/>
      <w:rPr>
        <w:rFonts w:ascii="Bookman Old Style" w:hAnsi="Bookman Old Style" w:cs="Microsoft Sans Serif"/>
        <w:spacing w:val="20"/>
        <w:sz w:val="36"/>
        <w:szCs w:val="36"/>
      </w:rPr>
    </w:pPr>
    <w:r w:rsidRPr="007C049A">
      <w:rPr>
        <w:rFonts w:ascii="Bookman Old Style" w:hAnsi="Bookman Old Style" w:cs="Microsoft Sans Serif"/>
        <w:spacing w:val="20"/>
        <w:sz w:val="36"/>
        <w:szCs w:val="36"/>
      </w:rPr>
      <w:t>Rachel E. Lauber, CFP</w:t>
    </w:r>
    <w:r w:rsidRPr="007C049A">
      <w:rPr>
        <w:rFonts w:ascii="Bookman Old Style" w:hAnsi="Bookman Old Style" w:cs="Microsoft Sans Serif"/>
        <w:spacing w:val="20"/>
        <w:position w:val="10"/>
        <w:sz w:val="36"/>
        <w:szCs w:val="36"/>
      </w:rPr>
      <w:t>®</w:t>
    </w:r>
  </w:p>
  <w:p w14:paraId="6528A0E0" w14:textId="0FE3F98D" w:rsidR="005F2DCA" w:rsidRPr="007C049A" w:rsidRDefault="002F6884" w:rsidP="007C049A">
    <w:pPr>
      <w:pBdr>
        <w:bottom w:val="single" w:sz="4" w:space="1" w:color="auto"/>
      </w:pBdr>
      <w:jc w:val="center"/>
      <w:rPr>
        <w:rFonts w:ascii="Bookman Old Style" w:hAnsi="Bookman Old Style" w:cs="Microsoft Sans Serif"/>
        <w:spacing w:val="40"/>
      </w:rPr>
    </w:pPr>
    <w:r w:rsidRPr="007C049A">
      <w:rPr>
        <w:rFonts w:ascii="Bookman Old Style" w:hAnsi="Bookman Old Style" w:cs="Microsoft Sans Serif"/>
        <w:spacing w:val="40"/>
      </w:rPr>
      <w:t>Financial Planning Services</w:t>
    </w:r>
  </w:p>
  <w:p w14:paraId="3EE7B44F" w14:textId="77777777" w:rsidR="00793571" w:rsidRDefault="00793571" w:rsidP="00151E60">
    <w:pPr>
      <w:jc w:val="center"/>
      <w:rPr>
        <w:rFonts w:ascii="Book Antiqua" w:hAnsi="Book Antiqua" w:cs="Microsoft Sans Serif"/>
        <w:sz w:val="20"/>
        <w:szCs w:val="20"/>
      </w:rPr>
    </w:pPr>
  </w:p>
  <w:p w14:paraId="62B0927B" w14:textId="66FE253E" w:rsidR="005F2DCA" w:rsidRDefault="00151E60" w:rsidP="00151E60">
    <w:pPr>
      <w:jc w:val="center"/>
      <w:rPr>
        <w:rFonts w:ascii="Book Antiqua" w:hAnsi="Book Antiqua" w:cs="Arial"/>
        <w:sz w:val="20"/>
        <w:szCs w:val="20"/>
      </w:rPr>
    </w:pPr>
    <w:r w:rsidRPr="00151E60">
      <w:rPr>
        <w:rFonts w:ascii="Book Antiqua" w:hAnsi="Book Antiqua" w:cs="Microsoft Sans Serif"/>
        <w:sz w:val="20"/>
        <w:szCs w:val="20"/>
      </w:rPr>
      <w:t xml:space="preserve">Tel: 518-383-3581 or </w:t>
    </w:r>
    <w:r w:rsidRPr="00151E60">
      <w:rPr>
        <w:rFonts w:ascii="Book Antiqua" w:hAnsi="Book Antiqua" w:cs="Arial"/>
        <w:sz w:val="20"/>
        <w:szCs w:val="20"/>
      </w:rPr>
      <w:t>518-854-3598</w:t>
    </w:r>
  </w:p>
  <w:p w14:paraId="35696F90" w14:textId="31020365" w:rsidR="00770BD0" w:rsidRDefault="005D35EE" w:rsidP="00151E60">
    <w:pPr>
      <w:jc w:val="center"/>
      <w:rPr>
        <w:rFonts w:ascii="Book Antiqua" w:hAnsi="Book Antiqua" w:cs="Arial"/>
        <w:sz w:val="20"/>
        <w:szCs w:val="20"/>
      </w:rPr>
    </w:pPr>
    <w:hyperlink r:id="rId1" w:history="1">
      <w:r w:rsidR="00253868" w:rsidRPr="006674B2">
        <w:rPr>
          <w:rStyle w:val="Hyperlink"/>
          <w:rFonts w:ascii="Book Antiqua" w:hAnsi="Book Antiqua" w:cs="Arial"/>
          <w:sz w:val="20"/>
          <w:szCs w:val="20"/>
        </w:rPr>
        <w:t>rachel@flexfinancialplanning.com</w:t>
      </w:r>
    </w:hyperlink>
  </w:p>
  <w:p w14:paraId="499D58DE" w14:textId="36DBD970" w:rsidR="00253868" w:rsidRDefault="005D35EE" w:rsidP="00151E60">
    <w:pPr>
      <w:jc w:val="center"/>
      <w:rPr>
        <w:rFonts w:ascii="Book Antiqua" w:hAnsi="Book Antiqua" w:cs="Microsoft Sans Serif"/>
        <w:sz w:val="20"/>
        <w:szCs w:val="20"/>
      </w:rPr>
    </w:pPr>
    <w:hyperlink r:id="rId2" w:history="1">
      <w:r w:rsidR="00253868" w:rsidRPr="006674B2">
        <w:rPr>
          <w:rStyle w:val="Hyperlink"/>
          <w:rFonts w:ascii="Book Antiqua" w:hAnsi="Book Antiqua" w:cs="Microsoft Sans Serif"/>
          <w:sz w:val="20"/>
          <w:szCs w:val="20"/>
        </w:rPr>
        <w:t>www.flexfinancialplanning.com</w:t>
      </w:r>
    </w:hyperlink>
  </w:p>
  <w:p w14:paraId="57550FE5" w14:textId="77777777" w:rsidR="00253868" w:rsidRPr="00770BD0" w:rsidRDefault="00253868" w:rsidP="00151E60">
    <w:pPr>
      <w:jc w:val="center"/>
      <w:rPr>
        <w:rFonts w:ascii="Book Antiqua" w:hAnsi="Book Antiqua" w:cs="Microsoft Sans Serif"/>
        <w:sz w:val="20"/>
        <w:szCs w:val="20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4770"/>
      <w:gridCol w:w="4763"/>
    </w:tblGrid>
    <w:tr w:rsidR="005F2DCA" w:rsidRPr="00793571" w14:paraId="31A2854B" w14:textId="77777777" w:rsidTr="001F5BBA">
      <w:tc>
        <w:tcPr>
          <w:tcW w:w="4874" w:type="dxa"/>
          <w:shd w:val="clear" w:color="auto" w:fill="auto"/>
        </w:tcPr>
        <w:p w14:paraId="3811E20F" w14:textId="77777777" w:rsidR="00151E60" w:rsidRPr="00793571" w:rsidRDefault="00151E60" w:rsidP="005F2DCA">
          <w:pPr>
            <w:jc w:val="center"/>
            <w:rPr>
              <w:rFonts w:ascii="Book Antiqua" w:hAnsi="Book Antiqua" w:cs="Microsoft Sans Serif"/>
              <w:sz w:val="19"/>
              <w:szCs w:val="19"/>
            </w:rPr>
          </w:pPr>
        </w:p>
        <w:p w14:paraId="2AF0621C" w14:textId="002A6AAA" w:rsidR="005F2DCA" w:rsidRPr="00793571" w:rsidRDefault="002F6884" w:rsidP="005F2DCA">
          <w:pPr>
            <w:jc w:val="center"/>
            <w:rPr>
              <w:rFonts w:ascii="Book Antiqua" w:hAnsi="Book Antiqua" w:cs="Microsoft Sans Serif"/>
              <w:sz w:val="19"/>
              <w:szCs w:val="19"/>
            </w:rPr>
          </w:pPr>
          <w:r>
            <w:rPr>
              <w:rFonts w:ascii="Book Antiqua" w:hAnsi="Book Antiqua" w:cs="Microsoft Sans Serif"/>
              <w:sz w:val="19"/>
              <w:szCs w:val="19"/>
            </w:rPr>
            <w:t>28 Corporate</w:t>
          </w:r>
          <w:r w:rsidRPr="00793571">
            <w:rPr>
              <w:rFonts w:ascii="Book Antiqua" w:hAnsi="Book Antiqua" w:cs="Microsoft Sans Serif"/>
              <w:sz w:val="19"/>
              <w:szCs w:val="19"/>
            </w:rPr>
            <w:t xml:space="preserve"> Drive</w:t>
          </w:r>
        </w:p>
        <w:p w14:paraId="62F09573" w14:textId="2B119862" w:rsidR="005F2DCA" w:rsidRPr="00793571" w:rsidRDefault="002F6884" w:rsidP="005F2DCA">
          <w:pPr>
            <w:jc w:val="center"/>
            <w:rPr>
              <w:rFonts w:ascii="Book Antiqua" w:hAnsi="Book Antiqua" w:cs="Microsoft Sans Serif"/>
              <w:sz w:val="19"/>
              <w:szCs w:val="19"/>
            </w:rPr>
          </w:pPr>
          <w:r w:rsidRPr="00793571">
            <w:rPr>
              <w:rFonts w:ascii="Book Antiqua" w:hAnsi="Book Antiqua" w:cs="Microsoft Sans Serif"/>
              <w:sz w:val="19"/>
              <w:szCs w:val="19"/>
            </w:rPr>
            <w:t>Suite 10</w:t>
          </w:r>
          <w:r>
            <w:rPr>
              <w:rFonts w:ascii="Book Antiqua" w:hAnsi="Book Antiqua" w:cs="Microsoft Sans Serif"/>
              <w:sz w:val="19"/>
              <w:szCs w:val="19"/>
            </w:rPr>
            <w:t>0</w:t>
          </w:r>
        </w:p>
        <w:p w14:paraId="42A24F58" w14:textId="77777777" w:rsidR="005F2DCA" w:rsidRPr="00793571" w:rsidRDefault="002F6884" w:rsidP="005F2DCA">
          <w:pPr>
            <w:jc w:val="center"/>
            <w:rPr>
              <w:rFonts w:ascii="Book Antiqua" w:hAnsi="Book Antiqua" w:cs="Microsoft Sans Serif"/>
              <w:sz w:val="19"/>
              <w:szCs w:val="19"/>
            </w:rPr>
          </w:pPr>
          <w:r w:rsidRPr="00793571">
            <w:rPr>
              <w:rFonts w:ascii="Book Antiqua" w:hAnsi="Book Antiqua" w:cs="Microsoft Sans Serif"/>
              <w:sz w:val="19"/>
              <w:szCs w:val="19"/>
            </w:rPr>
            <w:t>Clifton Park, NY 12065</w:t>
          </w:r>
        </w:p>
        <w:p w14:paraId="0A9D1F9A" w14:textId="76BC8335" w:rsidR="005F2DCA" w:rsidRPr="00793571" w:rsidRDefault="005D35EE" w:rsidP="005D35EE">
          <w:pPr>
            <w:rPr>
              <w:rFonts w:ascii="Book Antiqua" w:hAnsi="Book Antiqua" w:cs="Microsoft Sans Serif"/>
              <w:sz w:val="19"/>
              <w:szCs w:val="19"/>
            </w:rPr>
          </w:pPr>
        </w:p>
      </w:tc>
      <w:tc>
        <w:tcPr>
          <w:tcW w:w="4875" w:type="dxa"/>
          <w:shd w:val="clear" w:color="auto" w:fill="auto"/>
        </w:tcPr>
        <w:p w14:paraId="28F366F8" w14:textId="77777777" w:rsidR="00151E60" w:rsidRPr="00793571" w:rsidRDefault="00151E60" w:rsidP="005F2DCA">
          <w:pPr>
            <w:jc w:val="center"/>
            <w:rPr>
              <w:rFonts w:ascii="Book Antiqua" w:hAnsi="Book Antiqua" w:cs="Arial"/>
              <w:sz w:val="19"/>
              <w:szCs w:val="19"/>
            </w:rPr>
          </w:pPr>
        </w:p>
        <w:p w14:paraId="48D21775" w14:textId="70AC9C41" w:rsidR="005F2DCA" w:rsidRPr="00793571" w:rsidRDefault="002F6884" w:rsidP="005F2DCA">
          <w:pPr>
            <w:jc w:val="center"/>
            <w:rPr>
              <w:rFonts w:ascii="Book Antiqua" w:hAnsi="Book Antiqua" w:cs="Arial"/>
              <w:sz w:val="19"/>
              <w:szCs w:val="19"/>
            </w:rPr>
          </w:pPr>
          <w:r w:rsidRPr="00793571">
            <w:rPr>
              <w:rFonts w:ascii="Book Antiqua" w:hAnsi="Book Antiqua" w:cs="Arial"/>
              <w:sz w:val="19"/>
              <w:szCs w:val="19"/>
            </w:rPr>
            <w:t>173 S. Main Street</w:t>
          </w:r>
        </w:p>
        <w:p w14:paraId="3EDACC67" w14:textId="77777777" w:rsidR="005F2DCA" w:rsidRPr="00793571" w:rsidRDefault="002F6884" w:rsidP="005F2DCA">
          <w:pPr>
            <w:jc w:val="center"/>
            <w:rPr>
              <w:rFonts w:ascii="Book Antiqua" w:hAnsi="Book Antiqua" w:cs="Arial"/>
              <w:sz w:val="19"/>
              <w:szCs w:val="19"/>
            </w:rPr>
          </w:pPr>
          <w:r w:rsidRPr="00793571">
            <w:rPr>
              <w:rFonts w:ascii="Book Antiqua" w:hAnsi="Book Antiqua" w:cs="Arial"/>
              <w:sz w:val="19"/>
              <w:szCs w:val="19"/>
            </w:rPr>
            <w:t>PO Box 718</w:t>
          </w:r>
        </w:p>
        <w:p w14:paraId="6F913B72" w14:textId="0175A008" w:rsidR="005F2DCA" w:rsidRPr="00793571" w:rsidRDefault="002F6884" w:rsidP="00793571">
          <w:pPr>
            <w:jc w:val="center"/>
            <w:rPr>
              <w:rFonts w:ascii="Book Antiqua" w:hAnsi="Book Antiqua" w:cs="Arial"/>
              <w:sz w:val="19"/>
              <w:szCs w:val="19"/>
            </w:rPr>
          </w:pPr>
          <w:r w:rsidRPr="00793571">
            <w:rPr>
              <w:rFonts w:ascii="Book Antiqua" w:hAnsi="Book Antiqua" w:cs="Arial"/>
              <w:sz w:val="19"/>
              <w:szCs w:val="19"/>
            </w:rPr>
            <w:t>Salem, NY 12865</w:t>
          </w:r>
        </w:p>
      </w:tc>
    </w:tr>
  </w:tbl>
  <w:p w14:paraId="42E051E8" w14:textId="77777777" w:rsidR="005F2DCA" w:rsidRDefault="005D35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D5232F"/>
    <w:multiLevelType w:val="hybridMultilevel"/>
    <w:tmpl w:val="F84C2D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471CF4"/>
    <w:multiLevelType w:val="hybridMultilevel"/>
    <w:tmpl w:val="DFFE99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9E645B"/>
    <w:multiLevelType w:val="hybridMultilevel"/>
    <w:tmpl w:val="9B0EF7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A91EF8"/>
    <w:multiLevelType w:val="hybridMultilevel"/>
    <w:tmpl w:val="795C1A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3BE"/>
    <w:rsid w:val="00151E60"/>
    <w:rsid w:val="00253868"/>
    <w:rsid w:val="002F6884"/>
    <w:rsid w:val="00302587"/>
    <w:rsid w:val="003E0679"/>
    <w:rsid w:val="0041360C"/>
    <w:rsid w:val="004E506B"/>
    <w:rsid w:val="005D35EE"/>
    <w:rsid w:val="00770BD0"/>
    <w:rsid w:val="00793571"/>
    <w:rsid w:val="007C049A"/>
    <w:rsid w:val="007C23BE"/>
    <w:rsid w:val="007D5C12"/>
    <w:rsid w:val="008619F5"/>
    <w:rsid w:val="00DE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5B2B1A2"/>
  <w15:chartTrackingRefBased/>
  <w15:docId w15:val="{D58E9D2C-AB15-4538-B20C-AF842F146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C23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23B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04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049A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538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386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D35E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lexfinancialplanning.com" TargetMode="External"/><Relationship Id="rId1" Type="http://schemas.openxmlformats.org/officeDocument/2006/relationships/hyperlink" Target="mailto:rachel@flexfinancialplann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Lauber</dc:creator>
  <cp:keywords/>
  <dc:description/>
  <cp:lastModifiedBy>Rachel Lauber</cp:lastModifiedBy>
  <cp:revision>2</cp:revision>
  <cp:lastPrinted>2020-02-12T20:44:00Z</cp:lastPrinted>
  <dcterms:created xsi:type="dcterms:W3CDTF">2020-03-01T23:47:00Z</dcterms:created>
  <dcterms:modified xsi:type="dcterms:W3CDTF">2020-03-01T23:47:00Z</dcterms:modified>
</cp:coreProperties>
</file>