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E592" w14:textId="77777777" w:rsidR="00F1105C" w:rsidRDefault="00F1105C" w:rsidP="00515FEF">
      <w:pPr>
        <w:jc w:val="center"/>
        <w:rPr>
          <w:b/>
          <w:bCs/>
          <w:sz w:val="28"/>
          <w:szCs w:val="28"/>
        </w:rPr>
      </w:pPr>
    </w:p>
    <w:p w14:paraId="683E41F6" w14:textId="1D7548BB" w:rsidR="00515FEF" w:rsidRPr="00515FEF" w:rsidRDefault="00515FEF" w:rsidP="00515FEF">
      <w:pPr>
        <w:jc w:val="center"/>
        <w:rPr>
          <w:b/>
          <w:bCs/>
          <w:sz w:val="28"/>
          <w:szCs w:val="28"/>
        </w:rPr>
      </w:pPr>
      <w:r w:rsidRPr="00515FEF">
        <w:rPr>
          <w:b/>
          <w:bCs/>
          <w:sz w:val="28"/>
          <w:szCs w:val="28"/>
        </w:rPr>
        <w:t>Administrative Operations Assistant</w:t>
      </w:r>
    </w:p>
    <w:p w14:paraId="266781BD" w14:textId="77777777" w:rsidR="00515FEF" w:rsidRDefault="00515FEF">
      <w:pPr>
        <w:rPr>
          <w:b/>
          <w:bCs/>
        </w:rPr>
      </w:pPr>
    </w:p>
    <w:p w14:paraId="2E0945F3" w14:textId="72970353" w:rsidR="00515FEF" w:rsidRPr="00515FEF" w:rsidRDefault="00515FEF">
      <w:pPr>
        <w:rPr>
          <w:b/>
          <w:bCs/>
        </w:rPr>
      </w:pPr>
      <w:r w:rsidRPr="00515FEF">
        <w:rPr>
          <w:b/>
          <w:bCs/>
        </w:rPr>
        <w:t xml:space="preserve">Description: </w:t>
      </w:r>
    </w:p>
    <w:p w14:paraId="41F42C57" w14:textId="1077772E" w:rsidR="00515FEF" w:rsidRDefault="00515FEF">
      <w:r>
        <w:t xml:space="preserve">Our team is actively seeking an Administrative Operations Assistant </w:t>
      </w:r>
      <w:r w:rsidR="007C7EB3">
        <w:t>for our Newport</w:t>
      </w:r>
      <w:r>
        <w:t xml:space="preserve"> office. A successful candidate must embody our values of treating all people with respect, never compromising our integrity, and delighting our clients. The ideal candidate will also embrace our team culture and help us fulfill our promise to care deeply about our clients and their financial lives.</w:t>
      </w:r>
    </w:p>
    <w:p w14:paraId="44F09885" w14:textId="77777777" w:rsidR="007C7EB3" w:rsidRDefault="007C7EB3">
      <w:pPr>
        <w:rPr>
          <w:b/>
          <w:bCs/>
        </w:rPr>
      </w:pPr>
    </w:p>
    <w:p w14:paraId="43D75847" w14:textId="5223DD60" w:rsidR="00515FEF" w:rsidRPr="00515FEF" w:rsidRDefault="00515FEF">
      <w:pPr>
        <w:rPr>
          <w:b/>
          <w:bCs/>
        </w:rPr>
      </w:pPr>
      <w:r w:rsidRPr="00515FEF">
        <w:rPr>
          <w:b/>
          <w:bCs/>
        </w:rPr>
        <w:t xml:space="preserve">Responsibilities &amp; Activities: </w:t>
      </w:r>
    </w:p>
    <w:p w14:paraId="579815E7" w14:textId="1CF01D5A" w:rsidR="00515FEF" w:rsidRDefault="00515FEF" w:rsidP="00515FEF">
      <w:pPr>
        <w:pStyle w:val="ListParagraph"/>
        <w:numPr>
          <w:ilvl w:val="0"/>
          <w:numId w:val="1"/>
        </w:numPr>
        <w:spacing w:before="120" w:after="120"/>
      </w:pPr>
      <w:r>
        <w:t xml:space="preserve">Support our Client Services team in ways that provide service to Wealth Advisors, clients, and potential clients  </w:t>
      </w:r>
    </w:p>
    <w:p w14:paraId="3FDEDD71" w14:textId="5BF09D05" w:rsidR="00515FEF" w:rsidRDefault="00515FEF" w:rsidP="00515FEF">
      <w:pPr>
        <w:pStyle w:val="ListParagraph"/>
        <w:numPr>
          <w:ilvl w:val="0"/>
          <w:numId w:val="1"/>
        </w:numPr>
        <w:spacing w:before="120" w:after="120"/>
      </w:pPr>
      <w:r>
        <w:t xml:space="preserve">Para-planning and preparing for client appointments; helping multiple Wealth Advisors across multiple locations </w:t>
      </w:r>
    </w:p>
    <w:p w14:paraId="733130D3" w14:textId="60677FE6" w:rsidR="00515FEF" w:rsidRDefault="00515FEF" w:rsidP="00515FEF">
      <w:pPr>
        <w:pStyle w:val="ListParagraph"/>
        <w:numPr>
          <w:ilvl w:val="0"/>
          <w:numId w:val="1"/>
        </w:numPr>
        <w:spacing w:before="120" w:after="120"/>
      </w:pPr>
      <w:r>
        <w:t xml:space="preserve">Assisting with appointment scheduling and follow-up tasks </w:t>
      </w:r>
    </w:p>
    <w:p w14:paraId="281D04F7" w14:textId="07BF05F6" w:rsidR="00515FEF" w:rsidRDefault="00515FEF" w:rsidP="00515FEF">
      <w:pPr>
        <w:pStyle w:val="ListParagraph"/>
        <w:numPr>
          <w:ilvl w:val="0"/>
          <w:numId w:val="1"/>
        </w:numPr>
        <w:spacing w:before="120" w:after="120"/>
      </w:pPr>
      <w:r>
        <w:t xml:space="preserve">Continue and maintain up-to-date knowledge and training on all programs used for financial planning and research </w:t>
      </w:r>
    </w:p>
    <w:p w14:paraId="43A204E4" w14:textId="33D882A7" w:rsidR="00515FEF" w:rsidRDefault="00515FEF" w:rsidP="00515FEF">
      <w:pPr>
        <w:pStyle w:val="ListParagraph"/>
        <w:numPr>
          <w:ilvl w:val="0"/>
          <w:numId w:val="1"/>
        </w:numPr>
        <w:spacing w:before="120" w:after="120"/>
      </w:pPr>
      <w:r>
        <w:t xml:space="preserve">Prepare/track account paperwork and ensure a seamless onboarding process for new clients </w:t>
      </w:r>
    </w:p>
    <w:p w14:paraId="4737DD54" w14:textId="39A26749" w:rsidR="00515FEF" w:rsidRDefault="00515FEF" w:rsidP="00515FEF">
      <w:pPr>
        <w:pStyle w:val="ListParagraph"/>
        <w:numPr>
          <w:ilvl w:val="0"/>
          <w:numId w:val="1"/>
        </w:numPr>
        <w:spacing w:before="120" w:after="120"/>
      </w:pPr>
      <w:r>
        <w:t xml:space="preserve">Manage client concerns and requests </w:t>
      </w:r>
    </w:p>
    <w:p w14:paraId="614FFC86" w14:textId="77777777" w:rsidR="00515FEF" w:rsidRDefault="00515FEF">
      <w:pPr>
        <w:rPr>
          <w:b/>
          <w:bCs/>
        </w:rPr>
      </w:pPr>
    </w:p>
    <w:p w14:paraId="2C471946" w14:textId="6BE8E96D" w:rsidR="00515FEF" w:rsidRPr="00515FEF" w:rsidRDefault="00515FEF">
      <w:pPr>
        <w:rPr>
          <w:b/>
          <w:bCs/>
        </w:rPr>
      </w:pPr>
      <w:r w:rsidRPr="00515FEF">
        <w:rPr>
          <w:b/>
          <w:bCs/>
        </w:rPr>
        <w:t xml:space="preserve">Required Knowledge, Skills &amp; Abilities: </w:t>
      </w:r>
    </w:p>
    <w:p w14:paraId="153A2EA4" w14:textId="741BFE7A" w:rsidR="00515FEF" w:rsidRDefault="00515FEF" w:rsidP="00515FEF">
      <w:pPr>
        <w:pStyle w:val="ListParagraph"/>
        <w:numPr>
          <w:ilvl w:val="0"/>
          <w:numId w:val="2"/>
        </w:numPr>
        <w:spacing w:before="120" w:after="120"/>
      </w:pPr>
      <w:r>
        <w:t xml:space="preserve">Minimum 1 year of clerical/administrative experience  </w:t>
      </w:r>
    </w:p>
    <w:p w14:paraId="6C4D6EDC" w14:textId="71A2F0AB" w:rsidR="00515FEF" w:rsidRDefault="00515FEF" w:rsidP="00515FEF">
      <w:pPr>
        <w:pStyle w:val="ListParagraph"/>
        <w:numPr>
          <w:ilvl w:val="0"/>
          <w:numId w:val="2"/>
        </w:numPr>
        <w:spacing w:before="120" w:after="120"/>
      </w:pPr>
      <w:r>
        <w:t xml:space="preserve">Minimum 1 year of customer service experience  </w:t>
      </w:r>
    </w:p>
    <w:p w14:paraId="5953F318" w14:textId="04A1C8C6" w:rsidR="00515FEF" w:rsidRDefault="00515FEF" w:rsidP="00515FEF">
      <w:pPr>
        <w:pStyle w:val="ListParagraph"/>
        <w:numPr>
          <w:ilvl w:val="0"/>
          <w:numId w:val="2"/>
        </w:numPr>
        <w:spacing w:before="120" w:after="120"/>
      </w:pPr>
      <w:r>
        <w:t xml:space="preserve">Excellent organizational and time management skills; able to handle multiple tasks  </w:t>
      </w:r>
    </w:p>
    <w:p w14:paraId="47CC143A" w14:textId="1B16EB77" w:rsidR="00515FEF" w:rsidRDefault="00515FEF" w:rsidP="00515FEF">
      <w:pPr>
        <w:pStyle w:val="ListParagraph"/>
        <w:numPr>
          <w:ilvl w:val="0"/>
          <w:numId w:val="2"/>
        </w:numPr>
        <w:spacing w:before="120" w:after="120"/>
      </w:pPr>
      <w:r>
        <w:t xml:space="preserve">Excellent communication (oral and written), interpersonal, and presentation skills  </w:t>
      </w:r>
    </w:p>
    <w:p w14:paraId="0D54C8F6" w14:textId="08AE2C8F" w:rsidR="00515FEF" w:rsidRDefault="00515FEF" w:rsidP="00515FEF">
      <w:pPr>
        <w:pStyle w:val="ListParagraph"/>
        <w:numPr>
          <w:ilvl w:val="0"/>
          <w:numId w:val="2"/>
        </w:numPr>
        <w:spacing w:before="120" w:after="120"/>
      </w:pPr>
      <w:r>
        <w:t xml:space="preserve">Proficient with computers  </w:t>
      </w:r>
    </w:p>
    <w:p w14:paraId="5186B50B" w14:textId="4D9FFA5E" w:rsidR="00FF4073" w:rsidRDefault="00515FEF" w:rsidP="00515FEF">
      <w:pPr>
        <w:pStyle w:val="ListParagraph"/>
        <w:numPr>
          <w:ilvl w:val="0"/>
          <w:numId w:val="2"/>
        </w:numPr>
        <w:spacing w:before="120" w:after="120"/>
      </w:pPr>
      <w:r>
        <w:t>Must be willing to complete training in our Salem office</w:t>
      </w:r>
    </w:p>
    <w:p w14:paraId="4F8BEF9D" w14:textId="77777777" w:rsidR="00FE6890" w:rsidRDefault="00FE6890" w:rsidP="00FE6890">
      <w:pPr>
        <w:spacing w:before="120" w:after="120"/>
      </w:pPr>
    </w:p>
    <w:p w14:paraId="37E6A944" w14:textId="54FC7320" w:rsidR="00FE6890" w:rsidRDefault="00FE6890" w:rsidP="00FE6890">
      <w:pPr>
        <w:rPr>
          <w:b/>
          <w:bCs/>
        </w:rPr>
      </w:pPr>
      <w:r w:rsidRPr="003B51AA">
        <w:rPr>
          <w:b/>
          <w:bCs/>
        </w:rPr>
        <w:t xml:space="preserve">Benefits </w:t>
      </w:r>
      <w:r w:rsidR="0092552B">
        <w:rPr>
          <w:b/>
          <w:bCs/>
        </w:rPr>
        <w:t>I</w:t>
      </w:r>
      <w:r w:rsidRPr="003B51AA">
        <w:rPr>
          <w:b/>
          <w:bCs/>
        </w:rPr>
        <w:t xml:space="preserve">nclude: </w:t>
      </w: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860"/>
      </w:tblGrid>
      <w:tr w:rsidR="00FE6890" w:rsidRPr="00403CEF" w14:paraId="4D7B36C7" w14:textId="77777777" w:rsidTr="00691E36">
        <w:tc>
          <w:tcPr>
            <w:tcW w:w="5130" w:type="dxa"/>
          </w:tcPr>
          <w:p w14:paraId="26F857B8" w14:textId="77777777" w:rsidR="00FE6890" w:rsidRPr="00403CEF" w:rsidRDefault="00FE6890" w:rsidP="00FE6890">
            <w:pPr>
              <w:pStyle w:val="ListParagraph"/>
              <w:numPr>
                <w:ilvl w:val="0"/>
                <w:numId w:val="3"/>
              </w:numPr>
            </w:pPr>
            <w:r w:rsidRPr="00403CEF">
              <w:t>100% Medical and Vision premium coverage</w:t>
            </w:r>
          </w:p>
        </w:tc>
        <w:tc>
          <w:tcPr>
            <w:tcW w:w="4860" w:type="dxa"/>
          </w:tcPr>
          <w:p w14:paraId="2049E24C" w14:textId="77777777" w:rsidR="00FE6890" w:rsidRPr="00403CEF" w:rsidRDefault="00FE6890" w:rsidP="00FE6890">
            <w:pPr>
              <w:pStyle w:val="ListParagraph"/>
              <w:numPr>
                <w:ilvl w:val="0"/>
                <w:numId w:val="3"/>
              </w:numPr>
            </w:pPr>
            <w:r w:rsidRPr="00403CEF">
              <w:t>Annual bonus plan</w:t>
            </w:r>
          </w:p>
        </w:tc>
      </w:tr>
      <w:tr w:rsidR="00FE6890" w:rsidRPr="00403CEF" w14:paraId="0FB83071" w14:textId="77777777" w:rsidTr="00691E36">
        <w:tc>
          <w:tcPr>
            <w:tcW w:w="5130" w:type="dxa"/>
          </w:tcPr>
          <w:p w14:paraId="0AF160D7" w14:textId="77777777" w:rsidR="00FE6890" w:rsidRPr="00403CEF" w:rsidRDefault="00FE6890" w:rsidP="00FE6890">
            <w:pPr>
              <w:pStyle w:val="ListParagraph"/>
              <w:numPr>
                <w:ilvl w:val="0"/>
                <w:numId w:val="3"/>
              </w:numPr>
            </w:pPr>
            <w:r w:rsidRPr="00403CEF">
              <w:t>Voluntary Dental benefit</w:t>
            </w:r>
          </w:p>
        </w:tc>
        <w:tc>
          <w:tcPr>
            <w:tcW w:w="4860" w:type="dxa"/>
          </w:tcPr>
          <w:p w14:paraId="691CC4D6" w14:textId="77777777" w:rsidR="00FE6890" w:rsidRPr="00403CEF" w:rsidRDefault="00FE6890" w:rsidP="00FE6890">
            <w:pPr>
              <w:pStyle w:val="ListParagraph"/>
              <w:numPr>
                <w:ilvl w:val="0"/>
                <w:numId w:val="3"/>
              </w:numPr>
            </w:pPr>
            <w:r w:rsidRPr="00403CEF">
              <w:t>Short-term and long-term disability*</w:t>
            </w:r>
          </w:p>
        </w:tc>
      </w:tr>
      <w:tr w:rsidR="00FE6890" w:rsidRPr="00403CEF" w14:paraId="6753BF21" w14:textId="77777777" w:rsidTr="00691E36">
        <w:tc>
          <w:tcPr>
            <w:tcW w:w="5130" w:type="dxa"/>
          </w:tcPr>
          <w:p w14:paraId="28272BB4" w14:textId="77777777" w:rsidR="00FE6890" w:rsidRPr="00403CEF" w:rsidRDefault="00FE6890" w:rsidP="00FE6890">
            <w:pPr>
              <w:pStyle w:val="ListParagraph"/>
              <w:numPr>
                <w:ilvl w:val="0"/>
                <w:numId w:val="3"/>
              </w:numPr>
            </w:pPr>
            <w:r w:rsidRPr="00403CEF">
              <w:t xml:space="preserve">Paid time off </w:t>
            </w:r>
          </w:p>
        </w:tc>
        <w:tc>
          <w:tcPr>
            <w:tcW w:w="4860" w:type="dxa"/>
          </w:tcPr>
          <w:p w14:paraId="01C46B44" w14:textId="77777777" w:rsidR="00FE6890" w:rsidRPr="00403CEF" w:rsidRDefault="00FE6890" w:rsidP="00FE6890">
            <w:pPr>
              <w:pStyle w:val="ListParagraph"/>
              <w:numPr>
                <w:ilvl w:val="0"/>
                <w:numId w:val="3"/>
              </w:numPr>
            </w:pPr>
            <w:r w:rsidRPr="00403CEF">
              <w:t>Life insurance*</w:t>
            </w:r>
          </w:p>
        </w:tc>
      </w:tr>
      <w:tr w:rsidR="00FE6890" w:rsidRPr="00403CEF" w14:paraId="238F88D9" w14:textId="77777777" w:rsidTr="00691E36">
        <w:tc>
          <w:tcPr>
            <w:tcW w:w="5130" w:type="dxa"/>
          </w:tcPr>
          <w:p w14:paraId="12D8545F" w14:textId="77777777" w:rsidR="00FE6890" w:rsidRPr="00403CEF" w:rsidRDefault="00FE6890" w:rsidP="00FE6890">
            <w:pPr>
              <w:pStyle w:val="ListParagraph"/>
              <w:numPr>
                <w:ilvl w:val="0"/>
                <w:numId w:val="3"/>
              </w:numPr>
            </w:pPr>
            <w:r w:rsidRPr="00403CEF">
              <w:t>10 paid holidays</w:t>
            </w:r>
          </w:p>
        </w:tc>
        <w:tc>
          <w:tcPr>
            <w:tcW w:w="4860" w:type="dxa"/>
          </w:tcPr>
          <w:p w14:paraId="102982E7" w14:textId="77777777" w:rsidR="00FE6890" w:rsidRPr="00403CEF" w:rsidRDefault="00FE6890" w:rsidP="00FE6890">
            <w:pPr>
              <w:pStyle w:val="ListParagraph"/>
              <w:numPr>
                <w:ilvl w:val="0"/>
                <w:numId w:val="3"/>
              </w:numPr>
            </w:pPr>
            <w:r w:rsidRPr="00403CEF">
              <w:t>401k plan*</w:t>
            </w:r>
          </w:p>
        </w:tc>
      </w:tr>
      <w:tr w:rsidR="00FE6890" w:rsidRPr="00403CEF" w14:paraId="5CFE35AD" w14:textId="77777777" w:rsidTr="00691E36">
        <w:tc>
          <w:tcPr>
            <w:tcW w:w="5130" w:type="dxa"/>
          </w:tcPr>
          <w:p w14:paraId="5481B7C2" w14:textId="77777777" w:rsidR="00FE6890" w:rsidRPr="00403CEF" w:rsidRDefault="00FE6890" w:rsidP="00FE6890">
            <w:pPr>
              <w:pStyle w:val="ListParagraph"/>
              <w:numPr>
                <w:ilvl w:val="0"/>
                <w:numId w:val="3"/>
              </w:numPr>
            </w:pPr>
            <w:r w:rsidRPr="00403CEF">
              <w:t>Paid sick leave</w:t>
            </w:r>
          </w:p>
        </w:tc>
        <w:tc>
          <w:tcPr>
            <w:tcW w:w="4860" w:type="dxa"/>
          </w:tcPr>
          <w:p w14:paraId="0F737FE5" w14:textId="77777777" w:rsidR="00FE6890" w:rsidRPr="00403CEF" w:rsidRDefault="00FE6890" w:rsidP="00FE6890">
            <w:pPr>
              <w:pStyle w:val="ListParagraph"/>
              <w:numPr>
                <w:ilvl w:val="0"/>
                <w:numId w:val="3"/>
              </w:numPr>
            </w:pPr>
            <w:r w:rsidRPr="00403CEF">
              <w:t>Cell phone reimbursement</w:t>
            </w:r>
          </w:p>
        </w:tc>
      </w:tr>
      <w:tr w:rsidR="00FE6890" w:rsidRPr="00403CEF" w14:paraId="54D12FDB" w14:textId="77777777" w:rsidTr="00691E36">
        <w:tc>
          <w:tcPr>
            <w:tcW w:w="5130" w:type="dxa"/>
          </w:tcPr>
          <w:p w14:paraId="1F5E249C" w14:textId="77777777" w:rsidR="00FE6890" w:rsidRPr="00403CEF" w:rsidRDefault="00FE6890" w:rsidP="00FE6890">
            <w:pPr>
              <w:pStyle w:val="ListParagraph"/>
              <w:numPr>
                <w:ilvl w:val="0"/>
                <w:numId w:val="3"/>
              </w:numPr>
            </w:pPr>
            <w:r w:rsidRPr="00403CEF">
              <w:t>Paid maternity and other parent leave options</w:t>
            </w:r>
          </w:p>
        </w:tc>
        <w:tc>
          <w:tcPr>
            <w:tcW w:w="4860" w:type="dxa"/>
          </w:tcPr>
          <w:p w14:paraId="79AF4AB0" w14:textId="77777777" w:rsidR="00FE6890" w:rsidRPr="00403CEF" w:rsidRDefault="00FE6890" w:rsidP="00FE6890">
            <w:pPr>
              <w:pStyle w:val="ListParagraph"/>
              <w:numPr>
                <w:ilvl w:val="0"/>
                <w:numId w:val="3"/>
              </w:numPr>
            </w:pPr>
            <w:r w:rsidRPr="00403CEF">
              <w:t>Cappuccinos for life!</w:t>
            </w:r>
          </w:p>
        </w:tc>
      </w:tr>
    </w:tbl>
    <w:p w14:paraId="1513E937" w14:textId="3BC0447C" w:rsidR="00FE6890" w:rsidRDefault="00FE6890" w:rsidP="00FE6890">
      <w:r>
        <w:t>*Eligible after one year of employment</w:t>
      </w:r>
    </w:p>
    <w:sectPr w:rsidR="00FE68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3984" w14:textId="77777777" w:rsidR="00442AA4" w:rsidRDefault="00442AA4" w:rsidP="00442AA4">
      <w:pPr>
        <w:spacing w:after="0" w:line="240" w:lineRule="auto"/>
      </w:pPr>
      <w:r>
        <w:separator/>
      </w:r>
    </w:p>
  </w:endnote>
  <w:endnote w:type="continuationSeparator" w:id="0">
    <w:p w14:paraId="185710D9" w14:textId="77777777" w:rsidR="00442AA4" w:rsidRDefault="00442AA4" w:rsidP="0044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0C51" w14:textId="77777777" w:rsidR="00442AA4" w:rsidRDefault="00442AA4" w:rsidP="00442AA4">
      <w:pPr>
        <w:spacing w:after="0" w:line="240" w:lineRule="auto"/>
      </w:pPr>
      <w:r>
        <w:separator/>
      </w:r>
    </w:p>
  </w:footnote>
  <w:footnote w:type="continuationSeparator" w:id="0">
    <w:p w14:paraId="4154169C" w14:textId="77777777" w:rsidR="00442AA4" w:rsidRDefault="00442AA4" w:rsidP="0044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510E" w14:textId="1BA886DF" w:rsidR="00442AA4" w:rsidRDefault="00F1105C" w:rsidP="00442AA4">
    <w:pPr>
      <w:pStyle w:val="Header"/>
      <w:jc w:val="center"/>
    </w:pPr>
    <w:r>
      <w:rPr>
        <w:noProof/>
      </w:rPr>
      <w:drawing>
        <wp:inline distT="0" distB="0" distL="0" distR="0" wp14:anchorId="2B4AD794" wp14:editId="713D15F0">
          <wp:extent cx="2380628" cy="625012"/>
          <wp:effectExtent l="0" t="0" r="635"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3939" cy="633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444"/>
    <w:multiLevelType w:val="hybridMultilevel"/>
    <w:tmpl w:val="F44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04A7"/>
    <w:multiLevelType w:val="hybridMultilevel"/>
    <w:tmpl w:val="3D5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B57B3"/>
    <w:multiLevelType w:val="hybridMultilevel"/>
    <w:tmpl w:val="86B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137557">
    <w:abstractNumId w:val="2"/>
  </w:num>
  <w:num w:numId="2" w16cid:durableId="1331718664">
    <w:abstractNumId w:val="1"/>
  </w:num>
  <w:num w:numId="3" w16cid:durableId="175967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EF"/>
    <w:rsid w:val="00052D29"/>
    <w:rsid w:val="000754F8"/>
    <w:rsid w:val="001949E6"/>
    <w:rsid w:val="00442AA4"/>
    <w:rsid w:val="004B2058"/>
    <w:rsid w:val="004D089B"/>
    <w:rsid w:val="00502E23"/>
    <w:rsid w:val="00515FEF"/>
    <w:rsid w:val="0052397D"/>
    <w:rsid w:val="005D7BA7"/>
    <w:rsid w:val="006C28B5"/>
    <w:rsid w:val="007C7EB3"/>
    <w:rsid w:val="00867248"/>
    <w:rsid w:val="008C0588"/>
    <w:rsid w:val="009133C2"/>
    <w:rsid w:val="0092552B"/>
    <w:rsid w:val="00933EA2"/>
    <w:rsid w:val="0095250F"/>
    <w:rsid w:val="00A171BD"/>
    <w:rsid w:val="00A6294C"/>
    <w:rsid w:val="00A97D9F"/>
    <w:rsid w:val="00AA4353"/>
    <w:rsid w:val="00AB2CB8"/>
    <w:rsid w:val="00AE7AAB"/>
    <w:rsid w:val="00BB1948"/>
    <w:rsid w:val="00E70448"/>
    <w:rsid w:val="00ED3F71"/>
    <w:rsid w:val="00F1105C"/>
    <w:rsid w:val="00F5542A"/>
    <w:rsid w:val="00F63CB9"/>
    <w:rsid w:val="00FE6890"/>
    <w:rsid w:val="00FF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50FF"/>
  <w15:chartTrackingRefBased/>
  <w15:docId w15:val="{6E9213A1-CE3E-4ECB-8962-BDC3FDDF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FEF"/>
    <w:pPr>
      <w:ind w:left="720"/>
      <w:contextualSpacing/>
    </w:pPr>
  </w:style>
  <w:style w:type="paragraph" w:styleId="Header">
    <w:name w:val="header"/>
    <w:basedOn w:val="Normal"/>
    <w:link w:val="HeaderChar"/>
    <w:uiPriority w:val="99"/>
    <w:unhideWhenUsed/>
    <w:rsid w:val="00442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A4"/>
  </w:style>
  <w:style w:type="paragraph" w:styleId="Footer">
    <w:name w:val="footer"/>
    <w:basedOn w:val="Normal"/>
    <w:link w:val="FooterChar"/>
    <w:uiPriority w:val="99"/>
    <w:unhideWhenUsed/>
    <w:rsid w:val="0044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A4"/>
  </w:style>
  <w:style w:type="table" w:styleId="TableGrid">
    <w:name w:val="Table Grid"/>
    <w:basedOn w:val="TableNormal"/>
    <w:uiPriority w:val="39"/>
    <w:rsid w:val="00FE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Webster</dc:creator>
  <cp:keywords/>
  <dc:description/>
  <cp:lastModifiedBy>Jennifer Webster</cp:lastModifiedBy>
  <cp:revision>6</cp:revision>
  <dcterms:created xsi:type="dcterms:W3CDTF">2022-09-08T22:09:00Z</dcterms:created>
  <dcterms:modified xsi:type="dcterms:W3CDTF">2022-09-08T22:15:00Z</dcterms:modified>
</cp:coreProperties>
</file>