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897" w:rsidRDefault="00B81F6D" w:rsidP="00452897">
      <w:pPr>
        <w:rPr>
          <w:bCs/>
          <w:sz w:val="16"/>
          <w:szCs w:val="16"/>
        </w:rPr>
      </w:pPr>
      <w:r w:rsidRPr="001F11A3">
        <w:rPr>
          <w:noProof/>
          <w:sz w:val="16"/>
          <w:szCs w:val="16"/>
        </w:rPr>
        <mc:AlternateContent>
          <mc:Choice Requires="wpg">
            <w:drawing>
              <wp:anchor distT="0" distB="0" distL="114300" distR="114300" simplePos="0" relativeHeight="251650560" behindDoc="0" locked="0" layoutInCell="1" allowOverlap="1" wp14:anchorId="497436F8" wp14:editId="0A6DA276">
                <wp:simplePos x="0" y="0"/>
                <wp:positionH relativeFrom="column">
                  <wp:posOffset>0</wp:posOffset>
                </wp:positionH>
                <wp:positionV relativeFrom="page">
                  <wp:posOffset>447675</wp:posOffset>
                </wp:positionV>
                <wp:extent cx="7138670" cy="1305560"/>
                <wp:effectExtent l="0" t="0" r="5080" b="8890"/>
                <wp:wrapSquare wrapText="bothSides"/>
                <wp:docPr id="248" name="Group 248"/>
                <wp:cNvGraphicFramePr/>
                <a:graphic xmlns:a="http://schemas.openxmlformats.org/drawingml/2006/main">
                  <a:graphicData uri="http://schemas.microsoft.com/office/word/2010/wordprocessingGroup">
                    <wpg:wgp>
                      <wpg:cNvGrpSpPr/>
                      <wpg:grpSpPr>
                        <a:xfrm>
                          <a:off x="0" y="0"/>
                          <a:ext cx="7138670" cy="1305560"/>
                          <a:chOff x="57140" y="0"/>
                          <a:chExt cx="7137410" cy="1340349"/>
                        </a:xfrm>
                      </wpg:grpSpPr>
                      <wps:wsp>
                        <wps:cNvPr id="242" name="Text Box 242"/>
                        <wps:cNvSpPr txBox="1">
                          <a:spLocks noChangeArrowheads="1"/>
                        </wps:cNvSpPr>
                        <wps:spPr bwMode="auto">
                          <a:xfrm>
                            <a:off x="628650" y="781050"/>
                            <a:ext cx="36576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F6D" w:rsidRPr="00854C69" w:rsidRDefault="00B81F6D" w:rsidP="00B81F6D">
                              <w:pPr>
                                <w:rPr>
                                  <w:rFonts w:cs="Arial"/>
                                  <w:color w:val="E36C0A"/>
                                  <w:sz w:val="6"/>
                                  <w:szCs w:val="6"/>
                                </w:rPr>
                              </w:pPr>
                              <w:bookmarkStart w:id="0" w:name="_Hlk526334194"/>
                              <w:bookmarkEnd w:id="0"/>
                            </w:p>
                            <w:p w:rsidR="00B81F6D" w:rsidRPr="002D2C73" w:rsidRDefault="00B81F6D" w:rsidP="00B81F6D">
                              <w:pPr>
                                <w:rPr>
                                  <w:rFonts w:ascii="Arial" w:hAnsi="Arial" w:cs="Arial"/>
                                  <w:color w:val="E36C0A"/>
                                  <w:sz w:val="36"/>
                                </w:rPr>
                              </w:pPr>
                              <w:r w:rsidRPr="002D2C73">
                                <w:rPr>
                                  <w:rFonts w:ascii="Arial" w:hAnsi="Arial" w:cs="Arial"/>
                                  <w:color w:val="E36C0A"/>
                                  <w:sz w:val="36"/>
                                </w:rPr>
                                <w:t>wealth maximization strategies*</w:t>
                              </w:r>
                            </w:p>
                          </w:txbxContent>
                        </wps:txbx>
                        <wps:bodyPr rot="0" vert="horz" wrap="square" lIns="91440" tIns="45720" rIns="91440" bIns="45720" anchor="t" anchorCtr="0" upright="1">
                          <a:noAutofit/>
                        </wps:bodyPr>
                      </wps:wsp>
                      <wpg:grpSp>
                        <wpg:cNvPr id="8" name="Group 8"/>
                        <wpg:cNvGrpSpPr/>
                        <wpg:grpSpPr>
                          <a:xfrm>
                            <a:off x="57140" y="0"/>
                            <a:ext cx="7137410" cy="1340349"/>
                            <a:chOff x="55768" y="-88542"/>
                            <a:chExt cx="6966062" cy="1246480"/>
                          </a:xfrm>
                        </wpg:grpSpPr>
                        <wps:wsp>
                          <wps:cNvPr id="241" name="Text Box 3"/>
                          <wps:cNvSpPr txBox="1">
                            <a:spLocks noChangeArrowheads="1"/>
                          </wps:cNvSpPr>
                          <wps:spPr bwMode="auto">
                            <a:xfrm>
                              <a:off x="55768" y="-88542"/>
                              <a:ext cx="6966062" cy="12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F6D" w:rsidRPr="002D2C73" w:rsidRDefault="00B81F6D" w:rsidP="00B81F6D">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B81F6D" w:rsidRPr="000B6E9A" w:rsidRDefault="00B81F6D" w:rsidP="00B81F6D">
                                <w:pPr>
                                  <w:jc w:val="center"/>
                                  <w:rPr>
                                    <w:rFonts w:cs="Arial"/>
                                    <w:noProof/>
                                    <w:color w:val="95B3D7"/>
                                    <w:sz w:val="32"/>
                                    <w:szCs w:val="126"/>
                                  </w:rPr>
                                </w:pPr>
                                <w:r w:rsidRPr="00FF3061">
                                  <w:rPr>
                                    <w:noProof/>
                                    <w:sz w:val="8"/>
                                  </w:rPr>
                                  <w:br/>
                                </w:r>
                                <w:r w:rsidRPr="00A96299">
                                  <w:rPr>
                                    <w:noProof/>
                                  </w:rPr>
                                  <w:drawing>
                                    <wp:inline distT="0" distB="0" distL="0" distR="0" wp14:anchorId="475AFFFA" wp14:editId="091B050C">
                                      <wp:extent cx="7162165" cy="762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7320" cy="8317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43" name="Text Box 243"/>
                          <wps:cNvSpPr txBox="1">
                            <a:spLocks noChangeArrowheads="1"/>
                          </wps:cNvSpPr>
                          <wps:spPr bwMode="auto">
                            <a:xfrm>
                              <a:off x="4136236" y="-44448"/>
                              <a:ext cx="2816194" cy="1200150"/>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F6D" w:rsidRPr="00F26029" w:rsidRDefault="00235EA0" w:rsidP="00B81F6D">
                                <w:pPr>
                                  <w:jc w:val="right"/>
                                  <w:rPr>
                                    <w:color w:val="FFFFFF"/>
                                    <w:szCs w:val="23"/>
                                  </w:rPr>
                                </w:pPr>
                                <w:r>
                                  <w:rPr>
                                    <w:rFonts w:cs="Arial"/>
                                    <w:b/>
                                  </w:rPr>
                                  <w:t xml:space="preserve"> </w:t>
                                </w:r>
                                <w:r>
                                  <w:rPr>
                                    <w:noProof/>
                                    <w:color w:val="FFFFFF"/>
                                    <w:szCs w:val="23"/>
                                  </w:rPr>
                                  <w:drawing>
                                    <wp:inline distT="0" distB="0" distL="0" distR="0">
                                      <wp:extent cx="1783785" cy="759041"/>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S Logo.png"/>
                                              <pic:cNvPicPr/>
                                            </pic:nvPicPr>
                                            <pic:blipFill>
                                              <a:blip r:embed="rId8">
                                                <a:extLst>
                                                  <a:ext uri="{28A0092B-C50C-407E-A947-70E740481C1C}">
                                                    <a14:useLocalDpi xmlns:a14="http://schemas.microsoft.com/office/drawing/2010/main" val="0"/>
                                                  </a:ext>
                                                </a:extLst>
                                              </a:blip>
                                              <a:stretch>
                                                <a:fillRect/>
                                              </a:stretch>
                                            </pic:blipFill>
                                            <pic:spPr>
                                              <a:xfrm>
                                                <a:off x="0" y="0"/>
                                                <a:ext cx="1797795" cy="765003"/>
                                              </a:xfrm>
                                              <a:prstGeom prst="rect">
                                                <a:avLst/>
                                              </a:prstGeom>
                                            </pic:spPr>
                                          </pic:pic>
                                        </a:graphicData>
                                      </a:graphic>
                                    </wp:inline>
                                  </w:drawing>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97436F8" id="Group 248" o:spid="_x0000_s1026" style="position:absolute;margin-left:0;margin-top:35.25pt;width:562.1pt;height:102.8pt;z-index:251650560;mso-position-vertical-relative:page;mso-width-relative:margin;mso-height-relative:margin" coordorigin="571" coordsize="71374,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">
                <v:shapetype id="_x0000_t202" coordsize="21600,21600" o:spt="202" path="m,l,21600r21600,l21600,xe">
                  <v:stroke joinstyle="miter"/>
                  <v:path gradientshapeok="t" o:connecttype="rect"/>
                </v:shapetype>
                <v:shape id="Text Box 242" o:spid="_x0000_s1027" type="#_x0000_t202" style="position:absolute;left:6286;top:7810;width:36576;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B81F6D" w:rsidRPr="00854C69" w:rsidRDefault="00B81F6D" w:rsidP="00B81F6D">
                        <w:pPr>
                          <w:rPr>
                            <w:rFonts w:cs="Arial"/>
                            <w:color w:val="E36C0A"/>
                            <w:sz w:val="6"/>
                            <w:szCs w:val="6"/>
                          </w:rPr>
                        </w:pPr>
                        <w:bookmarkStart w:id="1" w:name="_Hlk526334194"/>
                        <w:bookmarkEnd w:id="1"/>
                      </w:p>
                      <w:p w:rsidR="00B81F6D" w:rsidRPr="002D2C73" w:rsidRDefault="00B81F6D" w:rsidP="00B81F6D">
                        <w:pPr>
                          <w:rPr>
                            <w:rFonts w:ascii="Arial" w:hAnsi="Arial" w:cs="Arial"/>
                            <w:color w:val="E36C0A"/>
                            <w:sz w:val="36"/>
                          </w:rPr>
                        </w:pPr>
                        <w:r w:rsidRPr="002D2C73">
                          <w:rPr>
                            <w:rFonts w:ascii="Arial" w:hAnsi="Arial" w:cs="Arial"/>
                            <w:color w:val="E36C0A"/>
                            <w:sz w:val="36"/>
                          </w:rPr>
                          <w:t>wealth maximization strategies*</w:t>
                        </w:r>
                      </w:p>
                    </w:txbxContent>
                  </v:textbox>
                </v:shape>
                <v:group id="Group 8" o:spid="_x0000_s1028" style="position:absolute;left:571;width:71374;height:13403" coordorigin="557,-885" coordsize="69660,1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3" o:spid="_x0000_s1029" type="#_x0000_t202" style="position:absolute;left:557;top:-885;width:69661;height:1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B81F6D" w:rsidRPr="002D2C73" w:rsidRDefault="00B81F6D" w:rsidP="00B81F6D">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B81F6D" w:rsidRPr="000B6E9A" w:rsidRDefault="00B81F6D" w:rsidP="00B81F6D">
                          <w:pPr>
                            <w:jc w:val="center"/>
                            <w:rPr>
                              <w:rFonts w:cs="Arial"/>
                              <w:noProof/>
                              <w:color w:val="95B3D7"/>
                              <w:sz w:val="32"/>
                              <w:szCs w:val="126"/>
                            </w:rPr>
                          </w:pPr>
                          <w:r w:rsidRPr="00FF3061">
                            <w:rPr>
                              <w:noProof/>
                              <w:sz w:val="8"/>
                            </w:rPr>
                            <w:br/>
                          </w:r>
                          <w:r w:rsidRPr="00A96299">
                            <w:rPr>
                              <w:noProof/>
                            </w:rPr>
                            <w:drawing>
                              <wp:inline distT="0" distB="0" distL="0" distR="0" wp14:anchorId="475AFFFA" wp14:editId="091B050C">
                                <wp:extent cx="7162165" cy="762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7320" cy="83170"/>
                                        </a:xfrm>
                                        <a:prstGeom prst="rect">
                                          <a:avLst/>
                                        </a:prstGeom>
                                        <a:noFill/>
                                        <a:ln>
                                          <a:noFill/>
                                        </a:ln>
                                      </pic:spPr>
                                    </pic:pic>
                                  </a:graphicData>
                                </a:graphic>
                              </wp:inline>
                            </w:drawing>
                          </w:r>
                        </w:p>
                      </w:txbxContent>
                    </v:textbox>
                  </v:shape>
                  <v:shape id="Text Box 243" o:spid="_x0000_s1030" type="#_x0000_t202" style="position:absolute;left:41362;top:-444;width:28162;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" filled="f" fillcolor="#dbe5f1" stroked="f">
                    <v:textbox inset="0,0,0,0">
                      <w:txbxContent>
                        <w:p w:rsidR="00B81F6D" w:rsidRPr="00F26029" w:rsidRDefault="00235EA0" w:rsidP="00B81F6D">
                          <w:pPr>
                            <w:jc w:val="right"/>
                            <w:rPr>
                              <w:color w:val="FFFFFF"/>
                              <w:szCs w:val="23"/>
                            </w:rPr>
                          </w:pPr>
                          <w:r>
                            <w:rPr>
                              <w:rFonts w:cs="Arial"/>
                              <w:b/>
                            </w:rPr>
                            <w:t xml:space="preserve"> </w:t>
                          </w:r>
                          <w:r>
                            <w:rPr>
                              <w:noProof/>
                              <w:color w:val="FFFFFF"/>
                              <w:szCs w:val="23"/>
                            </w:rPr>
                            <w:drawing>
                              <wp:inline distT="0" distB="0" distL="0" distR="0">
                                <wp:extent cx="1783785" cy="759041"/>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S Logo.png"/>
                                        <pic:cNvPicPr/>
                                      </pic:nvPicPr>
                                      <pic:blipFill>
                                        <a:blip r:embed="rId8">
                                          <a:extLst>
                                            <a:ext uri="{28A0092B-C50C-407E-A947-70E740481C1C}">
                                              <a14:useLocalDpi xmlns:a14="http://schemas.microsoft.com/office/drawing/2010/main" val="0"/>
                                            </a:ext>
                                          </a:extLst>
                                        </a:blip>
                                        <a:stretch>
                                          <a:fillRect/>
                                        </a:stretch>
                                      </pic:blipFill>
                                      <pic:spPr>
                                        <a:xfrm>
                                          <a:off x="0" y="0"/>
                                          <a:ext cx="1797795" cy="765003"/>
                                        </a:xfrm>
                                        <a:prstGeom prst="rect">
                                          <a:avLst/>
                                        </a:prstGeom>
                                      </pic:spPr>
                                    </pic:pic>
                                  </a:graphicData>
                                </a:graphic>
                              </wp:inline>
                            </w:drawing>
                          </w:r>
                        </w:p>
                      </w:txbxContent>
                    </v:textbox>
                  </v:shape>
                </v:group>
                <w10:wrap type="square" anchory="page"/>
              </v:group>
            </w:pict>
          </mc:Fallback>
        </mc:AlternateContent>
      </w:r>
      <w:r w:rsidR="00452897" w:rsidRPr="00B81F6D">
        <w:rPr>
          <w:bCs/>
          <w:sz w:val="16"/>
          <w:szCs w:val="16"/>
        </w:rPr>
        <w:t xml:space="preserve">March 2019 </w:t>
      </w:r>
    </w:p>
    <w:p w:rsidR="00B81F6D" w:rsidRDefault="00B81F6D" w:rsidP="00452897">
      <w:pPr>
        <w:rPr>
          <w:bCs/>
          <w:sz w:val="16"/>
          <w:szCs w:val="16"/>
        </w:rPr>
      </w:pPr>
    </w:p>
    <w:p w:rsidR="00B81F6D" w:rsidRDefault="00B81F6D" w:rsidP="00452897">
      <w:pPr>
        <w:rPr>
          <w:bCs/>
          <w:sz w:val="16"/>
          <w:szCs w:val="16"/>
        </w:rPr>
      </w:pPr>
      <w:bookmarkStart w:id="2" w:name="_GoBack"/>
      <w:bookmarkEnd w:id="2"/>
    </w:p>
    <w:p w:rsidR="00B81F6D" w:rsidRDefault="00B81F6D" w:rsidP="00452897">
      <w:pPr>
        <w:rPr>
          <w:bCs/>
          <w:sz w:val="16"/>
          <w:szCs w:val="16"/>
        </w:rPr>
      </w:pPr>
    </w:p>
    <w:p w:rsidR="00B81F6D" w:rsidRDefault="00B81F6D" w:rsidP="00452897">
      <w:pPr>
        <w:rPr>
          <w:bCs/>
          <w:sz w:val="16"/>
          <w:szCs w:val="16"/>
        </w:rPr>
      </w:pPr>
    </w:p>
    <w:p w:rsidR="0032080B" w:rsidRDefault="0032080B" w:rsidP="00452897">
      <w:pPr>
        <w:rPr>
          <w:bCs/>
          <w:sz w:val="16"/>
          <w:szCs w:val="16"/>
        </w:rPr>
      </w:pPr>
    </w:p>
    <w:p w:rsidR="00B81F6D" w:rsidRPr="00B81F6D" w:rsidRDefault="00B81F6D" w:rsidP="00452897">
      <w:pPr>
        <w:rPr>
          <w:bCs/>
          <w:sz w:val="16"/>
          <w:szCs w:val="16"/>
        </w:rPr>
      </w:pPr>
    </w:p>
    <w:p w:rsidR="00452897" w:rsidRPr="009B2337" w:rsidRDefault="00AF25B5" w:rsidP="009B2337">
      <w:pPr>
        <w:jc w:val="center"/>
        <w:rPr>
          <w:b/>
          <w:bCs/>
          <w:sz w:val="10"/>
        </w:rPr>
      </w:pPr>
      <w:r>
        <w:rPr>
          <w:b/>
          <w:bCs/>
          <w:noProof/>
          <w:sz w:val="10"/>
        </w:rPr>
        <mc:AlternateContent>
          <mc:Choice Requires="wps">
            <w:drawing>
              <wp:anchor distT="0" distB="0" distL="114300" distR="114300" simplePos="0" relativeHeight="251737600" behindDoc="0" locked="0" layoutInCell="1" allowOverlap="1">
                <wp:simplePos x="0" y="0"/>
                <wp:positionH relativeFrom="column">
                  <wp:posOffset>0</wp:posOffset>
                </wp:positionH>
                <wp:positionV relativeFrom="paragraph">
                  <wp:posOffset>77470</wp:posOffset>
                </wp:positionV>
                <wp:extent cx="3800475" cy="2438400"/>
                <wp:effectExtent l="19050" t="19050" r="4762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438400"/>
                        </a:xfrm>
                        <a:prstGeom prst="rect">
                          <a:avLst/>
                        </a:prstGeom>
                        <a:solidFill>
                          <a:srgbClr val="FFFFFF"/>
                        </a:solidFill>
                        <a:ln w="57150">
                          <a:solidFill>
                            <a:srgbClr val="7030A0"/>
                          </a:solidFill>
                          <a:miter lim="800000"/>
                          <a:headEnd/>
                          <a:tailEnd/>
                        </a:ln>
                      </wps:spPr>
                      <wps:txbx>
                        <w:txbxContent>
                          <w:p w:rsidR="00B81F6D" w:rsidRDefault="001E2A4A">
                            <w:r>
                              <w:rPr>
                                <w:noProof/>
                              </w:rPr>
                              <w:drawing>
                                <wp:inline distT="0" distB="0" distL="0" distR="0">
                                  <wp:extent cx="3733165" cy="2381250"/>
                                  <wp:effectExtent l="0" t="0" r="635" b="0"/>
                                  <wp:docPr id="226" name="Picture 226"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AdobeStock_203176014.jpeg"/>
                                          <pic:cNvPicPr/>
                                        </pic:nvPicPr>
                                        <pic:blipFill>
                                          <a:blip r:embed="rId9">
                                            <a:extLst>
                                              <a:ext uri="{28A0092B-C50C-407E-A947-70E740481C1C}">
                                                <a14:useLocalDpi xmlns:a14="http://schemas.microsoft.com/office/drawing/2010/main" val="0"/>
                                              </a:ext>
                                            </a:extLst>
                                          </a:blip>
                                          <a:stretch>
                                            <a:fillRect/>
                                          </a:stretch>
                                        </pic:blipFill>
                                        <pic:spPr>
                                          <a:xfrm>
                                            <a:off x="0" y="0"/>
                                            <a:ext cx="3733165" cy="238125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anchor>
            </w:drawing>
          </mc:Choice>
          <mc:Fallback>
            <w:pict>
              <v:shape id="Text Box 2" o:spid="_x0000_s1031" type="#_x0000_t202" style="position:absolute;left:0;text-align:left;margin-left:0;margin-top:6.1pt;width:299.25pt;height:192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" strokecolor="#7030a0" strokeweight="4.5pt">
                <v:textbox inset="0,0,0,0">
                  <w:txbxContent>
                    <w:p w:rsidR="00B81F6D" w:rsidRDefault="001E2A4A">
                      <w:r>
                        <w:rPr>
                          <w:noProof/>
                        </w:rPr>
                        <w:drawing>
                          <wp:inline distT="0" distB="0" distL="0" distR="0">
                            <wp:extent cx="3733165" cy="2381250"/>
                            <wp:effectExtent l="0" t="0" r="635" b="0"/>
                            <wp:docPr id="226" name="Picture 226"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AdobeStock_203176014.jpeg"/>
                                    <pic:cNvPicPr/>
                                  </pic:nvPicPr>
                                  <pic:blipFill>
                                    <a:blip r:embed="rId9">
                                      <a:extLst>
                                        <a:ext uri="{28A0092B-C50C-407E-A947-70E740481C1C}">
                                          <a14:useLocalDpi xmlns:a14="http://schemas.microsoft.com/office/drawing/2010/main" val="0"/>
                                        </a:ext>
                                      </a:extLst>
                                    </a:blip>
                                    <a:stretch>
                                      <a:fillRect/>
                                    </a:stretch>
                                  </pic:blipFill>
                                  <pic:spPr>
                                    <a:xfrm>
                                      <a:off x="0" y="0"/>
                                      <a:ext cx="3733165" cy="2381250"/>
                                    </a:xfrm>
                                    <a:prstGeom prst="rect">
                                      <a:avLst/>
                                    </a:prstGeom>
                                  </pic:spPr>
                                </pic:pic>
                              </a:graphicData>
                            </a:graphic>
                          </wp:inline>
                        </w:drawing>
                      </w:r>
                    </w:p>
                  </w:txbxContent>
                </v:textbox>
                <w10:wrap type="square"/>
              </v:shape>
            </w:pict>
          </mc:Fallback>
        </mc:AlternateContent>
      </w:r>
    </w:p>
    <w:p w:rsidR="00A85797" w:rsidRPr="00286592" w:rsidRDefault="00AF25B5" w:rsidP="009B2337">
      <w:pPr>
        <w:jc w:val="center"/>
        <w:rPr>
          <w:rFonts w:ascii="Arial" w:eastAsia="Times New Roman" w:hAnsi="Arial" w:cs="Arial"/>
          <w:b/>
          <w:bCs/>
          <w:i/>
          <w:color w:val="7030A0"/>
          <w:sz w:val="28"/>
        </w:rPr>
      </w:pPr>
      <w:r>
        <w:rPr>
          <w:rFonts w:ascii="Arial" w:eastAsia="Times New Roman" w:hAnsi="Arial" w:cs="Arial"/>
          <w:b/>
          <w:bCs/>
          <w:i/>
          <w:noProof/>
          <w:color w:val="7030A0"/>
          <w:sz w:val="28"/>
        </w:rPr>
        <mc:AlternateContent>
          <mc:Choice Requires="wps">
            <w:drawing>
              <wp:anchor distT="0" distB="0" distL="114300" distR="114300" simplePos="0" relativeHeight="251738624" behindDoc="0" locked="0" layoutInCell="1" allowOverlap="1">
                <wp:simplePos x="0" y="0"/>
                <wp:positionH relativeFrom="column">
                  <wp:posOffset>-3714750</wp:posOffset>
                </wp:positionH>
                <wp:positionV relativeFrom="paragraph">
                  <wp:posOffset>290195</wp:posOffset>
                </wp:positionV>
                <wp:extent cx="2409825" cy="180022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800225"/>
                        </a:xfrm>
                        <a:prstGeom prst="rect">
                          <a:avLst/>
                        </a:prstGeom>
                        <a:noFill/>
                        <a:ln w="9525">
                          <a:noFill/>
                          <a:miter lim="800000"/>
                          <a:headEnd/>
                          <a:tailEnd/>
                        </a:ln>
                      </wps:spPr>
                      <wps:txbx>
                        <w:txbxContent>
                          <w:p w:rsidR="00B81F6D" w:rsidRPr="00286592" w:rsidRDefault="00B81F6D" w:rsidP="00B81F6D">
                            <w:r w:rsidRPr="00276AF6">
                              <w:rPr>
                                <w:rFonts w:ascii="Arial" w:eastAsia="Times New Roman" w:hAnsi="Arial" w:cs="Arial"/>
                                <w:b/>
                                <w:sz w:val="52"/>
                                <w:szCs w:val="40"/>
                              </w:rPr>
                              <w:t xml:space="preserve">A Blast </w:t>
                            </w:r>
                            <w:r w:rsidR="00AF25B5">
                              <w:rPr>
                                <w:rFonts w:ascii="Arial" w:eastAsia="Times New Roman" w:hAnsi="Arial" w:cs="Arial"/>
                                <w:b/>
                                <w:sz w:val="52"/>
                                <w:szCs w:val="40"/>
                              </w:rPr>
                              <w:t>F</w:t>
                            </w:r>
                            <w:r w:rsidRPr="00276AF6">
                              <w:rPr>
                                <w:rFonts w:ascii="Arial" w:eastAsia="Times New Roman" w:hAnsi="Arial" w:cs="Arial"/>
                                <w:b/>
                                <w:sz w:val="52"/>
                                <w:szCs w:val="40"/>
                              </w:rPr>
                              <w:t>rom</w:t>
                            </w:r>
                            <w:r w:rsidR="00F6010C">
                              <w:rPr>
                                <w:rFonts w:ascii="Arial" w:eastAsia="Times New Roman" w:hAnsi="Arial" w:cs="Arial"/>
                                <w:b/>
                                <w:sz w:val="52"/>
                                <w:szCs w:val="40"/>
                              </w:rPr>
                              <w:br/>
                            </w:r>
                            <w:r w:rsidRPr="00276AF6">
                              <w:rPr>
                                <w:rFonts w:ascii="Arial" w:eastAsia="Times New Roman" w:hAnsi="Arial" w:cs="Arial"/>
                                <w:b/>
                                <w:sz w:val="52"/>
                                <w:szCs w:val="40"/>
                              </w:rPr>
                              <w:t>the Past</w:t>
                            </w:r>
                            <w:r w:rsidR="00FF6962" w:rsidRPr="00276AF6">
                              <w:rPr>
                                <w:rFonts w:ascii="Arial" w:eastAsia="Times New Roman" w:hAnsi="Arial" w:cs="Arial"/>
                                <w:b/>
                                <w:color w:val="002060"/>
                                <w:sz w:val="44"/>
                                <w:szCs w:val="40"/>
                              </w:rPr>
                              <w:br/>
                            </w:r>
                            <w:r w:rsidRPr="00286592">
                              <w:rPr>
                                <w:rFonts w:ascii="Arial" w:eastAsia="Times New Roman" w:hAnsi="Arial" w:cs="Arial"/>
                                <w:sz w:val="36"/>
                                <w:szCs w:val="40"/>
                              </w:rPr>
                              <w:t>(as in 1999)</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id="_x0000_s1032" type="#_x0000_t202" style="position:absolute;left:0;text-align:left;margin-left:-292.5pt;margin-top:22.85pt;width:189.75pt;height:141.7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" filled="f" stroked="f">
                <v:textbox inset="0,0,0,0">
                  <w:txbxContent>
                    <w:p w:rsidR="00B81F6D" w:rsidRPr="00286592" w:rsidRDefault="00B81F6D" w:rsidP="00B81F6D">
                      <w:r w:rsidRPr="00276AF6">
                        <w:rPr>
                          <w:rFonts w:ascii="Arial" w:eastAsia="Times New Roman" w:hAnsi="Arial" w:cs="Arial"/>
                          <w:b/>
                          <w:sz w:val="52"/>
                          <w:szCs w:val="40"/>
                        </w:rPr>
                        <w:t xml:space="preserve">A Blast </w:t>
                      </w:r>
                      <w:r w:rsidR="00AF25B5">
                        <w:rPr>
                          <w:rFonts w:ascii="Arial" w:eastAsia="Times New Roman" w:hAnsi="Arial" w:cs="Arial"/>
                          <w:b/>
                          <w:sz w:val="52"/>
                          <w:szCs w:val="40"/>
                        </w:rPr>
                        <w:t>F</w:t>
                      </w:r>
                      <w:r w:rsidRPr="00276AF6">
                        <w:rPr>
                          <w:rFonts w:ascii="Arial" w:eastAsia="Times New Roman" w:hAnsi="Arial" w:cs="Arial"/>
                          <w:b/>
                          <w:sz w:val="52"/>
                          <w:szCs w:val="40"/>
                        </w:rPr>
                        <w:t>rom</w:t>
                      </w:r>
                      <w:r w:rsidR="00F6010C">
                        <w:rPr>
                          <w:rFonts w:ascii="Arial" w:eastAsia="Times New Roman" w:hAnsi="Arial" w:cs="Arial"/>
                          <w:b/>
                          <w:sz w:val="52"/>
                          <w:szCs w:val="40"/>
                        </w:rPr>
                        <w:br/>
                      </w:r>
                      <w:r w:rsidRPr="00276AF6">
                        <w:rPr>
                          <w:rFonts w:ascii="Arial" w:eastAsia="Times New Roman" w:hAnsi="Arial" w:cs="Arial"/>
                          <w:b/>
                          <w:sz w:val="52"/>
                          <w:szCs w:val="40"/>
                        </w:rPr>
                        <w:t>the Past</w:t>
                      </w:r>
                      <w:r w:rsidR="00FF6962" w:rsidRPr="00276AF6">
                        <w:rPr>
                          <w:rFonts w:ascii="Arial" w:eastAsia="Times New Roman" w:hAnsi="Arial" w:cs="Arial"/>
                          <w:b/>
                          <w:color w:val="002060"/>
                          <w:sz w:val="44"/>
                          <w:szCs w:val="40"/>
                        </w:rPr>
                        <w:br/>
                      </w:r>
                      <w:r w:rsidRPr="00286592">
                        <w:rPr>
                          <w:rFonts w:ascii="Arial" w:eastAsia="Times New Roman" w:hAnsi="Arial" w:cs="Arial"/>
                          <w:sz w:val="36"/>
                          <w:szCs w:val="40"/>
                        </w:rPr>
                        <w:t>(as in 1999)</w:t>
                      </w:r>
                    </w:p>
                  </w:txbxContent>
                </v:textbox>
                <w10:wrap type="square"/>
              </v:shape>
            </w:pict>
          </mc:Fallback>
        </mc:AlternateContent>
      </w:r>
      <w:r w:rsidR="002E4C52" w:rsidRPr="00286592">
        <w:rPr>
          <w:rFonts w:ascii="Arial" w:eastAsia="Times New Roman" w:hAnsi="Arial" w:cs="Arial"/>
          <w:b/>
          <w:bCs/>
          <w:i/>
          <w:color w:val="7030A0"/>
          <w:sz w:val="28"/>
        </w:rPr>
        <w:t>“</w:t>
      </w:r>
      <w:proofErr w:type="gramStart"/>
      <w:r w:rsidR="00420E32" w:rsidRPr="00286592">
        <w:rPr>
          <w:rFonts w:ascii="Arial" w:eastAsia="Times New Roman" w:hAnsi="Arial" w:cs="Arial"/>
          <w:b/>
          <w:bCs/>
          <w:i/>
          <w:color w:val="7030A0"/>
          <w:sz w:val="28"/>
        </w:rPr>
        <w:t>P</w:t>
      </w:r>
      <w:r w:rsidR="002E4C52" w:rsidRPr="00286592">
        <w:rPr>
          <w:rFonts w:ascii="Arial" w:eastAsia="Times New Roman" w:hAnsi="Arial" w:cs="Arial"/>
          <w:b/>
          <w:bCs/>
          <w:i/>
          <w:color w:val="7030A0"/>
          <w:sz w:val="28"/>
        </w:rPr>
        <w:t>lus</w:t>
      </w:r>
      <w:proofErr w:type="gramEnd"/>
      <w:r w:rsidR="002E4C52" w:rsidRPr="00286592">
        <w:rPr>
          <w:rFonts w:ascii="Arial" w:eastAsia="Times New Roman" w:hAnsi="Arial" w:cs="Arial"/>
          <w:b/>
          <w:bCs/>
          <w:i/>
          <w:color w:val="7030A0"/>
          <w:sz w:val="28"/>
        </w:rPr>
        <w:t xml:space="preserve"> ça change, </w:t>
      </w:r>
      <w:r w:rsidR="009B2337" w:rsidRPr="00286592">
        <w:rPr>
          <w:rFonts w:ascii="Arial" w:eastAsia="Times New Roman" w:hAnsi="Arial" w:cs="Arial"/>
          <w:b/>
          <w:bCs/>
          <w:i/>
          <w:color w:val="7030A0"/>
          <w:sz w:val="28"/>
        </w:rPr>
        <w:br/>
      </w:r>
      <w:r w:rsidR="002E4C52" w:rsidRPr="00286592">
        <w:rPr>
          <w:rFonts w:ascii="Arial" w:eastAsia="Times New Roman" w:hAnsi="Arial" w:cs="Arial"/>
          <w:b/>
          <w:bCs/>
          <w:i/>
          <w:color w:val="7030A0"/>
          <w:sz w:val="28"/>
        </w:rPr>
        <w:t>plus c’est la même chose</w:t>
      </w:r>
      <w:r w:rsidR="00A85797" w:rsidRPr="00286592">
        <w:rPr>
          <w:rFonts w:ascii="Arial" w:eastAsia="Times New Roman" w:hAnsi="Arial" w:cs="Arial"/>
          <w:b/>
          <w:bCs/>
          <w:i/>
          <w:color w:val="7030A0"/>
          <w:sz w:val="28"/>
        </w:rPr>
        <w:t>.</w:t>
      </w:r>
      <w:r w:rsidR="002E4C52" w:rsidRPr="00286592">
        <w:rPr>
          <w:rFonts w:ascii="Arial" w:eastAsia="Times New Roman" w:hAnsi="Arial" w:cs="Arial"/>
          <w:b/>
          <w:bCs/>
          <w:i/>
          <w:color w:val="7030A0"/>
          <w:sz w:val="28"/>
        </w:rPr>
        <w:t>”</w:t>
      </w:r>
    </w:p>
    <w:p w:rsidR="003F5CC5" w:rsidRPr="008D1116" w:rsidRDefault="003F5CC5" w:rsidP="009B2337">
      <w:pPr>
        <w:ind w:firstLine="288"/>
        <w:jc w:val="center"/>
        <w:rPr>
          <w:rFonts w:cs="Times New Roman"/>
          <w:sz w:val="12"/>
          <w:szCs w:val="12"/>
          <w:shd w:val="clear" w:color="auto" w:fill="FFFFFF"/>
        </w:rPr>
      </w:pPr>
    </w:p>
    <w:p w:rsidR="002E4C52" w:rsidRPr="008D1116" w:rsidRDefault="00EE6151" w:rsidP="00A85797">
      <w:pPr>
        <w:ind w:firstLine="288"/>
        <w:jc w:val="both"/>
        <w:rPr>
          <w:rFonts w:eastAsia="Times New Roman" w:cs="Times New Roman"/>
          <w:sz w:val="20"/>
          <w:szCs w:val="20"/>
        </w:rPr>
      </w:pPr>
      <w:r w:rsidRPr="00286592">
        <w:rPr>
          <w:rFonts w:cs="Times New Roman"/>
          <w:b/>
          <w:color w:val="7030A0"/>
          <w:sz w:val="32"/>
          <w:szCs w:val="32"/>
          <w:shd w:val="clear" w:color="auto" w:fill="FFFFFF"/>
        </w:rPr>
        <w:t>T</w:t>
      </w:r>
      <w:r>
        <w:rPr>
          <w:rFonts w:cs="Times New Roman"/>
          <w:sz w:val="20"/>
          <w:szCs w:val="20"/>
          <w:shd w:val="clear" w:color="auto" w:fill="FFFFFF"/>
        </w:rPr>
        <w:t>his phrase, a</w:t>
      </w:r>
      <w:r w:rsidR="00A85797" w:rsidRPr="008D1116">
        <w:rPr>
          <w:rFonts w:cs="Times New Roman"/>
          <w:sz w:val="20"/>
          <w:szCs w:val="20"/>
          <w:shd w:val="clear" w:color="auto" w:fill="FFFFFF"/>
        </w:rPr>
        <w:t>ttributed to Jean-Baptiste Alphonse Karr, a 19</w:t>
      </w:r>
      <w:r w:rsidR="00A85797" w:rsidRPr="008D1116">
        <w:rPr>
          <w:rFonts w:cs="Times New Roman"/>
          <w:sz w:val="20"/>
          <w:szCs w:val="20"/>
          <w:shd w:val="clear" w:color="auto" w:fill="FFFFFF"/>
          <w:vertAlign w:val="superscript"/>
        </w:rPr>
        <w:t>th</w:t>
      </w:r>
      <w:r w:rsidR="00A85797" w:rsidRPr="008D1116">
        <w:rPr>
          <w:rFonts w:cs="Times New Roman"/>
          <w:sz w:val="20"/>
          <w:szCs w:val="20"/>
          <w:shd w:val="clear" w:color="auto" w:fill="FFFFFF"/>
        </w:rPr>
        <w:t>-century French literary critic and novelist, literally translates to “</w:t>
      </w:r>
      <w:r w:rsidR="00C30F07">
        <w:rPr>
          <w:rFonts w:cs="Times New Roman"/>
          <w:sz w:val="20"/>
          <w:szCs w:val="20"/>
          <w:shd w:val="clear" w:color="auto" w:fill="FFFFFF"/>
        </w:rPr>
        <w:t>T</w:t>
      </w:r>
      <w:r w:rsidR="00A85797" w:rsidRPr="008D1116">
        <w:rPr>
          <w:rFonts w:cs="Times New Roman"/>
          <w:sz w:val="20"/>
          <w:szCs w:val="20"/>
          <w:shd w:val="clear" w:color="auto" w:fill="FFFFFF"/>
        </w:rPr>
        <w:t>h</w:t>
      </w:r>
      <w:r w:rsidR="00420E5B" w:rsidRPr="008D1116">
        <w:rPr>
          <w:rFonts w:cs="Times New Roman"/>
          <w:sz w:val="20"/>
          <w:szCs w:val="20"/>
          <w:shd w:val="clear" w:color="auto" w:fill="FFFFFF"/>
        </w:rPr>
        <w:t>e more that changes, the more it's the same thing</w:t>
      </w:r>
      <w:r w:rsidR="00A85797" w:rsidRPr="008D1116">
        <w:rPr>
          <w:rFonts w:cs="Times New Roman"/>
          <w:sz w:val="20"/>
          <w:szCs w:val="20"/>
          <w:shd w:val="clear" w:color="auto" w:fill="FFFFFF"/>
        </w:rPr>
        <w:t xml:space="preserve">.” </w:t>
      </w:r>
      <w:r>
        <w:rPr>
          <w:rFonts w:cs="Times New Roman"/>
          <w:sz w:val="20"/>
          <w:szCs w:val="20"/>
          <w:shd w:val="clear" w:color="auto" w:fill="FFFFFF"/>
        </w:rPr>
        <w:t>Or, in plain</w:t>
      </w:r>
      <w:r w:rsidR="00A85797" w:rsidRPr="008D1116">
        <w:rPr>
          <w:rFonts w:cs="Times New Roman"/>
          <w:sz w:val="20"/>
          <w:szCs w:val="20"/>
          <w:shd w:val="clear" w:color="auto" w:fill="FFFFFF"/>
        </w:rPr>
        <w:t xml:space="preserve"> English, “</w:t>
      </w:r>
      <w:r w:rsidR="0002430A">
        <w:rPr>
          <w:rFonts w:cs="Times New Roman"/>
          <w:sz w:val="20"/>
          <w:szCs w:val="20"/>
          <w:shd w:val="clear" w:color="auto" w:fill="FFFFFF"/>
        </w:rPr>
        <w:t>T</w:t>
      </w:r>
      <w:r w:rsidR="00A85797" w:rsidRPr="008D1116">
        <w:rPr>
          <w:rFonts w:cs="Times New Roman"/>
          <w:sz w:val="20"/>
          <w:szCs w:val="20"/>
          <w:shd w:val="clear" w:color="auto" w:fill="FFFFFF"/>
        </w:rPr>
        <w:t>h</w:t>
      </w:r>
      <w:r w:rsidR="00420E5B" w:rsidRPr="008D1116">
        <w:rPr>
          <w:rFonts w:cs="Times New Roman"/>
          <w:sz w:val="20"/>
          <w:szCs w:val="20"/>
          <w:shd w:val="clear" w:color="auto" w:fill="FFFFFF"/>
        </w:rPr>
        <w:t>e more things change, the more they stay the same</w:t>
      </w:r>
      <w:r w:rsidR="00A85797" w:rsidRPr="008D1116">
        <w:rPr>
          <w:rFonts w:cs="Times New Roman"/>
          <w:sz w:val="20"/>
          <w:szCs w:val="20"/>
          <w:shd w:val="clear" w:color="auto" w:fill="FFFFFF"/>
        </w:rPr>
        <w:t>.”</w:t>
      </w:r>
      <w:r w:rsidR="006F614C" w:rsidRPr="008D1116">
        <w:rPr>
          <w:rFonts w:cs="Times New Roman"/>
          <w:sz w:val="20"/>
          <w:szCs w:val="20"/>
          <w:shd w:val="clear" w:color="auto" w:fill="FFFFFF"/>
        </w:rPr>
        <w:t xml:space="preserve"> </w:t>
      </w:r>
    </w:p>
    <w:p w:rsidR="006F614C" w:rsidRPr="006F614C" w:rsidRDefault="00A85797" w:rsidP="00351026">
      <w:pPr>
        <w:ind w:firstLine="288"/>
        <w:jc w:val="both"/>
        <w:rPr>
          <w:rFonts w:eastAsia="Times New Roman" w:cs="Times New Roman"/>
        </w:rPr>
      </w:pPr>
      <w:r w:rsidRPr="008D1116">
        <w:rPr>
          <w:rFonts w:eastAsia="Times New Roman" w:cs="Times New Roman"/>
          <w:sz w:val="20"/>
          <w:szCs w:val="20"/>
        </w:rPr>
        <w:t>Jean-Baptiste probably didn’t have 21</w:t>
      </w:r>
      <w:r w:rsidRPr="008D1116">
        <w:rPr>
          <w:rFonts w:eastAsia="Times New Roman" w:cs="Times New Roman"/>
          <w:sz w:val="20"/>
          <w:szCs w:val="20"/>
          <w:vertAlign w:val="superscript"/>
        </w:rPr>
        <w:t>st</w:t>
      </w:r>
      <w:r w:rsidRPr="008D1116">
        <w:rPr>
          <w:rFonts w:eastAsia="Times New Roman" w:cs="Times New Roman"/>
          <w:sz w:val="20"/>
          <w:szCs w:val="20"/>
        </w:rPr>
        <w:t xml:space="preserve">-century retirement planning in mind when </w:t>
      </w:r>
      <w:r w:rsidR="00351026" w:rsidRPr="008D1116">
        <w:rPr>
          <w:rFonts w:eastAsia="Times New Roman" w:cs="Times New Roman"/>
          <w:sz w:val="20"/>
          <w:szCs w:val="20"/>
        </w:rPr>
        <w:t>he</w:t>
      </w:r>
      <w:r w:rsidRPr="008D1116">
        <w:rPr>
          <w:rFonts w:eastAsia="Times New Roman" w:cs="Times New Roman"/>
          <w:sz w:val="20"/>
          <w:szCs w:val="20"/>
        </w:rPr>
        <w:t xml:space="preserve"> wrote those words, but they </w:t>
      </w:r>
      <w:r w:rsidR="006810EA" w:rsidRPr="008D1116">
        <w:rPr>
          <w:rFonts w:eastAsia="Times New Roman" w:cs="Times New Roman"/>
          <w:sz w:val="20"/>
          <w:szCs w:val="20"/>
        </w:rPr>
        <w:t>fit</w:t>
      </w:r>
      <w:r w:rsidR="00351026" w:rsidRPr="008D1116">
        <w:rPr>
          <w:rFonts w:eastAsia="Times New Roman" w:cs="Times New Roman"/>
          <w:sz w:val="20"/>
          <w:szCs w:val="20"/>
        </w:rPr>
        <w:t xml:space="preserve">. </w:t>
      </w:r>
      <w:r w:rsidR="006810EA" w:rsidRPr="008D1116">
        <w:rPr>
          <w:rFonts w:eastAsia="Times New Roman" w:cs="Times New Roman"/>
          <w:sz w:val="20"/>
          <w:szCs w:val="20"/>
        </w:rPr>
        <w:t>Because d</w:t>
      </w:r>
      <w:r w:rsidR="00351026" w:rsidRPr="008D1116">
        <w:rPr>
          <w:rFonts w:eastAsia="Times New Roman" w:cs="Times New Roman"/>
          <w:sz w:val="20"/>
          <w:szCs w:val="20"/>
        </w:rPr>
        <w:t xml:space="preserve">espite </w:t>
      </w:r>
      <w:r w:rsidRPr="008D1116">
        <w:rPr>
          <w:rFonts w:eastAsia="Times New Roman" w:cs="Times New Roman"/>
          <w:sz w:val="20"/>
          <w:szCs w:val="20"/>
        </w:rPr>
        <w:t xml:space="preserve">what seems like </w:t>
      </w:r>
      <w:r w:rsidR="00351026" w:rsidRPr="008D1116">
        <w:rPr>
          <w:rFonts w:eastAsia="Times New Roman" w:cs="Times New Roman"/>
          <w:sz w:val="20"/>
          <w:szCs w:val="20"/>
        </w:rPr>
        <w:t xml:space="preserve">constant changes in the financial services industry, things are pretty much the same. </w:t>
      </w:r>
      <w:r w:rsidR="006F614C" w:rsidRPr="008D1116">
        <w:rPr>
          <w:rFonts w:eastAsia="Times New Roman" w:cs="Times New Roman"/>
          <w:sz w:val="20"/>
          <w:szCs w:val="20"/>
        </w:rPr>
        <w:t xml:space="preserve">Here’s </w:t>
      </w:r>
      <w:r w:rsidR="007B7BC7" w:rsidRPr="008D1116">
        <w:rPr>
          <w:rFonts w:eastAsia="Times New Roman" w:cs="Times New Roman"/>
          <w:sz w:val="20"/>
          <w:szCs w:val="20"/>
        </w:rPr>
        <w:t>some</w:t>
      </w:r>
      <w:r w:rsidR="006F614C" w:rsidRPr="008D1116">
        <w:rPr>
          <w:rFonts w:eastAsia="Times New Roman" w:cs="Times New Roman"/>
          <w:sz w:val="20"/>
          <w:szCs w:val="20"/>
        </w:rPr>
        <w:t xml:space="preserve"> commentary from </w:t>
      </w:r>
      <w:r w:rsidR="006810EA" w:rsidRPr="008D1116">
        <w:rPr>
          <w:rFonts w:eastAsia="Times New Roman" w:cs="Times New Roman"/>
          <w:sz w:val="20"/>
          <w:szCs w:val="20"/>
        </w:rPr>
        <w:t>1999</w:t>
      </w:r>
      <w:r w:rsidR="006F614C" w:rsidRPr="003425D2">
        <w:rPr>
          <w:rFonts w:eastAsia="Times New Roman" w:cs="Times New Roman"/>
          <w:sz w:val="20"/>
          <w:szCs w:val="20"/>
        </w:rPr>
        <w:t xml:space="preserve">, that </w:t>
      </w:r>
      <w:r w:rsidR="006810EA" w:rsidRPr="003425D2">
        <w:rPr>
          <w:rFonts w:eastAsia="Times New Roman" w:cs="Times New Roman"/>
          <w:sz w:val="20"/>
          <w:szCs w:val="20"/>
        </w:rPr>
        <w:t>appeared</w:t>
      </w:r>
      <w:r w:rsidR="006F614C" w:rsidRPr="003425D2">
        <w:rPr>
          <w:rFonts w:eastAsia="Times New Roman" w:cs="Times New Roman"/>
          <w:sz w:val="20"/>
          <w:szCs w:val="20"/>
        </w:rPr>
        <w:t xml:space="preserve"> in this publication</w:t>
      </w:r>
      <w:r w:rsidR="006810EA" w:rsidRPr="003425D2">
        <w:rPr>
          <w:rFonts w:eastAsia="Times New Roman" w:cs="Times New Roman"/>
          <w:sz w:val="20"/>
          <w:szCs w:val="20"/>
        </w:rPr>
        <w:t>, ab</w:t>
      </w:r>
      <w:r w:rsidR="006810EA" w:rsidRPr="008D1116">
        <w:rPr>
          <w:rFonts w:eastAsia="Times New Roman" w:cs="Times New Roman"/>
          <w:sz w:val="20"/>
          <w:szCs w:val="20"/>
        </w:rPr>
        <w:t>out the planning process</w:t>
      </w:r>
      <w:r w:rsidR="006F614C" w:rsidRPr="008D1116">
        <w:rPr>
          <w:rFonts w:eastAsia="Times New Roman" w:cs="Times New Roman"/>
          <w:sz w:val="20"/>
          <w:szCs w:val="20"/>
        </w:rPr>
        <w:t>:</w:t>
      </w:r>
    </w:p>
    <w:p w:rsidR="006F614C" w:rsidRPr="008D1116" w:rsidRDefault="006F614C" w:rsidP="00EC57AF">
      <w:pPr>
        <w:ind w:firstLine="288"/>
        <w:rPr>
          <w:rFonts w:eastAsia="Times New Roman" w:cs="Times New Roman"/>
          <w:sz w:val="12"/>
          <w:szCs w:val="12"/>
        </w:rPr>
      </w:pPr>
    </w:p>
    <w:p w:rsidR="006F614C" w:rsidRPr="00286592" w:rsidRDefault="00B81F6D" w:rsidP="009B2337">
      <w:pPr>
        <w:ind w:firstLine="288"/>
        <w:jc w:val="both"/>
        <w:rPr>
          <w:rFonts w:ascii="Arial" w:eastAsia="Times New Roman" w:hAnsi="Arial" w:cs="Arial"/>
          <w:b/>
          <w:color w:val="7030A0"/>
          <w:sz w:val="20"/>
          <w:szCs w:val="20"/>
        </w:rPr>
      </w:pPr>
      <w:r w:rsidRPr="008D1116">
        <w:rPr>
          <w:rFonts w:ascii="Arial" w:eastAsia="Times New Roman" w:hAnsi="Arial" w:cs="Arial"/>
          <w:b/>
          <w:sz w:val="20"/>
          <w:szCs w:val="20"/>
        </w:rPr>
        <w:t xml:space="preserve"> </w:t>
      </w:r>
      <w:r w:rsidR="006F614C" w:rsidRPr="00286592">
        <w:rPr>
          <w:rFonts w:ascii="Arial" w:eastAsia="Times New Roman" w:hAnsi="Arial" w:cs="Arial"/>
          <w:b/>
          <w:color w:val="7030A0"/>
          <w:sz w:val="20"/>
          <w:szCs w:val="20"/>
        </w:rPr>
        <w:t xml:space="preserve">“To help you plan (and </w:t>
      </w:r>
      <w:r w:rsidR="007B7BC7" w:rsidRPr="00286592">
        <w:rPr>
          <w:rFonts w:ascii="Arial" w:eastAsia="Times New Roman" w:hAnsi="Arial" w:cs="Arial"/>
          <w:b/>
          <w:color w:val="7030A0"/>
          <w:sz w:val="20"/>
          <w:szCs w:val="20"/>
        </w:rPr>
        <w:t>attract</w:t>
      </w:r>
      <w:r w:rsidR="006F614C" w:rsidRPr="00286592">
        <w:rPr>
          <w:rFonts w:ascii="Arial" w:eastAsia="Times New Roman" w:hAnsi="Arial" w:cs="Arial"/>
          <w:b/>
          <w:color w:val="7030A0"/>
          <w:sz w:val="20"/>
          <w:szCs w:val="20"/>
        </w:rPr>
        <w:t xml:space="preserve"> you as a customer), a financial institution produces a brochure promising to show how much you need to save for retirement, or a college education for your kids, </w:t>
      </w:r>
      <w:r w:rsidR="007B7BC7" w:rsidRPr="00286592">
        <w:rPr>
          <w:rFonts w:ascii="Arial" w:eastAsia="Times New Roman" w:hAnsi="Arial" w:cs="Arial"/>
          <w:b/>
          <w:color w:val="7030A0"/>
          <w:sz w:val="20"/>
          <w:szCs w:val="20"/>
        </w:rPr>
        <w:t xml:space="preserve">or </w:t>
      </w:r>
      <w:r w:rsidR="006F614C" w:rsidRPr="00286592">
        <w:rPr>
          <w:rFonts w:ascii="Arial" w:eastAsia="Times New Roman" w:hAnsi="Arial" w:cs="Arial"/>
          <w:b/>
          <w:color w:val="7030A0"/>
          <w:sz w:val="20"/>
          <w:szCs w:val="20"/>
        </w:rPr>
        <w:t>a new home, etc. Inside are worksheets and charts to help you arrive at dollar amounts. Maybe there’s even a software program you can inst</w:t>
      </w:r>
      <w:r w:rsidR="007B7BC7" w:rsidRPr="00286592">
        <w:rPr>
          <w:rFonts w:ascii="Arial" w:eastAsia="Times New Roman" w:hAnsi="Arial" w:cs="Arial"/>
          <w:b/>
          <w:color w:val="7030A0"/>
          <w:sz w:val="20"/>
          <w:szCs w:val="20"/>
        </w:rPr>
        <w:t>all on your computer. After you ‘</w:t>
      </w:r>
      <w:r w:rsidR="006F614C" w:rsidRPr="00286592">
        <w:rPr>
          <w:rFonts w:ascii="Arial" w:eastAsia="Times New Roman" w:hAnsi="Arial" w:cs="Arial"/>
          <w:b/>
          <w:color w:val="7030A0"/>
          <w:sz w:val="20"/>
          <w:szCs w:val="20"/>
        </w:rPr>
        <w:t>do the math,</w:t>
      </w:r>
      <w:r w:rsidR="007B7BC7" w:rsidRPr="00286592">
        <w:rPr>
          <w:rFonts w:ascii="Arial" w:eastAsia="Times New Roman" w:hAnsi="Arial" w:cs="Arial"/>
          <w:b/>
          <w:color w:val="7030A0"/>
          <w:sz w:val="20"/>
          <w:szCs w:val="20"/>
        </w:rPr>
        <w:t>’</w:t>
      </w:r>
      <w:r w:rsidR="006F614C" w:rsidRPr="00286592">
        <w:rPr>
          <w:rFonts w:ascii="Arial" w:eastAsia="Times New Roman" w:hAnsi="Arial" w:cs="Arial"/>
          <w:b/>
          <w:color w:val="7030A0"/>
          <w:sz w:val="20"/>
          <w:szCs w:val="20"/>
        </w:rPr>
        <w:t xml:space="preserve"> you will know exactly what’s needed.”</w:t>
      </w:r>
    </w:p>
    <w:p w:rsidR="002E4C52" w:rsidRPr="008D1116" w:rsidRDefault="002E4C52" w:rsidP="009B2337">
      <w:pPr>
        <w:ind w:firstLine="288"/>
        <w:jc w:val="both"/>
        <w:rPr>
          <w:rFonts w:eastAsia="Times New Roman" w:cs="Times New Roman"/>
          <w:sz w:val="12"/>
          <w:szCs w:val="12"/>
        </w:rPr>
      </w:pPr>
    </w:p>
    <w:p w:rsidR="00EC57AF" w:rsidRPr="008D1116" w:rsidRDefault="00A52563" w:rsidP="007B7BC7">
      <w:pPr>
        <w:ind w:firstLine="288"/>
        <w:jc w:val="both"/>
        <w:rPr>
          <w:rFonts w:eastAsia="Times New Roman" w:cs="Times New Roman"/>
          <w:sz w:val="20"/>
          <w:szCs w:val="20"/>
        </w:rPr>
      </w:pPr>
      <w:r w:rsidRPr="002635AC">
        <w:rPr>
          <w:rFonts w:ascii="Arial" w:hAnsi="Arial" w:cs="Arial"/>
          <w:b/>
          <w:noProof/>
          <w:color w:val="0070C0"/>
          <w:sz w:val="20"/>
        </w:rPr>
        <mc:AlternateContent>
          <mc:Choice Requires="wps">
            <w:drawing>
              <wp:anchor distT="27305" distB="27305" distL="114300" distR="114300" simplePos="0" relativeHeight="251599360" behindDoc="0" locked="0" layoutInCell="1" allowOverlap="1" wp14:anchorId="7FDB750A" wp14:editId="212607BB">
                <wp:simplePos x="0" y="0"/>
                <wp:positionH relativeFrom="margin">
                  <wp:posOffset>4400550</wp:posOffset>
                </wp:positionH>
                <wp:positionV relativeFrom="page">
                  <wp:posOffset>5781675</wp:posOffset>
                </wp:positionV>
                <wp:extent cx="2532380" cy="3486150"/>
                <wp:effectExtent l="0" t="0" r="20320" b="19050"/>
                <wp:wrapSquare wrapText="bothSides"/>
                <wp:docPr id="14" name="Text Box 14"/>
                <wp:cNvGraphicFramePr/>
                <a:graphic xmlns:a="http://schemas.openxmlformats.org/drawingml/2006/main">
                  <a:graphicData uri="http://schemas.microsoft.com/office/word/2010/wordprocessingShape">
                    <wps:wsp>
                      <wps:cNvSpPr txBox="1"/>
                      <wps:spPr>
                        <a:xfrm>
                          <a:off x="0" y="0"/>
                          <a:ext cx="2532380" cy="3486150"/>
                        </a:xfrm>
                        <a:prstGeom prst="rect">
                          <a:avLst/>
                        </a:prstGeom>
                        <a:solidFill>
                          <a:srgbClr val="E7E6E6">
                            <a:lumMod val="90000"/>
                          </a:srgbClr>
                        </a:solidFill>
                        <a:ln w="12700">
                          <a:solidFill>
                            <a:sysClr val="windowText" lastClr="000000">
                              <a:lumMod val="50000"/>
                              <a:lumOff val="50000"/>
                            </a:sysClr>
                          </a:solidFill>
                        </a:ln>
                      </wps:spPr>
                      <wps:txbx>
                        <w:txbxContent>
                          <w:p w:rsidR="00B81F6D" w:rsidRDefault="00B81F6D" w:rsidP="00B81F6D">
                            <w:pPr>
                              <w:jc w:val="center"/>
                            </w:pPr>
                            <w:r w:rsidRPr="00F912DD">
                              <w:rPr>
                                <w:rFonts w:cs="Arial"/>
                                <w:noProof/>
                                <w:color w:val="95B3D7"/>
                                <w:sz w:val="14"/>
                                <w:szCs w:val="126"/>
                              </w:rPr>
                              <w:drawing>
                                <wp:inline distT="0" distB="0" distL="0" distR="0" wp14:anchorId="035BC366" wp14:editId="7263D03B">
                                  <wp:extent cx="2432050" cy="659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3483" cy="72003"/>
                                          </a:xfrm>
                                          <a:prstGeom prst="rect">
                                            <a:avLst/>
                                          </a:prstGeom>
                                          <a:noFill/>
                                          <a:ln>
                                            <a:noFill/>
                                          </a:ln>
                                        </pic:spPr>
                                      </pic:pic>
                                    </a:graphicData>
                                  </a:graphic>
                                </wp:inline>
                              </w:drawing>
                            </w:r>
                          </w:p>
                          <w:p w:rsidR="00B81F6D" w:rsidRPr="00CB0EEC" w:rsidRDefault="00B81F6D" w:rsidP="00B81F6D">
                            <w:pPr>
                              <w:rPr>
                                <w:b/>
                                <w:color w:val="2F5496" w:themeColor="accent1" w:themeShade="BF"/>
                                <w:sz w:val="12"/>
                                <w:szCs w:val="6"/>
                                <w:u w:val="single"/>
                              </w:rPr>
                            </w:pPr>
                          </w:p>
                          <w:p w:rsidR="00B81F6D" w:rsidRPr="00975DAD" w:rsidRDefault="00B81F6D" w:rsidP="00B81F6D">
                            <w:pPr>
                              <w:rPr>
                                <w:b/>
                                <w:color w:val="404040" w:themeColor="text1" w:themeTint="BF"/>
                                <w:sz w:val="32"/>
                                <w:u w:val="single"/>
                              </w:rPr>
                            </w:pPr>
                            <w:r w:rsidRPr="00975DAD">
                              <w:rPr>
                                <w:b/>
                                <w:color w:val="404040" w:themeColor="text1" w:themeTint="BF"/>
                                <w:sz w:val="32"/>
                                <w:u w:val="single"/>
                              </w:rPr>
                              <w:t>In This Issue…</w:t>
                            </w:r>
                          </w:p>
                          <w:p w:rsidR="00B81F6D" w:rsidRPr="00A52563" w:rsidRDefault="00B81F6D" w:rsidP="00B81F6D">
                            <w:pPr>
                              <w:rPr>
                                <w:color w:val="FFC000"/>
                                <w:sz w:val="32"/>
                              </w:rPr>
                            </w:pPr>
                          </w:p>
                          <w:p w:rsidR="00B81F6D" w:rsidRPr="00B85765" w:rsidRDefault="009755BA" w:rsidP="00A52563">
                            <w:pPr>
                              <w:tabs>
                                <w:tab w:val="left" w:pos="3150"/>
                              </w:tabs>
                              <w:ind w:right="15"/>
                              <w:rPr>
                                <w:sz w:val="14"/>
                              </w:rPr>
                            </w:pPr>
                            <w:r w:rsidRPr="0072571C">
                              <w:rPr>
                                <w:rFonts w:ascii="Arial" w:hAnsi="Arial" w:cs="Arial"/>
                                <w:b/>
                                <w:color w:val="7030A0"/>
                                <w:szCs w:val="20"/>
                              </w:rPr>
                              <w:t>A BLAST FROM THE PAST</w:t>
                            </w:r>
                            <w:r w:rsidRPr="0072571C">
                              <w:rPr>
                                <w:rFonts w:ascii="Arial" w:hAnsi="Arial" w:cs="Arial"/>
                                <w:b/>
                                <w:color w:val="7030A0"/>
                                <w:szCs w:val="20"/>
                              </w:rPr>
                              <w:br/>
                              <w:t>(AS IN 1999)</w:t>
                            </w:r>
                            <w:r w:rsidR="00A52563">
                              <w:rPr>
                                <w:rFonts w:ascii="Arial" w:hAnsi="Arial" w:cs="Arial"/>
                                <w:b/>
                                <w:color w:val="7030A0"/>
                                <w:szCs w:val="20"/>
                              </w:rPr>
                              <w:tab/>
                            </w:r>
                            <w:r w:rsidR="00B81F6D" w:rsidRPr="00B85765">
                              <w:rPr>
                                <w:rFonts w:ascii="Arial" w:hAnsi="Arial" w:cs="Arial"/>
                                <w:sz w:val="16"/>
                              </w:rPr>
                              <w:t>Page 1</w:t>
                            </w:r>
                          </w:p>
                          <w:p w:rsidR="00B81F6D" w:rsidRPr="00A52563" w:rsidRDefault="00B81F6D" w:rsidP="00A52563">
                            <w:pPr>
                              <w:tabs>
                                <w:tab w:val="left" w:pos="3150"/>
                              </w:tabs>
                              <w:ind w:right="15"/>
                              <w:rPr>
                                <w:color w:val="FF6600"/>
                                <w:sz w:val="28"/>
                              </w:rPr>
                            </w:pPr>
                          </w:p>
                          <w:p w:rsidR="00B81F6D" w:rsidRPr="00B85765" w:rsidRDefault="00276AF6" w:rsidP="00A52563">
                            <w:pPr>
                              <w:tabs>
                                <w:tab w:val="left" w:pos="3150"/>
                              </w:tabs>
                              <w:ind w:right="15"/>
                              <w:rPr>
                                <w:rFonts w:ascii="Arial" w:hAnsi="Arial" w:cs="Arial"/>
                                <w:b/>
                                <w:color w:val="380EAE"/>
                                <w:sz w:val="18"/>
                                <w:szCs w:val="20"/>
                              </w:rPr>
                            </w:pPr>
                            <w:r>
                              <w:rPr>
                                <w:rFonts w:ascii="Arial" w:hAnsi="Arial" w:cs="Arial"/>
                                <w:b/>
                                <w:color w:val="0070C0"/>
                                <w:szCs w:val="26"/>
                              </w:rPr>
                              <w:t>“THE BANK OF MOM &amp; DAD”</w:t>
                            </w:r>
                            <w:r>
                              <w:rPr>
                                <w:rFonts w:ascii="Arial" w:hAnsi="Arial" w:cs="Arial"/>
                                <w:b/>
                                <w:color w:val="0070C0"/>
                                <w:szCs w:val="26"/>
                              </w:rPr>
                              <w:br/>
                              <w:t>VS. RETIREMENT</w:t>
                            </w:r>
                            <w:r w:rsidR="00A52563">
                              <w:rPr>
                                <w:rFonts w:ascii="Arial" w:hAnsi="Arial" w:cs="Arial"/>
                                <w:b/>
                                <w:color w:val="0070C0"/>
                                <w:szCs w:val="26"/>
                              </w:rPr>
                              <w:tab/>
                            </w:r>
                            <w:r w:rsidR="00B81F6D">
                              <w:rPr>
                                <w:rFonts w:ascii="Arial" w:hAnsi="Arial" w:cs="Arial"/>
                                <w:sz w:val="16"/>
                              </w:rPr>
                              <w:t xml:space="preserve">Page </w:t>
                            </w:r>
                            <w:r w:rsidR="0002430A">
                              <w:rPr>
                                <w:rFonts w:ascii="Arial" w:hAnsi="Arial" w:cs="Arial"/>
                                <w:sz w:val="16"/>
                              </w:rPr>
                              <w:t>2</w:t>
                            </w:r>
                          </w:p>
                          <w:p w:rsidR="00B81F6D" w:rsidRPr="00A52563" w:rsidRDefault="00B81F6D" w:rsidP="00A52563">
                            <w:pPr>
                              <w:tabs>
                                <w:tab w:val="left" w:pos="3150"/>
                              </w:tabs>
                              <w:ind w:right="15"/>
                              <w:rPr>
                                <w:color w:val="FF6600"/>
                                <w:sz w:val="28"/>
                              </w:rPr>
                            </w:pPr>
                          </w:p>
                          <w:p w:rsidR="00B81F6D" w:rsidRPr="00B85765" w:rsidRDefault="00A52563" w:rsidP="00A52563">
                            <w:pPr>
                              <w:tabs>
                                <w:tab w:val="left" w:pos="3150"/>
                              </w:tabs>
                              <w:ind w:right="15"/>
                              <w:rPr>
                                <w:sz w:val="16"/>
                              </w:rPr>
                            </w:pPr>
                            <w:r w:rsidRPr="00A52563">
                              <w:rPr>
                                <w:rFonts w:ascii="Arial" w:hAnsi="Arial" w:cs="Arial"/>
                                <w:b/>
                                <w:color w:val="FF6600"/>
                                <w:szCs w:val="26"/>
                              </w:rPr>
                              <w:t xml:space="preserve">THE </w:t>
                            </w:r>
                            <w:r w:rsidRPr="002962C4">
                              <w:rPr>
                                <w:rFonts w:ascii="Arial" w:hAnsi="Arial" w:cs="Arial"/>
                                <w:b/>
                                <w:i/>
                                <w:color w:val="FF6600"/>
                                <w:sz w:val="24"/>
                                <w:szCs w:val="26"/>
                                <w:u w:val="single"/>
                              </w:rPr>
                              <w:t>FIRST</w:t>
                            </w:r>
                            <w:r w:rsidRPr="00A52563">
                              <w:rPr>
                                <w:rFonts w:ascii="Arial" w:hAnsi="Arial" w:cs="Arial"/>
                                <w:b/>
                                <w:color w:val="FF6600"/>
                                <w:szCs w:val="26"/>
                              </w:rPr>
                              <w:t xml:space="preserve"> LIFE </w:t>
                            </w:r>
                            <w:r w:rsidRPr="00A52563">
                              <w:rPr>
                                <w:rFonts w:ascii="Arial" w:hAnsi="Arial" w:cs="Arial"/>
                                <w:b/>
                                <w:color w:val="FF6600"/>
                                <w:szCs w:val="26"/>
                              </w:rPr>
                              <w:br/>
                              <w:t>INSURANCE DEC</w:t>
                            </w:r>
                            <w:r w:rsidR="002962C4">
                              <w:rPr>
                                <w:rFonts w:ascii="Arial" w:hAnsi="Arial" w:cs="Arial"/>
                                <w:b/>
                                <w:color w:val="FF6600"/>
                                <w:szCs w:val="26"/>
                              </w:rPr>
                              <w:t>I</w:t>
                            </w:r>
                            <w:r w:rsidRPr="00A52563">
                              <w:rPr>
                                <w:rFonts w:ascii="Arial" w:hAnsi="Arial" w:cs="Arial"/>
                                <w:b/>
                                <w:color w:val="FF6600"/>
                                <w:szCs w:val="26"/>
                              </w:rPr>
                              <w:t>SION</w:t>
                            </w:r>
                            <w:r w:rsidR="00B81F6D" w:rsidRPr="006C234A">
                              <w:rPr>
                                <w:rFonts w:ascii="Arial" w:hAnsi="Arial" w:cs="Arial"/>
                                <w:b/>
                                <w:color w:val="00B050"/>
                                <w:sz w:val="20"/>
                                <w:szCs w:val="26"/>
                              </w:rPr>
                              <w:t xml:space="preserve">     </w:t>
                            </w:r>
                            <w:r w:rsidR="00B81F6D">
                              <w:rPr>
                                <w:rFonts w:ascii="Arial" w:hAnsi="Arial" w:cs="Arial"/>
                                <w:b/>
                                <w:color w:val="FF0000"/>
                                <w:sz w:val="20"/>
                                <w:szCs w:val="26"/>
                              </w:rPr>
                              <w:tab/>
                            </w:r>
                            <w:r w:rsidR="00B81F6D" w:rsidRPr="00B85765">
                              <w:rPr>
                                <w:rFonts w:ascii="Arial" w:hAnsi="Arial" w:cs="Arial"/>
                                <w:sz w:val="16"/>
                              </w:rPr>
                              <w:t xml:space="preserve">Page </w:t>
                            </w:r>
                            <w:r w:rsidR="00B81F6D">
                              <w:rPr>
                                <w:rFonts w:ascii="Arial" w:hAnsi="Arial" w:cs="Arial"/>
                                <w:sz w:val="16"/>
                              </w:rPr>
                              <w:t>4</w:t>
                            </w:r>
                          </w:p>
                          <w:p w:rsidR="00B81F6D" w:rsidRPr="00A52563" w:rsidRDefault="00B81F6D" w:rsidP="00A52563">
                            <w:pPr>
                              <w:tabs>
                                <w:tab w:val="left" w:pos="3150"/>
                              </w:tabs>
                              <w:ind w:right="15"/>
                              <w:rPr>
                                <w:color w:val="FF6600"/>
                                <w:sz w:val="28"/>
                              </w:rPr>
                            </w:pPr>
                          </w:p>
                          <w:p w:rsidR="00B81F6D" w:rsidRDefault="00A52563" w:rsidP="00A52563">
                            <w:pPr>
                              <w:tabs>
                                <w:tab w:val="left" w:pos="3150"/>
                              </w:tabs>
                              <w:ind w:right="15"/>
                              <w:rPr>
                                <w:sz w:val="16"/>
                              </w:rPr>
                            </w:pPr>
                            <w:r>
                              <w:rPr>
                                <w:rFonts w:ascii="Arial" w:hAnsi="Arial" w:cs="Arial"/>
                                <w:b/>
                                <w:color w:val="00297A"/>
                                <w:szCs w:val="20"/>
                              </w:rPr>
                              <w:t>4 PERCENT CONSOLS: THE OLDEST “ACT</w:t>
                            </w:r>
                            <w:r w:rsidR="0002430A">
                              <w:rPr>
                                <w:rFonts w:ascii="Arial" w:hAnsi="Arial" w:cs="Arial"/>
                                <w:b/>
                                <w:color w:val="00297A"/>
                                <w:szCs w:val="20"/>
                              </w:rPr>
                              <w:t>I</w:t>
                            </w:r>
                            <w:r>
                              <w:rPr>
                                <w:rFonts w:ascii="Arial" w:hAnsi="Arial" w:cs="Arial"/>
                                <w:b/>
                                <w:color w:val="00297A"/>
                                <w:szCs w:val="20"/>
                              </w:rPr>
                              <w:t>VE” DEBT</w:t>
                            </w:r>
                            <w:r w:rsidR="00B81F6D" w:rsidRPr="00A52563">
                              <w:rPr>
                                <w:color w:val="00297A"/>
                                <w:sz w:val="20"/>
                              </w:rPr>
                              <w:t xml:space="preserve">          </w:t>
                            </w:r>
                            <w:r w:rsidR="00B81F6D" w:rsidRPr="00E40347">
                              <w:rPr>
                                <w:rFonts w:ascii="Arial" w:hAnsi="Arial" w:cs="Arial"/>
                                <w:sz w:val="16"/>
                              </w:rPr>
                              <w:t>Page 5</w:t>
                            </w:r>
                          </w:p>
                          <w:p w:rsidR="00B81F6D" w:rsidRPr="00A52563" w:rsidRDefault="00B81F6D" w:rsidP="00A52563">
                            <w:pPr>
                              <w:tabs>
                                <w:tab w:val="left" w:pos="3150"/>
                              </w:tabs>
                              <w:ind w:right="15"/>
                              <w:rPr>
                                <w:sz w:val="40"/>
                              </w:rPr>
                            </w:pPr>
                          </w:p>
                          <w:p w:rsidR="00B81F6D" w:rsidRPr="001E52CB" w:rsidRDefault="00B81F6D" w:rsidP="00B81F6D">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69175B" w:rsidRDefault="0069175B" w:rsidP="00A52563"/>
                        </w:txbxContent>
                      </wps:txbx>
                      <wps:bodyPr rot="0" spcFirstLastPara="0" vertOverflow="overflow" horzOverflow="overflow" vert="horz" wrap="square" lIns="91440" tIns="0" rIns="73152"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B750A" id="Text Box 14" o:spid="_x0000_s1033" type="#_x0000_t202" style="position:absolute;left:0;text-align:left;margin-left:346.5pt;margin-top:455.25pt;width:199.4pt;height:274.5pt;z-index:251599360;visibility:visible;mso-wrap-style:square;mso-width-percent:0;mso-height-percent:0;mso-wrap-distance-left:9pt;mso-wrap-distance-top:2.15pt;mso-wrap-distance-right:9pt;mso-wrap-distance-bottom:2.15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" fillcolor="#d0cece" strokecolor="#7f7f7f" strokeweight="1pt">
                <v:textbox inset=",0,5.76pt">
                  <w:txbxContent>
                    <w:p w:rsidR="00B81F6D" w:rsidRDefault="00B81F6D" w:rsidP="00B81F6D">
                      <w:pPr>
                        <w:jc w:val="center"/>
                      </w:pPr>
                      <w:r w:rsidRPr="00F912DD">
                        <w:rPr>
                          <w:rFonts w:cs="Arial"/>
                          <w:noProof/>
                          <w:color w:val="95B3D7"/>
                          <w:sz w:val="14"/>
                          <w:szCs w:val="126"/>
                        </w:rPr>
                        <w:drawing>
                          <wp:inline distT="0" distB="0" distL="0" distR="0" wp14:anchorId="035BC366" wp14:editId="7263D03B">
                            <wp:extent cx="2432050" cy="659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3483" cy="72003"/>
                                    </a:xfrm>
                                    <a:prstGeom prst="rect">
                                      <a:avLst/>
                                    </a:prstGeom>
                                    <a:noFill/>
                                    <a:ln>
                                      <a:noFill/>
                                    </a:ln>
                                  </pic:spPr>
                                </pic:pic>
                              </a:graphicData>
                            </a:graphic>
                          </wp:inline>
                        </w:drawing>
                      </w:r>
                    </w:p>
                    <w:p w:rsidR="00B81F6D" w:rsidRPr="00CB0EEC" w:rsidRDefault="00B81F6D" w:rsidP="00B81F6D">
                      <w:pPr>
                        <w:rPr>
                          <w:b/>
                          <w:color w:val="2F5496" w:themeColor="accent1" w:themeShade="BF"/>
                          <w:sz w:val="12"/>
                          <w:szCs w:val="6"/>
                          <w:u w:val="single"/>
                        </w:rPr>
                      </w:pPr>
                    </w:p>
                    <w:p w:rsidR="00B81F6D" w:rsidRPr="00975DAD" w:rsidRDefault="00B81F6D" w:rsidP="00B81F6D">
                      <w:pPr>
                        <w:rPr>
                          <w:b/>
                          <w:color w:val="404040" w:themeColor="text1" w:themeTint="BF"/>
                          <w:sz w:val="32"/>
                          <w:u w:val="single"/>
                        </w:rPr>
                      </w:pPr>
                      <w:r w:rsidRPr="00975DAD">
                        <w:rPr>
                          <w:b/>
                          <w:color w:val="404040" w:themeColor="text1" w:themeTint="BF"/>
                          <w:sz w:val="32"/>
                          <w:u w:val="single"/>
                        </w:rPr>
                        <w:t>In This Issue…</w:t>
                      </w:r>
                    </w:p>
                    <w:p w:rsidR="00B81F6D" w:rsidRPr="00A52563" w:rsidRDefault="00B81F6D" w:rsidP="00B81F6D">
                      <w:pPr>
                        <w:rPr>
                          <w:color w:val="FFC000"/>
                          <w:sz w:val="32"/>
                        </w:rPr>
                      </w:pPr>
                    </w:p>
                    <w:p w:rsidR="00B81F6D" w:rsidRPr="00B85765" w:rsidRDefault="009755BA" w:rsidP="00A52563">
                      <w:pPr>
                        <w:tabs>
                          <w:tab w:val="left" w:pos="3150"/>
                        </w:tabs>
                        <w:ind w:right="15"/>
                        <w:rPr>
                          <w:sz w:val="14"/>
                        </w:rPr>
                      </w:pPr>
                      <w:r w:rsidRPr="0072571C">
                        <w:rPr>
                          <w:rFonts w:ascii="Arial" w:hAnsi="Arial" w:cs="Arial"/>
                          <w:b/>
                          <w:color w:val="7030A0"/>
                          <w:szCs w:val="20"/>
                        </w:rPr>
                        <w:t>A BLAST FROM THE PAST</w:t>
                      </w:r>
                      <w:r w:rsidRPr="0072571C">
                        <w:rPr>
                          <w:rFonts w:ascii="Arial" w:hAnsi="Arial" w:cs="Arial"/>
                          <w:b/>
                          <w:color w:val="7030A0"/>
                          <w:szCs w:val="20"/>
                        </w:rPr>
                        <w:br/>
                        <w:t>(AS IN 1999)</w:t>
                      </w:r>
                      <w:r w:rsidR="00A52563">
                        <w:rPr>
                          <w:rFonts w:ascii="Arial" w:hAnsi="Arial" w:cs="Arial"/>
                          <w:b/>
                          <w:color w:val="7030A0"/>
                          <w:szCs w:val="20"/>
                        </w:rPr>
                        <w:tab/>
                      </w:r>
                      <w:r w:rsidR="00B81F6D" w:rsidRPr="00B85765">
                        <w:rPr>
                          <w:rFonts w:ascii="Arial" w:hAnsi="Arial" w:cs="Arial"/>
                          <w:sz w:val="16"/>
                        </w:rPr>
                        <w:t>Page 1</w:t>
                      </w:r>
                    </w:p>
                    <w:p w:rsidR="00B81F6D" w:rsidRPr="00A52563" w:rsidRDefault="00B81F6D" w:rsidP="00A52563">
                      <w:pPr>
                        <w:tabs>
                          <w:tab w:val="left" w:pos="3150"/>
                        </w:tabs>
                        <w:ind w:right="15"/>
                        <w:rPr>
                          <w:color w:val="FF6600"/>
                          <w:sz w:val="28"/>
                        </w:rPr>
                      </w:pPr>
                    </w:p>
                    <w:p w:rsidR="00B81F6D" w:rsidRPr="00B85765" w:rsidRDefault="00276AF6" w:rsidP="00A52563">
                      <w:pPr>
                        <w:tabs>
                          <w:tab w:val="left" w:pos="3150"/>
                        </w:tabs>
                        <w:ind w:right="15"/>
                        <w:rPr>
                          <w:rFonts w:ascii="Arial" w:hAnsi="Arial" w:cs="Arial"/>
                          <w:b/>
                          <w:color w:val="380EAE"/>
                          <w:sz w:val="18"/>
                          <w:szCs w:val="20"/>
                        </w:rPr>
                      </w:pPr>
                      <w:r>
                        <w:rPr>
                          <w:rFonts w:ascii="Arial" w:hAnsi="Arial" w:cs="Arial"/>
                          <w:b/>
                          <w:color w:val="0070C0"/>
                          <w:szCs w:val="26"/>
                        </w:rPr>
                        <w:t>“THE BANK OF MOM &amp; DAD”</w:t>
                      </w:r>
                      <w:r>
                        <w:rPr>
                          <w:rFonts w:ascii="Arial" w:hAnsi="Arial" w:cs="Arial"/>
                          <w:b/>
                          <w:color w:val="0070C0"/>
                          <w:szCs w:val="26"/>
                        </w:rPr>
                        <w:br/>
                        <w:t>VS. RETIREMENT</w:t>
                      </w:r>
                      <w:r w:rsidR="00A52563">
                        <w:rPr>
                          <w:rFonts w:ascii="Arial" w:hAnsi="Arial" w:cs="Arial"/>
                          <w:b/>
                          <w:color w:val="0070C0"/>
                          <w:szCs w:val="26"/>
                        </w:rPr>
                        <w:tab/>
                      </w:r>
                      <w:r w:rsidR="00B81F6D">
                        <w:rPr>
                          <w:rFonts w:ascii="Arial" w:hAnsi="Arial" w:cs="Arial"/>
                          <w:sz w:val="16"/>
                        </w:rPr>
                        <w:t xml:space="preserve">Page </w:t>
                      </w:r>
                      <w:r w:rsidR="0002430A">
                        <w:rPr>
                          <w:rFonts w:ascii="Arial" w:hAnsi="Arial" w:cs="Arial"/>
                          <w:sz w:val="16"/>
                        </w:rPr>
                        <w:t>2</w:t>
                      </w:r>
                    </w:p>
                    <w:p w:rsidR="00B81F6D" w:rsidRPr="00A52563" w:rsidRDefault="00B81F6D" w:rsidP="00A52563">
                      <w:pPr>
                        <w:tabs>
                          <w:tab w:val="left" w:pos="3150"/>
                        </w:tabs>
                        <w:ind w:right="15"/>
                        <w:rPr>
                          <w:color w:val="FF6600"/>
                          <w:sz w:val="28"/>
                        </w:rPr>
                      </w:pPr>
                    </w:p>
                    <w:p w:rsidR="00B81F6D" w:rsidRPr="00B85765" w:rsidRDefault="00A52563" w:rsidP="00A52563">
                      <w:pPr>
                        <w:tabs>
                          <w:tab w:val="left" w:pos="3150"/>
                        </w:tabs>
                        <w:ind w:right="15"/>
                        <w:rPr>
                          <w:sz w:val="16"/>
                        </w:rPr>
                      </w:pPr>
                      <w:r w:rsidRPr="00A52563">
                        <w:rPr>
                          <w:rFonts w:ascii="Arial" w:hAnsi="Arial" w:cs="Arial"/>
                          <w:b/>
                          <w:color w:val="FF6600"/>
                          <w:szCs w:val="26"/>
                        </w:rPr>
                        <w:t xml:space="preserve">THE </w:t>
                      </w:r>
                      <w:r w:rsidRPr="002962C4">
                        <w:rPr>
                          <w:rFonts w:ascii="Arial" w:hAnsi="Arial" w:cs="Arial"/>
                          <w:b/>
                          <w:i/>
                          <w:color w:val="FF6600"/>
                          <w:sz w:val="24"/>
                          <w:szCs w:val="26"/>
                          <w:u w:val="single"/>
                        </w:rPr>
                        <w:t>FIRST</w:t>
                      </w:r>
                      <w:r w:rsidRPr="00A52563">
                        <w:rPr>
                          <w:rFonts w:ascii="Arial" w:hAnsi="Arial" w:cs="Arial"/>
                          <w:b/>
                          <w:color w:val="FF6600"/>
                          <w:szCs w:val="26"/>
                        </w:rPr>
                        <w:t xml:space="preserve"> LIFE </w:t>
                      </w:r>
                      <w:r w:rsidRPr="00A52563">
                        <w:rPr>
                          <w:rFonts w:ascii="Arial" w:hAnsi="Arial" w:cs="Arial"/>
                          <w:b/>
                          <w:color w:val="FF6600"/>
                          <w:szCs w:val="26"/>
                        </w:rPr>
                        <w:br/>
                        <w:t>INSURANCE DEC</w:t>
                      </w:r>
                      <w:r w:rsidR="002962C4">
                        <w:rPr>
                          <w:rFonts w:ascii="Arial" w:hAnsi="Arial" w:cs="Arial"/>
                          <w:b/>
                          <w:color w:val="FF6600"/>
                          <w:szCs w:val="26"/>
                        </w:rPr>
                        <w:t>I</w:t>
                      </w:r>
                      <w:r w:rsidRPr="00A52563">
                        <w:rPr>
                          <w:rFonts w:ascii="Arial" w:hAnsi="Arial" w:cs="Arial"/>
                          <w:b/>
                          <w:color w:val="FF6600"/>
                          <w:szCs w:val="26"/>
                        </w:rPr>
                        <w:t>SION</w:t>
                      </w:r>
                      <w:r w:rsidR="00B81F6D" w:rsidRPr="006C234A">
                        <w:rPr>
                          <w:rFonts w:ascii="Arial" w:hAnsi="Arial" w:cs="Arial"/>
                          <w:b/>
                          <w:color w:val="00B050"/>
                          <w:sz w:val="20"/>
                          <w:szCs w:val="26"/>
                        </w:rPr>
                        <w:t xml:space="preserve">     </w:t>
                      </w:r>
                      <w:r w:rsidR="00B81F6D">
                        <w:rPr>
                          <w:rFonts w:ascii="Arial" w:hAnsi="Arial" w:cs="Arial"/>
                          <w:b/>
                          <w:color w:val="FF0000"/>
                          <w:sz w:val="20"/>
                          <w:szCs w:val="26"/>
                        </w:rPr>
                        <w:tab/>
                      </w:r>
                      <w:r w:rsidR="00B81F6D" w:rsidRPr="00B85765">
                        <w:rPr>
                          <w:rFonts w:ascii="Arial" w:hAnsi="Arial" w:cs="Arial"/>
                          <w:sz w:val="16"/>
                        </w:rPr>
                        <w:t xml:space="preserve">Page </w:t>
                      </w:r>
                      <w:r w:rsidR="00B81F6D">
                        <w:rPr>
                          <w:rFonts w:ascii="Arial" w:hAnsi="Arial" w:cs="Arial"/>
                          <w:sz w:val="16"/>
                        </w:rPr>
                        <w:t>4</w:t>
                      </w:r>
                    </w:p>
                    <w:p w:rsidR="00B81F6D" w:rsidRPr="00A52563" w:rsidRDefault="00B81F6D" w:rsidP="00A52563">
                      <w:pPr>
                        <w:tabs>
                          <w:tab w:val="left" w:pos="3150"/>
                        </w:tabs>
                        <w:ind w:right="15"/>
                        <w:rPr>
                          <w:color w:val="FF6600"/>
                          <w:sz w:val="28"/>
                        </w:rPr>
                      </w:pPr>
                    </w:p>
                    <w:p w:rsidR="00B81F6D" w:rsidRDefault="00A52563" w:rsidP="00A52563">
                      <w:pPr>
                        <w:tabs>
                          <w:tab w:val="left" w:pos="3150"/>
                        </w:tabs>
                        <w:ind w:right="15"/>
                        <w:rPr>
                          <w:sz w:val="16"/>
                        </w:rPr>
                      </w:pPr>
                      <w:r>
                        <w:rPr>
                          <w:rFonts w:ascii="Arial" w:hAnsi="Arial" w:cs="Arial"/>
                          <w:b/>
                          <w:color w:val="00297A"/>
                          <w:szCs w:val="20"/>
                        </w:rPr>
                        <w:t>4 PERCENT CONSOLS: THE OLDEST “ACT</w:t>
                      </w:r>
                      <w:r w:rsidR="0002430A">
                        <w:rPr>
                          <w:rFonts w:ascii="Arial" w:hAnsi="Arial" w:cs="Arial"/>
                          <w:b/>
                          <w:color w:val="00297A"/>
                          <w:szCs w:val="20"/>
                        </w:rPr>
                        <w:t>I</w:t>
                      </w:r>
                      <w:r>
                        <w:rPr>
                          <w:rFonts w:ascii="Arial" w:hAnsi="Arial" w:cs="Arial"/>
                          <w:b/>
                          <w:color w:val="00297A"/>
                          <w:szCs w:val="20"/>
                        </w:rPr>
                        <w:t>VE” DEBT</w:t>
                      </w:r>
                      <w:r w:rsidR="00B81F6D" w:rsidRPr="00A52563">
                        <w:rPr>
                          <w:color w:val="00297A"/>
                          <w:sz w:val="20"/>
                        </w:rPr>
                        <w:t xml:space="preserve">          </w:t>
                      </w:r>
                      <w:r w:rsidR="00B81F6D" w:rsidRPr="00E40347">
                        <w:rPr>
                          <w:rFonts w:ascii="Arial" w:hAnsi="Arial" w:cs="Arial"/>
                          <w:sz w:val="16"/>
                        </w:rPr>
                        <w:t>Page 5</w:t>
                      </w:r>
                    </w:p>
                    <w:p w:rsidR="00B81F6D" w:rsidRPr="00A52563" w:rsidRDefault="00B81F6D" w:rsidP="00A52563">
                      <w:pPr>
                        <w:tabs>
                          <w:tab w:val="left" w:pos="3150"/>
                        </w:tabs>
                        <w:ind w:right="15"/>
                        <w:rPr>
                          <w:sz w:val="40"/>
                        </w:rPr>
                      </w:pPr>
                    </w:p>
                    <w:p w:rsidR="00B81F6D" w:rsidRPr="001E52CB" w:rsidRDefault="00B81F6D" w:rsidP="00B81F6D">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69175B" w:rsidRDefault="0069175B" w:rsidP="00A52563"/>
                  </w:txbxContent>
                </v:textbox>
                <w10:wrap type="square" anchorx="margin" anchory="page"/>
              </v:shape>
            </w:pict>
          </mc:Fallback>
        </mc:AlternateContent>
      </w:r>
      <w:r w:rsidR="006F614C" w:rsidRPr="008D1116">
        <w:rPr>
          <w:rFonts w:eastAsia="Times New Roman" w:cs="Times New Roman"/>
          <w:sz w:val="20"/>
          <w:szCs w:val="20"/>
        </w:rPr>
        <w:t>Doesn’t sound much different than today, does it?</w:t>
      </w:r>
      <w:r w:rsidR="00EC57AF" w:rsidRPr="008D1116">
        <w:rPr>
          <w:rFonts w:eastAsia="Times New Roman" w:cs="Times New Roman"/>
          <w:sz w:val="20"/>
          <w:szCs w:val="20"/>
        </w:rPr>
        <w:t xml:space="preserve"> </w:t>
      </w:r>
      <w:r w:rsidR="006810EA" w:rsidRPr="008D1116">
        <w:rPr>
          <w:rFonts w:eastAsia="Times New Roman" w:cs="Times New Roman"/>
          <w:sz w:val="20"/>
          <w:szCs w:val="20"/>
        </w:rPr>
        <w:t>B</w:t>
      </w:r>
      <w:r w:rsidR="00EC57AF" w:rsidRPr="008D1116">
        <w:rPr>
          <w:rFonts w:eastAsia="Times New Roman" w:cs="Times New Roman"/>
          <w:sz w:val="20"/>
          <w:szCs w:val="20"/>
        </w:rPr>
        <w:t xml:space="preserve">anks, investment companies and financial professionals are still offering to help you find “your number.” </w:t>
      </w:r>
      <w:r w:rsidR="00351026" w:rsidRPr="008D1116">
        <w:rPr>
          <w:rFonts w:eastAsia="Times New Roman" w:cs="Times New Roman"/>
          <w:sz w:val="20"/>
          <w:szCs w:val="20"/>
        </w:rPr>
        <w:t xml:space="preserve">Only instead of software to download, </w:t>
      </w:r>
      <w:r w:rsidR="00525C74" w:rsidRPr="008D1116">
        <w:rPr>
          <w:rFonts w:eastAsia="Times New Roman" w:cs="Times New Roman"/>
          <w:sz w:val="20"/>
          <w:szCs w:val="20"/>
        </w:rPr>
        <w:t>i</w:t>
      </w:r>
      <w:r w:rsidR="00351026" w:rsidRPr="008D1116">
        <w:rPr>
          <w:rFonts w:eastAsia="Times New Roman" w:cs="Times New Roman"/>
          <w:sz w:val="20"/>
          <w:szCs w:val="20"/>
        </w:rPr>
        <w:t>t’s an app on your smartphone.</w:t>
      </w:r>
      <w:r w:rsidR="00EC57AF" w:rsidRPr="008D1116">
        <w:rPr>
          <w:rFonts w:eastAsia="Times New Roman" w:cs="Times New Roman"/>
          <w:sz w:val="20"/>
          <w:szCs w:val="20"/>
        </w:rPr>
        <w:t xml:space="preserve"> </w:t>
      </w:r>
    </w:p>
    <w:p w:rsidR="00351026" w:rsidRPr="008D1116" w:rsidRDefault="006810EA" w:rsidP="007B7BC7">
      <w:pPr>
        <w:ind w:firstLine="288"/>
        <w:jc w:val="both"/>
        <w:rPr>
          <w:rFonts w:eastAsia="Times New Roman" w:cs="Times New Roman"/>
          <w:sz w:val="20"/>
          <w:szCs w:val="20"/>
        </w:rPr>
      </w:pPr>
      <w:r w:rsidRPr="008D1116">
        <w:rPr>
          <w:rFonts w:eastAsia="Times New Roman" w:cs="Times New Roman"/>
          <w:sz w:val="20"/>
          <w:szCs w:val="20"/>
        </w:rPr>
        <w:t>And t</w:t>
      </w:r>
      <w:r w:rsidR="00351026" w:rsidRPr="008D1116">
        <w:rPr>
          <w:rFonts w:eastAsia="Times New Roman" w:cs="Times New Roman"/>
          <w:sz w:val="20"/>
          <w:szCs w:val="20"/>
        </w:rPr>
        <w:t>oday, just like 20 years</w:t>
      </w:r>
      <w:r w:rsidRPr="008D1116">
        <w:rPr>
          <w:rFonts w:eastAsia="Times New Roman" w:cs="Times New Roman"/>
          <w:sz w:val="20"/>
          <w:szCs w:val="20"/>
        </w:rPr>
        <w:t xml:space="preserve"> ago</w:t>
      </w:r>
      <w:r w:rsidR="00351026" w:rsidRPr="008D1116">
        <w:rPr>
          <w:rFonts w:eastAsia="Times New Roman" w:cs="Times New Roman"/>
          <w:sz w:val="20"/>
          <w:szCs w:val="20"/>
        </w:rPr>
        <w:t>, it</w:t>
      </w:r>
      <w:r w:rsidR="00EC57AF" w:rsidRPr="008D1116">
        <w:rPr>
          <w:rFonts w:eastAsia="Times New Roman" w:cs="Times New Roman"/>
          <w:sz w:val="20"/>
          <w:szCs w:val="20"/>
        </w:rPr>
        <w:t xml:space="preserve"> all sounds </w:t>
      </w:r>
      <w:r w:rsidR="00EC57AF" w:rsidRPr="008D1116">
        <w:rPr>
          <w:rFonts w:eastAsia="Times New Roman" w:cs="Times New Roman"/>
          <w:b/>
          <w:i/>
          <w:sz w:val="20"/>
          <w:szCs w:val="20"/>
        </w:rPr>
        <w:t>so precise</w:t>
      </w:r>
      <w:r w:rsidR="00EC57AF" w:rsidRPr="008D1116">
        <w:rPr>
          <w:rFonts w:eastAsia="Times New Roman" w:cs="Times New Roman"/>
          <w:sz w:val="20"/>
          <w:szCs w:val="20"/>
        </w:rPr>
        <w:t xml:space="preserve">, </w:t>
      </w:r>
      <w:r w:rsidRPr="008D1116">
        <w:rPr>
          <w:rFonts w:eastAsia="Times New Roman" w:cs="Times New Roman"/>
          <w:sz w:val="20"/>
          <w:szCs w:val="20"/>
        </w:rPr>
        <w:t xml:space="preserve">so mathematical, </w:t>
      </w:r>
      <w:r w:rsidR="00525C74" w:rsidRPr="008D1116">
        <w:rPr>
          <w:rFonts w:eastAsia="Times New Roman" w:cs="Times New Roman"/>
          <w:sz w:val="20"/>
          <w:szCs w:val="20"/>
        </w:rPr>
        <w:t>so</w:t>
      </w:r>
      <w:r w:rsidR="00EC57AF" w:rsidRPr="008D1116">
        <w:rPr>
          <w:rFonts w:eastAsia="Times New Roman" w:cs="Times New Roman"/>
          <w:sz w:val="20"/>
          <w:szCs w:val="20"/>
        </w:rPr>
        <w:t xml:space="preserve"> </w:t>
      </w:r>
      <w:r w:rsidR="00716905" w:rsidRPr="008D1116">
        <w:rPr>
          <w:rFonts w:eastAsia="Times New Roman" w:cs="Times New Roman"/>
          <w:sz w:val="20"/>
          <w:szCs w:val="20"/>
        </w:rPr>
        <w:t>2+2=4</w:t>
      </w:r>
      <w:r w:rsidR="00525C74" w:rsidRPr="008D1116">
        <w:rPr>
          <w:rFonts w:eastAsia="Times New Roman" w:cs="Times New Roman"/>
          <w:sz w:val="20"/>
          <w:szCs w:val="20"/>
        </w:rPr>
        <w:t>.</w:t>
      </w:r>
      <w:r w:rsidR="00EC57AF" w:rsidRPr="008D1116">
        <w:rPr>
          <w:rFonts w:eastAsia="Times New Roman" w:cs="Times New Roman"/>
          <w:sz w:val="20"/>
          <w:szCs w:val="20"/>
        </w:rPr>
        <w:t xml:space="preserve"> </w:t>
      </w:r>
    </w:p>
    <w:p w:rsidR="00716905" w:rsidRPr="008D1116" w:rsidRDefault="006810EA" w:rsidP="007B7BC7">
      <w:pPr>
        <w:ind w:firstLine="288"/>
        <w:jc w:val="both"/>
        <w:rPr>
          <w:rFonts w:eastAsia="Times New Roman" w:cs="Times New Roman"/>
          <w:sz w:val="20"/>
          <w:szCs w:val="20"/>
        </w:rPr>
      </w:pPr>
      <w:r w:rsidRPr="008D1116">
        <w:rPr>
          <w:rFonts w:eastAsia="Times New Roman" w:cs="Times New Roman"/>
          <w:sz w:val="20"/>
          <w:szCs w:val="20"/>
        </w:rPr>
        <w:t xml:space="preserve">But </w:t>
      </w:r>
      <w:r w:rsidR="00EC57AF" w:rsidRPr="008D1116">
        <w:rPr>
          <w:rFonts w:eastAsia="Times New Roman" w:cs="Times New Roman"/>
          <w:sz w:val="20"/>
          <w:szCs w:val="20"/>
        </w:rPr>
        <w:t xml:space="preserve">why does one </w:t>
      </w:r>
      <w:r w:rsidRPr="008D1116">
        <w:rPr>
          <w:rFonts w:eastAsia="Times New Roman" w:cs="Times New Roman"/>
          <w:sz w:val="20"/>
          <w:szCs w:val="20"/>
        </w:rPr>
        <w:t>a</w:t>
      </w:r>
      <w:r w:rsidR="00EC57AF" w:rsidRPr="008D1116">
        <w:rPr>
          <w:rFonts w:eastAsia="Times New Roman" w:cs="Times New Roman"/>
          <w:sz w:val="20"/>
          <w:szCs w:val="20"/>
        </w:rPr>
        <w:t>p</w:t>
      </w:r>
      <w:r w:rsidRPr="008D1116">
        <w:rPr>
          <w:rFonts w:eastAsia="Times New Roman" w:cs="Times New Roman"/>
          <w:sz w:val="20"/>
          <w:szCs w:val="20"/>
        </w:rPr>
        <w:t>p</w:t>
      </w:r>
      <w:r w:rsidR="00EC57AF" w:rsidRPr="008D1116">
        <w:rPr>
          <w:rFonts w:eastAsia="Times New Roman" w:cs="Times New Roman"/>
          <w:sz w:val="20"/>
          <w:szCs w:val="20"/>
        </w:rPr>
        <w:t xml:space="preserve"> say you need to s</w:t>
      </w:r>
      <w:r w:rsidRPr="008D1116">
        <w:rPr>
          <w:rFonts w:eastAsia="Times New Roman" w:cs="Times New Roman"/>
          <w:sz w:val="20"/>
          <w:szCs w:val="20"/>
        </w:rPr>
        <w:t>et aside</w:t>
      </w:r>
      <w:r w:rsidR="00EC57AF" w:rsidRPr="008D1116">
        <w:rPr>
          <w:rFonts w:eastAsia="Times New Roman" w:cs="Times New Roman"/>
          <w:sz w:val="20"/>
          <w:szCs w:val="20"/>
        </w:rPr>
        <w:t xml:space="preserve"> $500 </w:t>
      </w:r>
      <w:r w:rsidRPr="008D1116">
        <w:rPr>
          <w:rFonts w:eastAsia="Times New Roman" w:cs="Times New Roman"/>
          <w:sz w:val="20"/>
          <w:szCs w:val="20"/>
        </w:rPr>
        <w:t>a</w:t>
      </w:r>
      <w:r w:rsidR="00EC57AF" w:rsidRPr="008D1116">
        <w:rPr>
          <w:rFonts w:eastAsia="Times New Roman" w:cs="Times New Roman"/>
          <w:sz w:val="20"/>
          <w:szCs w:val="20"/>
        </w:rPr>
        <w:t xml:space="preserve"> month for retirement, and another says $</w:t>
      </w:r>
      <w:r w:rsidR="00DA797C">
        <w:rPr>
          <w:rFonts w:eastAsia="Times New Roman" w:cs="Times New Roman"/>
          <w:sz w:val="20"/>
          <w:szCs w:val="20"/>
        </w:rPr>
        <w:t>6</w:t>
      </w:r>
      <w:r w:rsidR="00EC57AF" w:rsidRPr="008D1116">
        <w:rPr>
          <w:rFonts w:eastAsia="Times New Roman" w:cs="Times New Roman"/>
          <w:sz w:val="20"/>
          <w:szCs w:val="20"/>
        </w:rPr>
        <w:t xml:space="preserve">50? </w:t>
      </w:r>
      <w:r w:rsidR="00351026" w:rsidRPr="008D1116">
        <w:rPr>
          <w:rFonts w:eastAsia="Times New Roman" w:cs="Times New Roman"/>
          <w:sz w:val="20"/>
          <w:szCs w:val="20"/>
        </w:rPr>
        <w:t>If it was a few bucks, no big deal. But t</w:t>
      </w:r>
      <w:r w:rsidR="00EC57AF" w:rsidRPr="008D1116">
        <w:rPr>
          <w:rFonts w:eastAsia="Times New Roman" w:cs="Times New Roman"/>
          <w:sz w:val="20"/>
          <w:szCs w:val="20"/>
        </w:rPr>
        <w:t xml:space="preserve">hat’s a </w:t>
      </w:r>
      <w:r w:rsidR="00DA797C">
        <w:rPr>
          <w:rFonts w:eastAsia="Times New Roman" w:cs="Times New Roman"/>
          <w:sz w:val="20"/>
          <w:szCs w:val="20"/>
        </w:rPr>
        <w:t>big differenc</w:t>
      </w:r>
      <w:r w:rsidRPr="008D1116">
        <w:rPr>
          <w:rFonts w:eastAsia="Times New Roman" w:cs="Times New Roman"/>
          <w:sz w:val="20"/>
          <w:szCs w:val="20"/>
        </w:rPr>
        <w:t>e</w:t>
      </w:r>
      <w:r w:rsidR="00EC57AF" w:rsidRPr="008D1116">
        <w:rPr>
          <w:rFonts w:eastAsia="Times New Roman" w:cs="Times New Roman"/>
          <w:sz w:val="20"/>
          <w:szCs w:val="20"/>
        </w:rPr>
        <w:t>!</w:t>
      </w:r>
      <w:r w:rsidRPr="008D1116">
        <w:rPr>
          <w:rFonts w:eastAsia="Times New Roman" w:cs="Times New Roman"/>
          <w:sz w:val="20"/>
          <w:szCs w:val="20"/>
        </w:rPr>
        <w:t xml:space="preserve"> What’s going on?</w:t>
      </w:r>
      <w:r w:rsidR="00EC57AF" w:rsidRPr="008D1116">
        <w:rPr>
          <w:rFonts w:eastAsia="Times New Roman" w:cs="Times New Roman"/>
          <w:sz w:val="20"/>
          <w:szCs w:val="20"/>
        </w:rPr>
        <w:t xml:space="preserve"> </w:t>
      </w:r>
      <w:r w:rsidR="007B7BC7" w:rsidRPr="008D1116">
        <w:rPr>
          <w:rFonts w:eastAsia="Times New Roman" w:cs="Times New Roman"/>
          <w:sz w:val="20"/>
          <w:szCs w:val="20"/>
        </w:rPr>
        <w:t>Again, let’s refer to that 20-year-old article:</w:t>
      </w:r>
    </w:p>
    <w:p w:rsidR="007B7BC7" w:rsidRPr="008D1116" w:rsidRDefault="007B7BC7" w:rsidP="00EC57AF">
      <w:pPr>
        <w:ind w:firstLine="288"/>
        <w:rPr>
          <w:rFonts w:eastAsia="Times New Roman" w:cs="Times New Roman"/>
          <w:sz w:val="12"/>
          <w:szCs w:val="12"/>
        </w:rPr>
      </w:pPr>
    </w:p>
    <w:p w:rsidR="008F23AD" w:rsidRPr="00286592" w:rsidRDefault="006810EA" w:rsidP="009B2337">
      <w:pPr>
        <w:ind w:firstLine="288"/>
        <w:jc w:val="both"/>
        <w:rPr>
          <w:rFonts w:ascii="Arial" w:eastAsia="Times New Roman" w:hAnsi="Arial" w:cs="Arial"/>
          <w:b/>
          <w:color w:val="7030A0"/>
          <w:sz w:val="20"/>
          <w:szCs w:val="20"/>
        </w:rPr>
      </w:pPr>
      <w:r w:rsidRPr="00286592">
        <w:rPr>
          <w:rFonts w:ascii="Arial" w:eastAsia="Times New Roman" w:hAnsi="Arial" w:cs="Arial"/>
          <w:b/>
          <w:color w:val="7030A0"/>
          <w:sz w:val="20"/>
          <w:szCs w:val="20"/>
        </w:rPr>
        <w:t>“</w:t>
      </w:r>
      <w:r w:rsidR="00716905" w:rsidRPr="00286592">
        <w:rPr>
          <w:rFonts w:ascii="Arial" w:eastAsia="Times New Roman" w:hAnsi="Arial" w:cs="Arial"/>
          <w:b/>
          <w:color w:val="7030A0"/>
          <w:sz w:val="20"/>
          <w:szCs w:val="20"/>
        </w:rPr>
        <w:t xml:space="preserve">Here’s what’s up. Even though everyone can say they “have the numbers to prove it”, they are all guessing! The </w:t>
      </w:r>
      <w:r w:rsidR="007B7BC7" w:rsidRPr="00286592">
        <w:rPr>
          <w:rFonts w:ascii="Arial" w:eastAsia="Times New Roman" w:hAnsi="Arial" w:cs="Arial"/>
          <w:b/>
          <w:color w:val="7030A0"/>
          <w:sz w:val="20"/>
          <w:szCs w:val="20"/>
        </w:rPr>
        <w:t>“</w:t>
      </w:r>
      <w:r w:rsidR="00716905" w:rsidRPr="00286592">
        <w:rPr>
          <w:rFonts w:ascii="Arial" w:eastAsia="Times New Roman" w:hAnsi="Arial" w:cs="Arial"/>
          <w:b/>
          <w:color w:val="7030A0"/>
          <w:sz w:val="20"/>
          <w:szCs w:val="20"/>
        </w:rPr>
        <w:t>number</w:t>
      </w:r>
      <w:r w:rsidR="007B7BC7" w:rsidRPr="00286592">
        <w:rPr>
          <w:rFonts w:ascii="Arial" w:eastAsia="Times New Roman" w:hAnsi="Arial" w:cs="Arial"/>
          <w:b/>
          <w:color w:val="7030A0"/>
          <w:sz w:val="20"/>
          <w:szCs w:val="20"/>
        </w:rPr>
        <w:t>”</w:t>
      </w:r>
      <w:r w:rsidR="00716905" w:rsidRPr="00286592">
        <w:rPr>
          <w:rFonts w:ascii="Arial" w:eastAsia="Times New Roman" w:hAnsi="Arial" w:cs="Arial"/>
          <w:b/>
          <w:color w:val="7030A0"/>
          <w:sz w:val="20"/>
          <w:szCs w:val="20"/>
        </w:rPr>
        <w:t xml:space="preserve"> is a mathematical projection, based on a series of premises</w:t>
      </w:r>
      <w:r w:rsidR="007B7BC7" w:rsidRPr="00286592">
        <w:rPr>
          <w:rFonts w:ascii="Arial" w:eastAsia="Times New Roman" w:hAnsi="Arial" w:cs="Arial"/>
          <w:b/>
          <w:color w:val="7030A0"/>
          <w:sz w:val="20"/>
          <w:szCs w:val="20"/>
        </w:rPr>
        <w:t>… The program asks you to make projections about inflation, investment rate of return, your earnings, tax bracket, future costs, and whatever else can have a numerical guess attached to it. The end result? A number. One that most likely doesn’t mean a lot. Or if it is an accurate number today, it will probably change tomorrow.</w:t>
      </w:r>
      <w:r w:rsidR="008F23AD" w:rsidRPr="00286592">
        <w:rPr>
          <w:rFonts w:ascii="Arial" w:eastAsia="Times New Roman" w:hAnsi="Arial" w:cs="Arial"/>
          <w:b/>
          <w:color w:val="7030A0"/>
          <w:sz w:val="20"/>
          <w:szCs w:val="20"/>
        </w:rPr>
        <w:t xml:space="preserve"> </w:t>
      </w:r>
    </w:p>
    <w:p w:rsidR="00716905" w:rsidRPr="00286592" w:rsidRDefault="00716905" w:rsidP="009B2337">
      <w:pPr>
        <w:ind w:firstLine="288"/>
        <w:jc w:val="both"/>
        <w:rPr>
          <w:rFonts w:ascii="Arial" w:eastAsia="Times New Roman" w:hAnsi="Arial" w:cs="Arial"/>
          <w:color w:val="7030A0"/>
          <w:sz w:val="20"/>
          <w:szCs w:val="20"/>
        </w:rPr>
      </w:pPr>
      <w:r w:rsidRPr="00286592">
        <w:rPr>
          <w:rFonts w:ascii="Arial" w:eastAsia="Times New Roman" w:hAnsi="Arial" w:cs="Arial"/>
          <w:b/>
          <w:color w:val="7030A0"/>
          <w:sz w:val="20"/>
          <w:szCs w:val="20"/>
        </w:rPr>
        <w:t xml:space="preserve">There’s nothing wrong with guessing. The problem is that somewhere along the way, some of these guesses start being treated as facts because they have numbers associated with them. </w:t>
      </w:r>
      <w:r w:rsidR="00351026" w:rsidRPr="00286592">
        <w:rPr>
          <w:rFonts w:ascii="Arial" w:eastAsia="Times New Roman" w:hAnsi="Arial" w:cs="Arial"/>
          <w:b/>
          <w:color w:val="7030A0"/>
          <w:sz w:val="20"/>
          <w:szCs w:val="20"/>
        </w:rPr>
        <w:t>And</w:t>
      </w:r>
      <w:r w:rsidRPr="00286592">
        <w:rPr>
          <w:rFonts w:ascii="Arial" w:eastAsia="Times New Roman" w:hAnsi="Arial" w:cs="Arial"/>
          <w:b/>
          <w:color w:val="7030A0"/>
          <w:sz w:val="20"/>
          <w:szCs w:val="20"/>
        </w:rPr>
        <w:t xml:space="preserve"> sometimes, the </w:t>
      </w:r>
      <w:r w:rsidR="007B7BC7" w:rsidRPr="00286592">
        <w:rPr>
          <w:rFonts w:ascii="Arial" w:eastAsia="Times New Roman" w:hAnsi="Arial" w:cs="Arial"/>
          <w:b/>
          <w:color w:val="7030A0"/>
          <w:sz w:val="20"/>
          <w:szCs w:val="20"/>
        </w:rPr>
        <w:t xml:space="preserve">guesses </w:t>
      </w:r>
      <w:r w:rsidR="006810EA" w:rsidRPr="00286592">
        <w:rPr>
          <w:rFonts w:ascii="Arial" w:eastAsia="Times New Roman" w:hAnsi="Arial" w:cs="Arial"/>
          <w:b/>
          <w:color w:val="7030A0"/>
          <w:sz w:val="20"/>
          <w:szCs w:val="20"/>
        </w:rPr>
        <w:t>are</w:t>
      </w:r>
      <w:r w:rsidR="00351026" w:rsidRPr="00286592">
        <w:rPr>
          <w:rFonts w:ascii="Arial" w:eastAsia="Times New Roman" w:hAnsi="Arial" w:cs="Arial"/>
          <w:b/>
          <w:color w:val="7030A0"/>
          <w:sz w:val="20"/>
          <w:szCs w:val="20"/>
        </w:rPr>
        <w:t xml:space="preserve"> wrong</w:t>
      </w:r>
      <w:r w:rsidR="00AA33FE" w:rsidRPr="00286592">
        <w:rPr>
          <w:rFonts w:ascii="Arial" w:eastAsia="Times New Roman" w:hAnsi="Arial" w:cs="Arial"/>
          <w:b/>
          <w:color w:val="7030A0"/>
          <w:sz w:val="20"/>
          <w:szCs w:val="20"/>
        </w:rPr>
        <w:t>.</w:t>
      </w:r>
      <w:r w:rsidR="006810EA" w:rsidRPr="00286592">
        <w:rPr>
          <w:rFonts w:ascii="Arial" w:eastAsia="Times New Roman" w:hAnsi="Arial" w:cs="Arial"/>
          <w:b/>
          <w:color w:val="7030A0"/>
          <w:sz w:val="20"/>
          <w:szCs w:val="20"/>
        </w:rPr>
        <w:t>”</w:t>
      </w:r>
      <w:r w:rsidRPr="00286592">
        <w:rPr>
          <w:rFonts w:ascii="Arial" w:eastAsia="Times New Roman" w:hAnsi="Arial" w:cs="Arial"/>
          <w:color w:val="7030A0"/>
          <w:sz w:val="20"/>
          <w:szCs w:val="20"/>
        </w:rPr>
        <w:t xml:space="preserve"> </w:t>
      </w:r>
    </w:p>
    <w:p w:rsidR="00AA33FE" w:rsidRPr="008D1116" w:rsidRDefault="00AA33FE" w:rsidP="00716905">
      <w:pPr>
        <w:ind w:firstLine="288"/>
        <w:jc w:val="both"/>
        <w:rPr>
          <w:rFonts w:eastAsia="Times New Roman" w:cs="Times New Roman"/>
          <w:sz w:val="12"/>
          <w:szCs w:val="12"/>
        </w:rPr>
      </w:pPr>
    </w:p>
    <w:p w:rsidR="00B81F6D" w:rsidRDefault="00AA33FE" w:rsidP="00716905">
      <w:pPr>
        <w:ind w:firstLine="288"/>
        <w:jc w:val="both"/>
        <w:rPr>
          <w:rFonts w:eastAsia="Times New Roman" w:cs="Times New Roman"/>
          <w:sz w:val="20"/>
          <w:szCs w:val="20"/>
        </w:rPr>
      </w:pPr>
      <w:r w:rsidRPr="008D1116">
        <w:rPr>
          <w:rFonts w:eastAsia="Times New Roman" w:cs="Times New Roman"/>
          <w:b/>
          <w:i/>
          <w:sz w:val="20"/>
          <w:szCs w:val="20"/>
        </w:rPr>
        <w:t>Hmmm</w:t>
      </w:r>
      <w:r w:rsidR="006810EA" w:rsidRPr="008D1116">
        <w:rPr>
          <w:rFonts w:eastAsia="Times New Roman" w:cs="Times New Roman"/>
          <w:b/>
          <w:i/>
          <w:sz w:val="20"/>
          <w:szCs w:val="20"/>
        </w:rPr>
        <w:t>…</w:t>
      </w:r>
      <w:r w:rsidRPr="008D1116">
        <w:rPr>
          <w:rFonts w:eastAsia="Times New Roman" w:cs="Times New Roman"/>
          <w:sz w:val="20"/>
          <w:szCs w:val="20"/>
        </w:rPr>
        <w:t xml:space="preserve"> </w:t>
      </w:r>
      <w:r w:rsidR="006810EA" w:rsidRPr="008D1116">
        <w:rPr>
          <w:rFonts w:eastAsia="Times New Roman" w:cs="Times New Roman"/>
          <w:sz w:val="20"/>
          <w:szCs w:val="20"/>
        </w:rPr>
        <w:t>Sounds sort of “</w:t>
      </w:r>
      <w:r w:rsidR="00DA797C">
        <w:rPr>
          <w:rFonts w:eastAsia="Times New Roman" w:cs="Times New Roman"/>
          <w:sz w:val="20"/>
          <w:szCs w:val="20"/>
        </w:rPr>
        <w:t>P</w:t>
      </w:r>
      <w:r w:rsidRPr="008D1116">
        <w:rPr>
          <w:rFonts w:eastAsia="Times New Roman" w:cs="Times New Roman"/>
          <w:sz w:val="20"/>
          <w:szCs w:val="20"/>
        </w:rPr>
        <w:t xml:space="preserve">lus </w:t>
      </w:r>
      <w:r w:rsidR="006810EA" w:rsidRPr="008D1116">
        <w:rPr>
          <w:rFonts w:eastAsia="Times New Roman" w:cs="Times New Roman"/>
          <w:sz w:val="20"/>
          <w:szCs w:val="20"/>
        </w:rPr>
        <w:t>ç</w:t>
      </w:r>
      <w:r w:rsidRPr="008D1116">
        <w:rPr>
          <w:rFonts w:eastAsia="Times New Roman" w:cs="Times New Roman"/>
          <w:sz w:val="20"/>
          <w:szCs w:val="20"/>
        </w:rPr>
        <w:t>a change</w:t>
      </w:r>
      <w:r w:rsidR="00B81F6D">
        <w:rPr>
          <w:rFonts w:eastAsia="Times New Roman" w:cs="Times New Roman"/>
          <w:sz w:val="20"/>
          <w:szCs w:val="20"/>
        </w:rPr>
        <w:t>…</w:t>
      </w:r>
      <w:r w:rsidR="006810EA" w:rsidRPr="008D1116">
        <w:rPr>
          <w:rFonts w:eastAsia="Times New Roman" w:cs="Times New Roman"/>
          <w:sz w:val="20"/>
          <w:szCs w:val="20"/>
        </w:rPr>
        <w:t>”</w:t>
      </w:r>
      <w:r w:rsidRPr="008D1116">
        <w:rPr>
          <w:rFonts w:eastAsia="Times New Roman" w:cs="Times New Roman"/>
          <w:sz w:val="20"/>
          <w:szCs w:val="20"/>
        </w:rPr>
        <w:t xml:space="preserve"> </w:t>
      </w:r>
      <w:r w:rsidR="008D2568" w:rsidRPr="008D1116">
        <w:rPr>
          <w:rFonts w:eastAsia="Times New Roman" w:cs="Times New Roman"/>
          <w:sz w:val="20"/>
          <w:szCs w:val="20"/>
        </w:rPr>
        <w:t>does</w:t>
      </w:r>
      <w:r w:rsidRPr="008D1116">
        <w:rPr>
          <w:rFonts w:eastAsia="Times New Roman" w:cs="Times New Roman"/>
          <w:sz w:val="20"/>
          <w:szCs w:val="20"/>
        </w:rPr>
        <w:t>n’t it?</w:t>
      </w:r>
      <w:r w:rsidR="001056D8" w:rsidRPr="008D1116">
        <w:rPr>
          <w:rFonts w:eastAsia="Times New Roman" w:cs="Times New Roman"/>
          <w:sz w:val="20"/>
          <w:szCs w:val="20"/>
        </w:rPr>
        <w:t xml:space="preserve"> Guesses are still being treated as facts. </w:t>
      </w:r>
      <w:r w:rsidR="00B81F6D">
        <w:rPr>
          <w:rFonts w:eastAsia="Times New Roman" w:cs="Times New Roman"/>
          <w:sz w:val="20"/>
          <w:szCs w:val="20"/>
        </w:rPr>
        <w:br w:type="page"/>
      </w:r>
    </w:p>
    <w:p w:rsidR="00B81F6D" w:rsidRDefault="00B81F6D" w:rsidP="008D2568">
      <w:pPr>
        <w:jc w:val="both"/>
        <w:rPr>
          <w:rFonts w:ascii="Arial" w:eastAsia="Times New Roman" w:hAnsi="Arial" w:cs="Arial"/>
          <w:b/>
          <w:sz w:val="20"/>
          <w:szCs w:val="20"/>
        </w:rPr>
        <w:sectPr w:rsidR="00B81F6D" w:rsidSect="00B81F6D">
          <w:footerReference w:type="default" r:id="rId10"/>
          <w:pgSz w:w="12240" w:h="15840"/>
          <w:pgMar w:top="630" w:right="630" w:bottom="900" w:left="630" w:header="720" w:footer="720" w:gutter="0"/>
          <w:cols w:space="720"/>
          <w:docGrid w:linePitch="360"/>
        </w:sectPr>
      </w:pPr>
    </w:p>
    <w:p w:rsidR="00AA33FE" w:rsidRPr="009755BA" w:rsidRDefault="00AA33FE" w:rsidP="008D2568">
      <w:pPr>
        <w:jc w:val="both"/>
        <w:rPr>
          <w:rFonts w:ascii="Arial" w:eastAsia="Times New Roman" w:hAnsi="Arial" w:cs="Arial"/>
          <w:b/>
          <w:color w:val="7030A0"/>
          <w:sz w:val="20"/>
          <w:szCs w:val="20"/>
        </w:rPr>
      </w:pPr>
      <w:r w:rsidRPr="009755BA">
        <w:rPr>
          <w:rFonts w:ascii="Arial" w:eastAsia="Times New Roman" w:hAnsi="Arial" w:cs="Arial"/>
          <w:b/>
          <w:color w:val="7030A0"/>
          <w:sz w:val="20"/>
          <w:szCs w:val="20"/>
        </w:rPr>
        <w:lastRenderedPageBreak/>
        <w:t>Projection-as-Fact</w:t>
      </w:r>
      <w:r w:rsidR="008D2568" w:rsidRPr="009755BA">
        <w:rPr>
          <w:rFonts w:ascii="Arial" w:eastAsia="Times New Roman" w:hAnsi="Arial" w:cs="Arial"/>
          <w:b/>
          <w:color w:val="7030A0"/>
          <w:sz w:val="20"/>
          <w:szCs w:val="20"/>
        </w:rPr>
        <w:t>: A Problem Then, and Now</w:t>
      </w:r>
    </w:p>
    <w:p w:rsidR="00716905" w:rsidRPr="00F82B0D" w:rsidRDefault="00716905" w:rsidP="00716905">
      <w:pPr>
        <w:ind w:firstLine="288"/>
        <w:jc w:val="both"/>
        <w:rPr>
          <w:rFonts w:eastAsia="Times New Roman" w:cs="Times New Roman"/>
          <w:sz w:val="4"/>
          <w:szCs w:val="6"/>
        </w:rPr>
      </w:pPr>
      <w:r w:rsidRPr="00F82B0D">
        <w:rPr>
          <w:rFonts w:eastAsia="Times New Roman" w:cs="Times New Roman"/>
          <w:sz w:val="4"/>
          <w:szCs w:val="6"/>
        </w:rPr>
        <w:t xml:space="preserve"> </w:t>
      </w:r>
    </w:p>
    <w:p w:rsidR="00676BAD" w:rsidRPr="008D1116" w:rsidRDefault="00AA33FE" w:rsidP="008B6B79">
      <w:pPr>
        <w:ind w:firstLine="288"/>
        <w:jc w:val="both"/>
        <w:rPr>
          <w:rFonts w:eastAsia="Times New Roman" w:cs="Times New Roman"/>
          <w:sz w:val="20"/>
          <w:szCs w:val="20"/>
        </w:rPr>
      </w:pPr>
      <w:r w:rsidRPr="008D1116">
        <w:rPr>
          <w:rFonts w:eastAsia="Times New Roman" w:cs="Times New Roman"/>
          <w:sz w:val="20"/>
          <w:szCs w:val="20"/>
        </w:rPr>
        <w:t>In its critique of the problem</w:t>
      </w:r>
      <w:r w:rsidR="008D2568" w:rsidRPr="008D1116">
        <w:rPr>
          <w:rFonts w:eastAsia="Times New Roman" w:cs="Times New Roman"/>
          <w:sz w:val="20"/>
          <w:szCs w:val="20"/>
        </w:rPr>
        <w:t>s</w:t>
      </w:r>
      <w:r w:rsidRPr="008D1116">
        <w:rPr>
          <w:rFonts w:eastAsia="Times New Roman" w:cs="Times New Roman"/>
          <w:sz w:val="20"/>
          <w:szCs w:val="20"/>
        </w:rPr>
        <w:t xml:space="preserve"> with “projection-as-fact” </w:t>
      </w:r>
      <w:r w:rsidR="008D2568" w:rsidRPr="008D1116">
        <w:rPr>
          <w:rFonts w:eastAsia="Times New Roman" w:cs="Times New Roman"/>
          <w:sz w:val="20"/>
          <w:szCs w:val="20"/>
        </w:rPr>
        <w:t xml:space="preserve">in retirement planning, </w:t>
      </w:r>
      <w:r w:rsidRPr="008D1116">
        <w:rPr>
          <w:rFonts w:eastAsia="Times New Roman" w:cs="Times New Roman"/>
          <w:sz w:val="20"/>
          <w:szCs w:val="20"/>
        </w:rPr>
        <w:t xml:space="preserve">the 1999 article </w:t>
      </w:r>
      <w:r w:rsidR="001056D8" w:rsidRPr="008D1116">
        <w:rPr>
          <w:rFonts w:eastAsia="Times New Roman" w:cs="Times New Roman"/>
          <w:sz w:val="20"/>
          <w:szCs w:val="20"/>
        </w:rPr>
        <w:t xml:space="preserve">cited a list from Jonathan Clements of hard-to-project variables that could have an enormous impact on retirement. (At that time, </w:t>
      </w:r>
      <w:r w:rsidR="00716905" w:rsidRPr="008D1116">
        <w:rPr>
          <w:rFonts w:eastAsia="Times New Roman" w:cs="Times New Roman"/>
          <w:sz w:val="20"/>
          <w:szCs w:val="20"/>
        </w:rPr>
        <w:t>Clements</w:t>
      </w:r>
      <w:r w:rsidRPr="008D1116">
        <w:rPr>
          <w:rFonts w:eastAsia="Times New Roman" w:cs="Times New Roman"/>
          <w:sz w:val="20"/>
          <w:szCs w:val="20"/>
        </w:rPr>
        <w:t xml:space="preserve"> </w:t>
      </w:r>
      <w:r w:rsidR="001056D8" w:rsidRPr="008D1116">
        <w:rPr>
          <w:rFonts w:eastAsia="Times New Roman" w:cs="Times New Roman"/>
          <w:sz w:val="20"/>
          <w:szCs w:val="20"/>
        </w:rPr>
        <w:t>was five years into a 24-year run as t</w:t>
      </w:r>
      <w:r w:rsidRPr="008D1116">
        <w:rPr>
          <w:rFonts w:eastAsia="Times New Roman" w:cs="Times New Roman"/>
          <w:sz w:val="20"/>
          <w:szCs w:val="20"/>
        </w:rPr>
        <w:t xml:space="preserve">he </w:t>
      </w:r>
      <w:r w:rsidRPr="008D1116">
        <w:rPr>
          <w:rFonts w:eastAsia="Times New Roman" w:cs="Times New Roman"/>
          <w:i/>
          <w:sz w:val="20"/>
          <w:szCs w:val="20"/>
        </w:rPr>
        <w:t>Wall Street Journal</w:t>
      </w:r>
      <w:r w:rsidR="001056D8" w:rsidRPr="008D1116">
        <w:rPr>
          <w:rFonts w:eastAsia="Times New Roman" w:cs="Times New Roman"/>
          <w:i/>
          <w:sz w:val="20"/>
          <w:szCs w:val="20"/>
        </w:rPr>
        <w:t>’s</w:t>
      </w:r>
      <w:r w:rsidRPr="008D1116">
        <w:rPr>
          <w:rFonts w:eastAsia="Times New Roman" w:cs="Times New Roman"/>
          <w:sz w:val="20"/>
          <w:szCs w:val="20"/>
        </w:rPr>
        <w:t xml:space="preserve"> </w:t>
      </w:r>
      <w:r w:rsidR="001056D8" w:rsidRPr="008D1116">
        <w:rPr>
          <w:rFonts w:eastAsia="Times New Roman" w:cs="Times New Roman"/>
          <w:sz w:val="20"/>
          <w:szCs w:val="20"/>
        </w:rPr>
        <w:t xml:space="preserve">personal finance columnist.) </w:t>
      </w:r>
      <w:r w:rsidR="008B6B79" w:rsidRPr="008D1116">
        <w:rPr>
          <w:rFonts w:eastAsia="Times New Roman" w:cs="Times New Roman"/>
          <w:sz w:val="20"/>
          <w:szCs w:val="20"/>
        </w:rPr>
        <w:t>He mentioned</w:t>
      </w:r>
      <w:r w:rsidR="00676BAD" w:rsidRPr="008D1116">
        <w:rPr>
          <w:rFonts w:eastAsia="Times New Roman" w:cs="Times New Roman"/>
          <w:sz w:val="20"/>
          <w:szCs w:val="20"/>
        </w:rPr>
        <w:t>:</w:t>
      </w:r>
    </w:p>
    <w:p w:rsidR="00676BAD" w:rsidRPr="008D1116" w:rsidRDefault="008B6B79" w:rsidP="008D2568">
      <w:pPr>
        <w:pStyle w:val="ListParagraph"/>
        <w:numPr>
          <w:ilvl w:val="0"/>
          <w:numId w:val="9"/>
        </w:numPr>
        <w:jc w:val="both"/>
        <w:rPr>
          <w:rFonts w:eastAsia="Times New Roman" w:cs="Times New Roman"/>
          <w:sz w:val="20"/>
          <w:szCs w:val="20"/>
        </w:rPr>
      </w:pPr>
      <w:r w:rsidRPr="008D1116">
        <w:rPr>
          <w:rFonts w:eastAsia="Times New Roman" w:cs="Times New Roman"/>
          <w:sz w:val="20"/>
          <w:szCs w:val="20"/>
        </w:rPr>
        <w:t xml:space="preserve">the irregular expenses of maintaining a home and replacing automobiles, </w:t>
      </w:r>
    </w:p>
    <w:p w:rsidR="00676BAD" w:rsidRPr="008D1116" w:rsidRDefault="008B6B79" w:rsidP="008D2568">
      <w:pPr>
        <w:pStyle w:val="ListParagraph"/>
        <w:numPr>
          <w:ilvl w:val="0"/>
          <w:numId w:val="9"/>
        </w:numPr>
        <w:jc w:val="both"/>
        <w:rPr>
          <w:rFonts w:eastAsia="Times New Roman" w:cs="Times New Roman"/>
          <w:sz w:val="20"/>
          <w:szCs w:val="20"/>
        </w:rPr>
      </w:pPr>
      <w:r w:rsidRPr="008D1116">
        <w:rPr>
          <w:rFonts w:eastAsia="Times New Roman" w:cs="Times New Roman"/>
          <w:sz w:val="20"/>
          <w:szCs w:val="20"/>
        </w:rPr>
        <w:t xml:space="preserve">the inexorable increase in medical expenses as one gets older, </w:t>
      </w:r>
    </w:p>
    <w:p w:rsidR="00676BAD" w:rsidRPr="008D1116" w:rsidRDefault="008B6B79" w:rsidP="008D2568">
      <w:pPr>
        <w:pStyle w:val="ListParagraph"/>
        <w:numPr>
          <w:ilvl w:val="0"/>
          <w:numId w:val="9"/>
        </w:numPr>
        <w:jc w:val="both"/>
        <w:rPr>
          <w:rFonts w:eastAsia="Times New Roman" w:cs="Times New Roman"/>
          <w:sz w:val="20"/>
          <w:szCs w:val="20"/>
        </w:rPr>
      </w:pPr>
      <w:r w:rsidRPr="008D1116">
        <w:rPr>
          <w:rFonts w:eastAsia="Times New Roman" w:cs="Times New Roman"/>
          <w:sz w:val="20"/>
          <w:szCs w:val="20"/>
        </w:rPr>
        <w:t xml:space="preserve">the desire to travel and </w:t>
      </w:r>
      <w:r w:rsidR="00676BAD" w:rsidRPr="008D1116">
        <w:rPr>
          <w:rFonts w:eastAsia="Times New Roman" w:cs="Times New Roman"/>
          <w:sz w:val="20"/>
          <w:szCs w:val="20"/>
        </w:rPr>
        <w:t xml:space="preserve">have </w:t>
      </w:r>
      <w:r w:rsidRPr="008D1116">
        <w:rPr>
          <w:rFonts w:eastAsia="Times New Roman" w:cs="Times New Roman"/>
          <w:sz w:val="20"/>
          <w:szCs w:val="20"/>
        </w:rPr>
        <w:t>experiences before declining health makes those dreams impossible</w:t>
      </w:r>
      <w:r w:rsidR="00676BAD" w:rsidRPr="008D1116">
        <w:rPr>
          <w:rFonts w:eastAsia="Times New Roman" w:cs="Times New Roman"/>
          <w:sz w:val="20"/>
          <w:szCs w:val="20"/>
        </w:rPr>
        <w:t xml:space="preserve">, </w:t>
      </w:r>
    </w:p>
    <w:p w:rsidR="008B6B79" w:rsidRPr="008D1116" w:rsidRDefault="00676BAD" w:rsidP="008D2568">
      <w:pPr>
        <w:pStyle w:val="ListParagraph"/>
        <w:numPr>
          <w:ilvl w:val="0"/>
          <w:numId w:val="9"/>
        </w:numPr>
        <w:jc w:val="both"/>
        <w:rPr>
          <w:rFonts w:eastAsia="Times New Roman" w:cs="Times New Roman"/>
          <w:sz w:val="20"/>
          <w:szCs w:val="20"/>
        </w:rPr>
      </w:pPr>
      <w:r w:rsidRPr="008D1116">
        <w:rPr>
          <w:rFonts w:eastAsia="Times New Roman" w:cs="Times New Roman"/>
          <w:sz w:val="20"/>
          <w:szCs w:val="20"/>
        </w:rPr>
        <w:t>and the need for paid assistance with daily living in one’s old age.</w:t>
      </w:r>
    </w:p>
    <w:p w:rsidR="008D2568" w:rsidRPr="008D1116" w:rsidRDefault="001056D8" w:rsidP="00716905">
      <w:pPr>
        <w:ind w:firstLine="288"/>
        <w:jc w:val="both"/>
        <w:rPr>
          <w:rFonts w:eastAsia="Times New Roman" w:cs="Times New Roman"/>
          <w:sz w:val="20"/>
          <w:szCs w:val="20"/>
        </w:rPr>
      </w:pPr>
      <w:r w:rsidRPr="008D1116">
        <w:rPr>
          <w:rFonts w:eastAsia="Times New Roman" w:cs="Times New Roman"/>
          <w:sz w:val="20"/>
          <w:szCs w:val="20"/>
        </w:rPr>
        <w:t>Th</w:t>
      </w:r>
      <w:r w:rsidR="00DA797C">
        <w:rPr>
          <w:rFonts w:eastAsia="Times New Roman" w:cs="Times New Roman"/>
          <w:sz w:val="20"/>
          <w:szCs w:val="20"/>
        </w:rPr>
        <w:t>at</w:t>
      </w:r>
      <w:r w:rsidR="008D2568" w:rsidRPr="008D1116">
        <w:rPr>
          <w:rFonts w:eastAsia="Times New Roman" w:cs="Times New Roman"/>
          <w:sz w:val="20"/>
          <w:szCs w:val="20"/>
        </w:rPr>
        <w:t xml:space="preserve"> list is still relevant today. </w:t>
      </w:r>
      <w:r w:rsidR="00DA797C">
        <w:rPr>
          <w:rFonts w:eastAsia="Times New Roman" w:cs="Times New Roman"/>
          <w:sz w:val="20"/>
          <w:szCs w:val="20"/>
        </w:rPr>
        <w:t>H</w:t>
      </w:r>
      <w:r w:rsidR="00676BAD" w:rsidRPr="008D1116">
        <w:rPr>
          <w:rFonts w:eastAsia="Times New Roman" w:cs="Times New Roman"/>
          <w:sz w:val="20"/>
          <w:szCs w:val="20"/>
        </w:rPr>
        <w:t xml:space="preserve">ard-to-project variables </w:t>
      </w:r>
      <w:r w:rsidR="001A5523" w:rsidRPr="008D1116">
        <w:rPr>
          <w:rFonts w:eastAsia="Times New Roman" w:cs="Times New Roman"/>
          <w:sz w:val="20"/>
          <w:szCs w:val="20"/>
        </w:rPr>
        <w:t>will</w:t>
      </w:r>
      <w:r w:rsidR="00676BAD" w:rsidRPr="008D1116">
        <w:rPr>
          <w:rFonts w:eastAsia="Times New Roman" w:cs="Times New Roman"/>
          <w:sz w:val="20"/>
          <w:szCs w:val="20"/>
        </w:rPr>
        <w:t xml:space="preserve"> definitely impact </w:t>
      </w:r>
      <w:r w:rsidR="00716905" w:rsidRPr="008D1116">
        <w:rPr>
          <w:rFonts w:eastAsia="Times New Roman" w:cs="Times New Roman"/>
          <w:sz w:val="20"/>
          <w:szCs w:val="20"/>
        </w:rPr>
        <w:t>your retirement.</w:t>
      </w:r>
      <w:r w:rsidR="008D2568" w:rsidRPr="008D1116">
        <w:rPr>
          <w:rFonts w:eastAsia="Times New Roman" w:cs="Times New Roman"/>
          <w:sz w:val="20"/>
          <w:szCs w:val="20"/>
        </w:rPr>
        <w:t xml:space="preserve"> </w:t>
      </w:r>
      <w:r w:rsidR="0081388F" w:rsidRPr="008D1116">
        <w:rPr>
          <w:rFonts w:eastAsia="Times New Roman" w:cs="Times New Roman"/>
          <w:sz w:val="20"/>
          <w:szCs w:val="20"/>
        </w:rPr>
        <w:t>While a</w:t>
      </w:r>
      <w:r w:rsidR="008D2568" w:rsidRPr="008D1116">
        <w:rPr>
          <w:rFonts w:eastAsia="Times New Roman" w:cs="Times New Roman"/>
          <w:sz w:val="20"/>
          <w:szCs w:val="20"/>
        </w:rPr>
        <w:t xml:space="preserve"> retirement plan built on guesses and projections might be better than no plan at all, consumers </w:t>
      </w:r>
      <w:r w:rsidR="00DA797C">
        <w:rPr>
          <w:rFonts w:eastAsia="Times New Roman" w:cs="Times New Roman"/>
          <w:sz w:val="20"/>
          <w:szCs w:val="20"/>
        </w:rPr>
        <w:t xml:space="preserve">should </w:t>
      </w:r>
      <w:r w:rsidR="008D2568" w:rsidRPr="008D1116">
        <w:rPr>
          <w:rFonts w:eastAsia="Times New Roman" w:cs="Times New Roman"/>
          <w:sz w:val="20"/>
          <w:szCs w:val="20"/>
        </w:rPr>
        <w:t>be aware of the</w:t>
      </w:r>
      <w:r w:rsidR="001A5523" w:rsidRPr="008D1116">
        <w:rPr>
          <w:rFonts w:eastAsia="Times New Roman" w:cs="Times New Roman"/>
          <w:sz w:val="20"/>
          <w:szCs w:val="20"/>
        </w:rPr>
        <w:t>ir</w:t>
      </w:r>
      <w:r w:rsidR="008D2568" w:rsidRPr="008D1116">
        <w:rPr>
          <w:rFonts w:eastAsia="Times New Roman" w:cs="Times New Roman"/>
          <w:sz w:val="20"/>
          <w:szCs w:val="20"/>
        </w:rPr>
        <w:t xml:space="preserve"> limitations.</w:t>
      </w:r>
    </w:p>
    <w:p w:rsidR="0081388F" w:rsidRPr="008D1116" w:rsidRDefault="00676BAD" w:rsidP="00716905">
      <w:pPr>
        <w:ind w:firstLine="288"/>
        <w:jc w:val="both"/>
        <w:rPr>
          <w:rFonts w:eastAsia="Times New Roman" w:cs="Times New Roman"/>
          <w:sz w:val="20"/>
          <w:szCs w:val="20"/>
        </w:rPr>
      </w:pPr>
      <w:r w:rsidRPr="008D1116">
        <w:rPr>
          <w:rFonts w:eastAsia="Times New Roman" w:cs="Times New Roman"/>
          <w:sz w:val="20"/>
          <w:szCs w:val="20"/>
        </w:rPr>
        <w:t xml:space="preserve">Mr. Clements’ </w:t>
      </w:r>
      <w:r w:rsidR="00DA797C">
        <w:rPr>
          <w:rFonts w:eastAsia="Times New Roman" w:cs="Times New Roman"/>
          <w:sz w:val="20"/>
          <w:szCs w:val="20"/>
        </w:rPr>
        <w:t>p</w:t>
      </w:r>
      <w:r w:rsidRPr="008D1116">
        <w:rPr>
          <w:rFonts w:eastAsia="Times New Roman" w:cs="Times New Roman"/>
          <w:sz w:val="20"/>
          <w:szCs w:val="20"/>
        </w:rPr>
        <w:t>r</w:t>
      </w:r>
      <w:r w:rsidR="00DA797C">
        <w:rPr>
          <w:rFonts w:eastAsia="Times New Roman" w:cs="Times New Roman"/>
          <w:sz w:val="20"/>
          <w:szCs w:val="20"/>
        </w:rPr>
        <w:t xml:space="preserve">oposal for </w:t>
      </w:r>
      <w:r w:rsidRPr="008D1116">
        <w:rPr>
          <w:rFonts w:eastAsia="Times New Roman" w:cs="Times New Roman"/>
          <w:sz w:val="20"/>
          <w:szCs w:val="20"/>
        </w:rPr>
        <w:t>resolv</w:t>
      </w:r>
      <w:r w:rsidR="00DA797C">
        <w:rPr>
          <w:rFonts w:eastAsia="Times New Roman" w:cs="Times New Roman"/>
          <w:sz w:val="20"/>
          <w:szCs w:val="20"/>
        </w:rPr>
        <w:t>ing</w:t>
      </w:r>
      <w:r w:rsidRPr="008D1116">
        <w:rPr>
          <w:rFonts w:eastAsia="Times New Roman" w:cs="Times New Roman"/>
          <w:sz w:val="20"/>
          <w:szCs w:val="20"/>
        </w:rPr>
        <w:t xml:space="preserve"> th</w:t>
      </w:r>
      <w:r w:rsidR="0081388F" w:rsidRPr="008D1116">
        <w:rPr>
          <w:rFonts w:eastAsia="Times New Roman" w:cs="Times New Roman"/>
          <w:sz w:val="20"/>
          <w:szCs w:val="20"/>
        </w:rPr>
        <w:t>e</w:t>
      </w:r>
      <w:r w:rsidRPr="008D1116">
        <w:rPr>
          <w:rFonts w:eastAsia="Times New Roman" w:cs="Times New Roman"/>
          <w:sz w:val="20"/>
          <w:szCs w:val="20"/>
        </w:rPr>
        <w:t xml:space="preserve"> dilemma</w:t>
      </w:r>
      <w:r w:rsidR="0081388F" w:rsidRPr="008D1116">
        <w:rPr>
          <w:rFonts w:eastAsia="Times New Roman" w:cs="Times New Roman"/>
          <w:sz w:val="20"/>
          <w:szCs w:val="20"/>
        </w:rPr>
        <w:t xml:space="preserve"> with projections</w:t>
      </w:r>
      <w:r w:rsidR="00716905" w:rsidRPr="008D1116">
        <w:rPr>
          <w:rFonts w:eastAsia="Times New Roman" w:cs="Times New Roman"/>
          <w:sz w:val="20"/>
          <w:szCs w:val="20"/>
        </w:rPr>
        <w:t>?</w:t>
      </w:r>
      <w:r w:rsidRPr="008D1116">
        <w:rPr>
          <w:rFonts w:eastAsia="Times New Roman" w:cs="Times New Roman"/>
          <w:sz w:val="20"/>
          <w:szCs w:val="20"/>
        </w:rPr>
        <w:t xml:space="preserve"> </w:t>
      </w:r>
      <w:r w:rsidR="00DA797C">
        <w:rPr>
          <w:rFonts w:eastAsia="Times New Roman" w:cs="Times New Roman"/>
          <w:sz w:val="20"/>
          <w:szCs w:val="20"/>
        </w:rPr>
        <w:t>I</w:t>
      </w:r>
      <w:r w:rsidR="00411EFE">
        <w:rPr>
          <w:rFonts w:eastAsia="Times New Roman" w:cs="Times New Roman"/>
          <w:sz w:val="20"/>
          <w:szCs w:val="20"/>
        </w:rPr>
        <w:t>t</w:t>
      </w:r>
      <w:r w:rsidR="00DA797C">
        <w:rPr>
          <w:rFonts w:eastAsia="Times New Roman" w:cs="Times New Roman"/>
          <w:sz w:val="20"/>
          <w:szCs w:val="20"/>
        </w:rPr>
        <w:t xml:space="preserve"> was </w:t>
      </w:r>
      <w:r w:rsidR="008D1116">
        <w:rPr>
          <w:rFonts w:eastAsia="Times New Roman" w:cs="Times New Roman"/>
          <w:sz w:val="20"/>
          <w:szCs w:val="20"/>
        </w:rPr>
        <w:t>simple</w:t>
      </w:r>
      <w:r w:rsidR="00DA797C">
        <w:rPr>
          <w:rFonts w:eastAsia="Times New Roman" w:cs="Times New Roman"/>
          <w:sz w:val="20"/>
          <w:szCs w:val="20"/>
        </w:rPr>
        <w:t>:</w:t>
      </w:r>
    </w:p>
    <w:p w:rsidR="00716905" w:rsidRPr="008D1116" w:rsidRDefault="0081388F" w:rsidP="00716905">
      <w:pPr>
        <w:ind w:firstLine="288"/>
        <w:jc w:val="both"/>
        <w:rPr>
          <w:rFonts w:eastAsia="Times New Roman" w:cs="Times New Roman"/>
          <w:sz w:val="12"/>
          <w:szCs w:val="12"/>
        </w:rPr>
      </w:pPr>
      <w:r w:rsidRPr="008D1116">
        <w:rPr>
          <w:rFonts w:eastAsia="Times New Roman" w:cs="Times New Roman"/>
          <w:sz w:val="12"/>
          <w:szCs w:val="12"/>
        </w:rPr>
        <w:t xml:space="preserve"> </w:t>
      </w:r>
      <w:r w:rsidR="00676BAD" w:rsidRPr="008D1116">
        <w:rPr>
          <w:rFonts w:eastAsia="Times New Roman" w:cs="Times New Roman"/>
          <w:sz w:val="12"/>
          <w:szCs w:val="12"/>
        </w:rPr>
        <w:t xml:space="preserve"> </w:t>
      </w:r>
    </w:p>
    <w:p w:rsidR="00716905" w:rsidRPr="008D1116" w:rsidRDefault="00716905" w:rsidP="00716905">
      <w:pPr>
        <w:ind w:firstLine="288"/>
        <w:jc w:val="both"/>
        <w:rPr>
          <w:rFonts w:ascii="Arial" w:eastAsia="Times New Roman" w:hAnsi="Arial" w:cs="Arial"/>
          <w:b/>
          <w:sz w:val="20"/>
          <w:szCs w:val="20"/>
        </w:rPr>
      </w:pPr>
      <w:r w:rsidRPr="008D1116">
        <w:rPr>
          <w:rFonts w:ascii="Arial" w:eastAsia="Times New Roman" w:hAnsi="Arial" w:cs="Arial"/>
          <w:b/>
          <w:sz w:val="20"/>
          <w:szCs w:val="20"/>
        </w:rPr>
        <w:t>“You may want to save a tad more each year, or work a little longer, so your retirement portfolio is larger and thus can generate more income.”</w:t>
      </w:r>
    </w:p>
    <w:p w:rsidR="0081388F" w:rsidRPr="008D1116" w:rsidRDefault="0081388F" w:rsidP="00716905">
      <w:pPr>
        <w:ind w:firstLine="288"/>
        <w:jc w:val="both"/>
        <w:rPr>
          <w:rFonts w:eastAsia="Times New Roman" w:cs="Times New Roman"/>
          <w:sz w:val="12"/>
          <w:szCs w:val="12"/>
        </w:rPr>
      </w:pPr>
    </w:p>
    <w:p w:rsidR="00716905" w:rsidRPr="008D1116" w:rsidRDefault="00716905" w:rsidP="00716905">
      <w:pPr>
        <w:ind w:firstLine="288"/>
        <w:jc w:val="both"/>
        <w:rPr>
          <w:rFonts w:eastAsia="Times New Roman" w:cs="Times New Roman"/>
          <w:sz w:val="20"/>
          <w:szCs w:val="20"/>
        </w:rPr>
      </w:pPr>
      <w:r w:rsidRPr="008D1116">
        <w:rPr>
          <w:rFonts w:eastAsia="Times New Roman" w:cs="Times New Roman"/>
          <w:sz w:val="20"/>
          <w:szCs w:val="20"/>
        </w:rPr>
        <w:t xml:space="preserve">Wow. </w:t>
      </w:r>
      <w:r w:rsidR="001056D8" w:rsidRPr="008D1116">
        <w:rPr>
          <w:rFonts w:eastAsia="Times New Roman" w:cs="Times New Roman"/>
          <w:sz w:val="20"/>
          <w:szCs w:val="20"/>
        </w:rPr>
        <w:t>Another insight from 1999 with that still holds true today. “Plus ça change</w:t>
      </w:r>
      <w:r w:rsidR="003F5CC5" w:rsidRPr="008D1116">
        <w:rPr>
          <w:rFonts w:eastAsia="Times New Roman" w:cs="Times New Roman"/>
          <w:sz w:val="20"/>
          <w:szCs w:val="20"/>
        </w:rPr>
        <w:t>,</w:t>
      </w:r>
      <w:r w:rsidR="001056D8" w:rsidRPr="008D1116">
        <w:rPr>
          <w:rFonts w:eastAsia="Times New Roman" w:cs="Times New Roman"/>
          <w:sz w:val="20"/>
          <w:szCs w:val="20"/>
        </w:rPr>
        <w:t xml:space="preserve">” </w:t>
      </w:r>
      <w:r w:rsidR="003F5CC5" w:rsidRPr="008D1116">
        <w:rPr>
          <w:rFonts w:eastAsia="Times New Roman" w:cs="Times New Roman"/>
          <w:sz w:val="20"/>
          <w:szCs w:val="20"/>
        </w:rPr>
        <w:t>indeed</w:t>
      </w:r>
      <w:r w:rsidR="001056D8" w:rsidRPr="008D1116">
        <w:rPr>
          <w:rFonts w:eastAsia="Times New Roman" w:cs="Times New Roman"/>
          <w:sz w:val="20"/>
          <w:szCs w:val="20"/>
        </w:rPr>
        <w:t>.</w:t>
      </w:r>
      <w:r w:rsidRPr="008D1116">
        <w:rPr>
          <w:rFonts w:eastAsia="Times New Roman" w:cs="Times New Roman"/>
          <w:sz w:val="20"/>
          <w:szCs w:val="20"/>
        </w:rPr>
        <w:t xml:space="preserve">  </w:t>
      </w:r>
    </w:p>
    <w:p w:rsidR="003F5CC5" w:rsidRPr="008D1116" w:rsidRDefault="003F5CC5" w:rsidP="00716905">
      <w:pPr>
        <w:ind w:firstLine="288"/>
        <w:jc w:val="both"/>
        <w:rPr>
          <w:rFonts w:eastAsia="Times New Roman" w:cs="Times New Roman"/>
          <w:sz w:val="12"/>
          <w:szCs w:val="12"/>
        </w:rPr>
      </w:pPr>
    </w:p>
    <w:p w:rsidR="003F5CC5" w:rsidRPr="009755BA" w:rsidRDefault="001A5523" w:rsidP="003F5CC5">
      <w:pPr>
        <w:jc w:val="both"/>
        <w:rPr>
          <w:rFonts w:ascii="Arial" w:eastAsia="Times New Roman" w:hAnsi="Arial" w:cs="Arial"/>
          <w:b/>
          <w:color w:val="7030A0"/>
          <w:sz w:val="20"/>
          <w:szCs w:val="20"/>
        </w:rPr>
      </w:pPr>
      <w:r w:rsidRPr="009755BA">
        <w:rPr>
          <w:rFonts w:ascii="Arial" w:eastAsia="Times New Roman" w:hAnsi="Arial" w:cs="Arial"/>
          <w:b/>
          <w:color w:val="7030A0"/>
          <w:sz w:val="20"/>
          <w:szCs w:val="20"/>
        </w:rPr>
        <w:t>An</w:t>
      </w:r>
      <w:r w:rsidR="003F5CC5" w:rsidRPr="009755BA">
        <w:rPr>
          <w:rFonts w:ascii="Arial" w:eastAsia="Times New Roman" w:hAnsi="Arial" w:cs="Arial"/>
          <w:b/>
          <w:color w:val="7030A0"/>
          <w:sz w:val="20"/>
          <w:szCs w:val="20"/>
        </w:rPr>
        <w:t xml:space="preserve"> Alternative </w:t>
      </w:r>
      <w:r w:rsidRPr="009755BA">
        <w:rPr>
          <w:rFonts w:ascii="Arial" w:eastAsia="Times New Roman" w:hAnsi="Arial" w:cs="Arial"/>
          <w:b/>
          <w:color w:val="7030A0"/>
          <w:sz w:val="20"/>
          <w:szCs w:val="20"/>
        </w:rPr>
        <w:t xml:space="preserve">Approach </w:t>
      </w:r>
      <w:r w:rsidR="003F5CC5" w:rsidRPr="009755BA">
        <w:rPr>
          <w:rFonts w:ascii="Arial" w:eastAsia="Times New Roman" w:hAnsi="Arial" w:cs="Arial"/>
          <w:b/>
          <w:color w:val="7030A0"/>
          <w:sz w:val="20"/>
          <w:szCs w:val="20"/>
        </w:rPr>
        <w:t>– Straight from 1999</w:t>
      </w:r>
    </w:p>
    <w:p w:rsidR="003F5CC5" w:rsidRPr="00F82B0D" w:rsidRDefault="003F5CC5" w:rsidP="00716905">
      <w:pPr>
        <w:ind w:firstLine="288"/>
        <w:jc w:val="both"/>
        <w:rPr>
          <w:rFonts w:eastAsia="Times New Roman" w:cs="Times New Roman"/>
          <w:sz w:val="4"/>
          <w:szCs w:val="4"/>
        </w:rPr>
      </w:pPr>
    </w:p>
    <w:p w:rsidR="00716905" w:rsidRPr="008D1116" w:rsidRDefault="00205AA8" w:rsidP="00716905">
      <w:pPr>
        <w:ind w:firstLine="288"/>
        <w:jc w:val="both"/>
        <w:rPr>
          <w:rFonts w:eastAsia="Times New Roman" w:cs="Times New Roman"/>
          <w:sz w:val="20"/>
          <w:szCs w:val="20"/>
        </w:rPr>
      </w:pPr>
      <w:r w:rsidRPr="00B34DC6">
        <w:rPr>
          <w:rFonts w:eastAsia="Times New Roman" w:cs="Times New Roman"/>
          <w:b/>
          <w:noProof/>
          <w:sz w:val="20"/>
          <w:szCs w:val="20"/>
        </w:rPr>
        <mc:AlternateContent>
          <mc:Choice Requires="wps">
            <w:drawing>
              <wp:anchor distT="45720" distB="45720" distL="114300" distR="114300" simplePos="0" relativeHeight="251660800" behindDoc="0" locked="0" layoutInCell="1" allowOverlap="1">
                <wp:simplePos x="0" y="0"/>
                <wp:positionH relativeFrom="column">
                  <wp:posOffset>3714750</wp:posOffset>
                </wp:positionH>
                <wp:positionV relativeFrom="paragraph">
                  <wp:posOffset>241300</wp:posOffset>
                </wp:positionV>
                <wp:extent cx="3228975" cy="7810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781050"/>
                        </a:xfrm>
                        <a:prstGeom prst="rect">
                          <a:avLst/>
                        </a:prstGeom>
                        <a:solidFill>
                          <a:srgbClr val="7030A0"/>
                        </a:solidFill>
                        <a:ln w="9525">
                          <a:noFill/>
                          <a:miter lim="800000"/>
                          <a:headEnd/>
                          <a:tailEnd/>
                        </a:ln>
                      </wps:spPr>
                      <wps:txbx>
                        <w:txbxContent>
                          <w:p w:rsidR="00B34DC6" w:rsidRPr="00F81983" w:rsidRDefault="00B34DC6" w:rsidP="00F81983">
                            <w:pPr>
                              <w:ind w:left="90" w:right="105"/>
                              <w:rPr>
                                <w:color w:val="FFFFFF" w:themeColor="background1"/>
                                <w:sz w:val="8"/>
                              </w:rPr>
                            </w:pPr>
                          </w:p>
                          <w:p w:rsidR="00F81983" w:rsidRPr="00F81983" w:rsidRDefault="00F81983" w:rsidP="00F81983">
                            <w:pPr>
                              <w:ind w:left="90" w:right="105"/>
                              <w:rPr>
                                <w:rFonts w:ascii="Arial" w:hAnsi="Arial" w:cs="Arial"/>
                                <w:b/>
                                <w:bCs/>
                                <w:color w:val="FFFFFF" w:themeColor="background1"/>
                                <w:sz w:val="20"/>
                                <w:szCs w:val="20"/>
                              </w:rPr>
                            </w:pPr>
                            <w:r w:rsidRPr="00F81983">
                              <w:rPr>
                                <w:rFonts w:ascii="Arial" w:eastAsia="Times New Roman" w:hAnsi="Arial" w:cs="Arial"/>
                                <w:b/>
                                <w:color w:val="FFFFFF" w:themeColor="background1"/>
                                <w:sz w:val="20"/>
                                <w:szCs w:val="20"/>
                              </w:rPr>
                              <w:t>ARE YOU RELYING ON SOME “PROJECTIONS” TO TELL YOU EVERYTHING IS “OKAY”?</w:t>
                            </w:r>
                            <w:r>
                              <w:rPr>
                                <w:rFonts w:ascii="Arial" w:eastAsia="Times New Roman" w:hAnsi="Arial" w:cs="Arial"/>
                                <w:b/>
                                <w:color w:val="FFFFFF" w:themeColor="background1"/>
                                <w:sz w:val="20"/>
                                <w:szCs w:val="20"/>
                              </w:rPr>
                              <w:br/>
                            </w:r>
                            <w:r w:rsidRPr="00F81983">
                              <w:rPr>
                                <w:rFonts w:ascii="Arial" w:eastAsia="Times New Roman" w:hAnsi="Arial" w:cs="Arial"/>
                                <w:b/>
                                <w:color w:val="FFFFFF" w:themeColor="background1"/>
                                <w:sz w:val="20"/>
                                <w:szCs w:val="20"/>
                              </w:rPr>
                              <w:t>OR ARE YOU MAXIMIZING TODAY’S OPPORTUNITIES?</w:t>
                            </w:r>
                          </w:p>
                          <w:p w:rsidR="00C2664E" w:rsidRPr="00F81983" w:rsidRDefault="00C2664E" w:rsidP="00F81983">
                            <w:pPr>
                              <w:ind w:left="90" w:right="105"/>
                              <w:rPr>
                                <w:color w:val="FFFFFF" w:themeColor="background1"/>
                                <w:sz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2.5pt;margin-top:19pt;width:254.25pt;height:6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" fillcolor="#7030a0" stroked="f">
                <v:textbox>
                  <w:txbxContent>
                    <w:p w:rsidR="00B34DC6" w:rsidRPr="00F81983" w:rsidRDefault="00B34DC6" w:rsidP="00F81983">
                      <w:pPr>
                        <w:ind w:left="90" w:right="105"/>
                        <w:rPr>
                          <w:color w:val="FFFFFF" w:themeColor="background1"/>
                          <w:sz w:val="8"/>
                        </w:rPr>
                      </w:pPr>
                    </w:p>
                    <w:p w:rsidR="00F81983" w:rsidRPr="00F81983" w:rsidRDefault="00F81983" w:rsidP="00F81983">
                      <w:pPr>
                        <w:ind w:left="90" w:right="105"/>
                        <w:rPr>
                          <w:rFonts w:ascii="Arial" w:hAnsi="Arial" w:cs="Arial"/>
                          <w:b/>
                          <w:bCs/>
                          <w:color w:val="FFFFFF" w:themeColor="background1"/>
                          <w:sz w:val="20"/>
                          <w:szCs w:val="20"/>
                        </w:rPr>
                      </w:pPr>
                      <w:r w:rsidRPr="00F81983">
                        <w:rPr>
                          <w:rFonts w:ascii="Arial" w:eastAsia="Times New Roman" w:hAnsi="Arial" w:cs="Arial"/>
                          <w:b/>
                          <w:color w:val="FFFFFF" w:themeColor="background1"/>
                          <w:sz w:val="20"/>
                          <w:szCs w:val="20"/>
                        </w:rPr>
                        <w:t>ARE YOU RELYING ON SOME “PROJECTIONS” TO TELL YOU EVERYTHING IS “OKAY”?</w:t>
                      </w:r>
                      <w:r>
                        <w:rPr>
                          <w:rFonts w:ascii="Arial" w:eastAsia="Times New Roman" w:hAnsi="Arial" w:cs="Arial"/>
                          <w:b/>
                          <w:color w:val="FFFFFF" w:themeColor="background1"/>
                          <w:sz w:val="20"/>
                          <w:szCs w:val="20"/>
                        </w:rPr>
                        <w:br/>
                      </w:r>
                      <w:r w:rsidRPr="00F81983">
                        <w:rPr>
                          <w:rFonts w:ascii="Arial" w:eastAsia="Times New Roman" w:hAnsi="Arial" w:cs="Arial"/>
                          <w:b/>
                          <w:color w:val="FFFFFF" w:themeColor="background1"/>
                          <w:sz w:val="20"/>
                          <w:szCs w:val="20"/>
                        </w:rPr>
                        <w:t>OR ARE YOU MAXIMIZING TODAY’S OPPORTUNITIES?</w:t>
                      </w:r>
                    </w:p>
                    <w:p w:rsidR="00C2664E" w:rsidRPr="00F81983" w:rsidRDefault="00C2664E" w:rsidP="00F81983">
                      <w:pPr>
                        <w:ind w:left="90" w:right="105"/>
                        <w:rPr>
                          <w:color w:val="FFFFFF" w:themeColor="background1"/>
                          <w:sz w:val="8"/>
                        </w:rPr>
                      </w:pPr>
                    </w:p>
                  </w:txbxContent>
                </v:textbox>
                <w10:wrap type="square"/>
              </v:shape>
            </w:pict>
          </mc:Fallback>
        </mc:AlternateContent>
      </w:r>
      <w:r w:rsidR="00FD56C9">
        <w:rPr>
          <w:rFonts w:eastAsia="Times New Roman" w:cs="Times New Roman"/>
          <w:noProof/>
          <w:sz w:val="14"/>
          <w:szCs w:val="20"/>
        </w:rPr>
        <mc:AlternateContent>
          <mc:Choice Requires="wps">
            <w:drawing>
              <wp:anchor distT="0" distB="0" distL="114300" distR="114300" simplePos="0" relativeHeight="251656704" behindDoc="0" locked="0" layoutInCell="1" allowOverlap="1" wp14:anchorId="53FDB3C6" wp14:editId="46E6A100">
                <wp:simplePos x="0" y="0"/>
                <wp:positionH relativeFrom="margin">
                  <wp:posOffset>57150</wp:posOffset>
                </wp:positionH>
                <wp:positionV relativeFrom="page">
                  <wp:posOffset>5086350</wp:posOffset>
                </wp:positionV>
                <wp:extent cx="3067050" cy="2705100"/>
                <wp:effectExtent l="95250" t="95250" r="114300" b="114300"/>
                <wp:wrapSquare wrapText="bothSides"/>
                <wp:docPr id="32" name="Text Box 32"/>
                <wp:cNvGraphicFramePr/>
                <a:graphic xmlns:a="http://schemas.openxmlformats.org/drawingml/2006/main">
                  <a:graphicData uri="http://schemas.microsoft.com/office/word/2010/wordprocessingShape">
                    <wps:wsp>
                      <wps:cNvSpPr txBox="1"/>
                      <wps:spPr bwMode="auto">
                        <a:xfrm>
                          <a:off x="0" y="0"/>
                          <a:ext cx="3067050" cy="2705100"/>
                        </a:xfrm>
                        <a:prstGeom prst="rect">
                          <a:avLst/>
                        </a:prstGeom>
                        <a:gradFill flip="none" rotWithShape="1">
                          <a:gsLst>
                            <a:gs pos="0">
                              <a:srgbClr val="7030A0"/>
                            </a:gs>
                            <a:gs pos="50000">
                              <a:schemeClr val="accent5">
                                <a:lumMod val="75000"/>
                              </a:schemeClr>
                            </a:gs>
                            <a:gs pos="100000">
                              <a:srgbClr val="FFFFFF">
                                <a:shade val="100000"/>
                                <a:satMod val="115000"/>
                              </a:srgbClr>
                            </a:gs>
                          </a:gsLst>
                          <a:lin ang="16200000" scaled="1"/>
                          <a:tileRect/>
                        </a:gradFill>
                        <a:ln w="9525">
                          <a:solidFill>
                            <a:srgbClr val="000000"/>
                          </a:solidFill>
                          <a:miter lim="800000"/>
                          <a:headEnd/>
                          <a:tailEnd/>
                        </a:ln>
                        <a:effectLst>
                          <a:outerShdw blurRad="63500" sx="102000" sy="102000" algn="ctr" rotWithShape="0">
                            <a:srgbClr val="7030A0">
                              <a:alpha val="40000"/>
                            </a:srgbClr>
                          </a:outerShdw>
                        </a:effectLst>
                      </wps:spPr>
                      <wps:txbx>
                        <w:txbxContent>
                          <w:p w:rsidR="00FA6859" w:rsidRDefault="00FA6859" w:rsidP="00FA6859">
                            <w:pPr>
                              <w:ind w:left="187" w:right="101"/>
                              <w:jc w:val="center"/>
                              <w:rPr>
                                <w:rFonts w:eastAsia="Times New Roman" w:cs="Times New Roman"/>
                                <w:b/>
                                <w:i/>
                                <w:sz w:val="20"/>
                                <w:szCs w:val="20"/>
                              </w:rPr>
                            </w:pPr>
                          </w:p>
                          <w:p w:rsidR="00FA6859" w:rsidRDefault="001E2A4A" w:rsidP="00FA6859">
                            <w:pPr>
                              <w:ind w:left="180" w:right="105"/>
                              <w:jc w:val="center"/>
                              <w:rPr>
                                <w:rFonts w:eastAsia="Times New Roman" w:cs="Times New Roman"/>
                                <w:b/>
                                <w:i/>
                                <w:sz w:val="20"/>
                                <w:szCs w:val="20"/>
                              </w:rPr>
                            </w:pPr>
                            <w:r>
                              <w:rPr>
                                <w:rFonts w:eastAsia="Times New Roman" w:cs="Times New Roman"/>
                                <w:b/>
                                <w:i/>
                                <w:noProof/>
                                <w:sz w:val="20"/>
                                <w:szCs w:val="20"/>
                              </w:rPr>
                              <w:drawing>
                                <wp:inline distT="0" distB="0" distL="0" distR="0">
                                  <wp:extent cx="1719072" cy="1143000"/>
                                  <wp:effectExtent l="0" t="0" r="0" b="0"/>
                                  <wp:docPr id="225" name="Picture 225" descr="A horse with a sunset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2-AdobeStock_94348872.jpeg"/>
                                          <pic:cNvPicPr/>
                                        </pic:nvPicPr>
                                        <pic:blipFill>
                                          <a:blip r:embed="rId11">
                                            <a:extLst>
                                              <a:ext uri="{28A0092B-C50C-407E-A947-70E740481C1C}">
                                                <a14:useLocalDpi xmlns:a14="http://schemas.microsoft.com/office/drawing/2010/main" val="0"/>
                                              </a:ext>
                                            </a:extLst>
                                          </a:blip>
                                          <a:stretch>
                                            <a:fillRect/>
                                          </a:stretch>
                                        </pic:blipFill>
                                        <pic:spPr>
                                          <a:xfrm>
                                            <a:off x="0" y="0"/>
                                            <a:ext cx="1719072" cy="1143000"/>
                                          </a:xfrm>
                                          <a:prstGeom prst="rect">
                                            <a:avLst/>
                                          </a:prstGeom>
                                        </pic:spPr>
                                      </pic:pic>
                                    </a:graphicData>
                                  </a:graphic>
                                </wp:inline>
                              </w:drawing>
                            </w:r>
                          </w:p>
                          <w:p w:rsidR="00FA6859" w:rsidRDefault="00FA6859" w:rsidP="00FA6859">
                            <w:pPr>
                              <w:ind w:left="180" w:right="105"/>
                              <w:jc w:val="center"/>
                              <w:rPr>
                                <w:rFonts w:eastAsia="Times New Roman" w:cs="Times New Roman"/>
                                <w:b/>
                                <w:i/>
                                <w:sz w:val="20"/>
                                <w:szCs w:val="20"/>
                              </w:rPr>
                            </w:pPr>
                          </w:p>
                          <w:p w:rsidR="00FA6859" w:rsidRPr="0077574B" w:rsidRDefault="00FA6859" w:rsidP="00FA6859">
                            <w:pPr>
                              <w:ind w:left="270" w:right="210"/>
                              <w:rPr>
                                <w:rFonts w:ascii="Arial" w:hAnsi="Arial" w:cs="Arial"/>
                                <w:color w:val="FFFFFF" w:themeColor="background1"/>
                              </w:rPr>
                            </w:pPr>
                            <w:r w:rsidRPr="0077574B">
                              <w:rPr>
                                <w:rFonts w:ascii="Arial" w:eastAsia="Times New Roman" w:hAnsi="Arial" w:cs="Arial"/>
                                <w:b/>
                                <w:i/>
                                <w:color w:val="FFFFFF" w:themeColor="background1"/>
                                <w:sz w:val="20"/>
                                <w:szCs w:val="20"/>
                              </w:rPr>
                              <w:t xml:space="preserve">“Every morning in Africa, a gazelle wakes up. </w:t>
                            </w:r>
                            <w:r w:rsidRPr="0077574B">
                              <w:rPr>
                                <w:rFonts w:ascii="Arial" w:eastAsia="Times New Roman" w:hAnsi="Arial" w:cs="Arial"/>
                                <w:b/>
                                <w:i/>
                                <w:color w:val="FFFFFF" w:themeColor="background1"/>
                                <w:sz w:val="20"/>
                                <w:szCs w:val="20"/>
                              </w:rPr>
                              <w:br/>
                              <w:t xml:space="preserve">It knows it must outrun the fastest lion or it will be killed. Every morning in Africa, a lion wakes up. It knows it must outrun the slowest gazelle, or it will starve. It doesn’t matter whether you’re a lion or a </w:t>
                            </w:r>
                            <w:r w:rsidR="00B34DC6" w:rsidRPr="0077574B">
                              <w:rPr>
                                <w:rFonts w:ascii="Arial" w:eastAsia="Times New Roman" w:hAnsi="Arial" w:cs="Arial"/>
                                <w:b/>
                                <w:i/>
                                <w:color w:val="FFFFFF" w:themeColor="background1"/>
                                <w:sz w:val="20"/>
                                <w:szCs w:val="20"/>
                              </w:rPr>
                              <w:t>g</w:t>
                            </w:r>
                            <w:r w:rsidRPr="0077574B">
                              <w:rPr>
                                <w:rFonts w:ascii="Arial" w:eastAsia="Times New Roman" w:hAnsi="Arial" w:cs="Arial"/>
                                <w:b/>
                                <w:i/>
                                <w:color w:val="FFFFFF" w:themeColor="background1"/>
                                <w:sz w:val="20"/>
                                <w:szCs w:val="20"/>
                              </w:rPr>
                              <w:t>azelle…</w:t>
                            </w:r>
                            <w:r w:rsidR="00B34DC6" w:rsidRPr="0077574B">
                              <w:rPr>
                                <w:rFonts w:ascii="Arial" w:eastAsia="Times New Roman" w:hAnsi="Arial" w:cs="Arial"/>
                                <w:b/>
                                <w:i/>
                                <w:color w:val="FFFFFF" w:themeColor="background1"/>
                                <w:sz w:val="20"/>
                                <w:szCs w:val="20"/>
                              </w:rPr>
                              <w:t xml:space="preserve"> </w:t>
                            </w:r>
                            <w:r w:rsidRPr="0077574B">
                              <w:rPr>
                                <w:rFonts w:ascii="Arial" w:eastAsia="Times New Roman" w:hAnsi="Arial" w:cs="Arial"/>
                                <w:b/>
                                <w:i/>
                                <w:color w:val="FFFFFF" w:themeColor="background1"/>
                                <w:sz w:val="20"/>
                                <w:szCs w:val="20"/>
                              </w:rPr>
                              <w:t>when the sun comes up, you’d better be running.”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DB3C6" id="Text Box 32" o:spid="_x0000_s1035" type="#_x0000_t202" style="position:absolute;left:0;text-align:left;margin-left:4.5pt;margin-top:400.5pt;width:241.5pt;height:21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" fillcolor="#7030a0">
                <v:fill rotate="t" angle="180" colors="0 #7030a0;.5 #2e75b6;1 white" focus="100%" type="gradient"/>
                <v:shadow on="t" type="perspective" color="#7030a0" opacity="26214f" offset="0,0" matrix="66847f,,,66847f"/>
                <v:textbox inset="0,0,0,0">
                  <w:txbxContent>
                    <w:p w:rsidR="00FA6859" w:rsidRDefault="00FA6859" w:rsidP="00FA6859">
                      <w:pPr>
                        <w:ind w:left="187" w:right="101"/>
                        <w:jc w:val="center"/>
                        <w:rPr>
                          <w:rFonts w:eastAsia="Times New Roman" w:cs="Times New Roman"/>
                          <w:b/>
                          <w:i/>
                          <w:sz w:val="20"/>
                          <w:szCs w:val="20"/>
                        </w:rPr>
                      </w:pPr>
                    </w:p>
                    <w:p w:rsidR="00FA6859" w:rsidRDefault="001E2A4A" w:rsidP="00FA6859">
                      <w:pPr>
                        <w:ind w:left="180" w:right="105"/>
                        <w:jc w:val="center"/>
                        <w:rPr>
                          <w:rFonts w:eastAsia="Times New Roman" w:cs="Times New Roman"/>
                          <w:b/>
                          <w:i/>
                          <w:sz w:val="20"/>
                          <w:szCs w:val="20"/>
                        </w:rPr>
                      </w:pPr>
                      <w:r>
                        <w:rPr>
                          <w:rFonts w:eastAsia="Times New Roman" w:cs="Times New Roman"/>
                          <w:b/>
                          <w:i/>
                          <w:noProof/>
                          <w:sz w:val="20"/>
                          <w:szCs w:val="20"/>
                        </w:rPr>
                        <w:drawing>
                          <wp:inline distT="0" distB="0" distL="0" distR="0">
                            <wp:extent cx="1719072" cy="1143000"/>
                            <wp:effectExtent l="0" t="0" r="0" b="0"/>
                            <wp:docPr id="225" name="Picture 225" descr="A horse with a sunset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2-AdobeStock_94348872.jpeg"/>
                                    <pic:cNvPicPr/>
                                  </pic:nvPicPr>
                                  <pic:blipFill>
                                    <a:blip r:embed="rId11">
                                      <a:extLst>
                                        <a:ext uri="{28A0092B-C50C-407E-A947-70E740481C1C}">
                                          <a14:useLocalDpi xmlns:a14="http://schemas.microsoft.com/office/drawing/2010/main" val="0"/>
                                        </a:ext>
                                      </a:extLst>
                                    </a:blip>
                                    <a:stretch>
                                      <a:fillRect/>
                                    </a:stretch>
                                  </pic:blipFill>
                                  <pic:spPr>
                                    <a:xfrm>
                                      <a:off x="0" y="0"/>
                                      <a:ext cx="1719072" cy="1143000"/>
                                    </a:xfrm>
                                    <a:prstGeom prst="rect">
                                      <a:avLst/>
                                    </a:prstGeom>
                                  </pic:spPr>
                                </pic:pic>
                              </a:graphicData>
                            </a:graphic>
                          </wp:inline>
                        </w:drawing>
                      </w:r>
                    </w:p>
                    <w:p w:rsidR="00FA6859" w:rsidRDefault="00FA6859" w:rsidP="00FA6859">
                      <w:pPr>
                        <w:ind w:left="180" w:right="105"/>
                        <w:jc w:val="center"/>
                        <w:rPr>
                          <w:rFonts w:eastAsia="Times New Roman" w:cs="Times New Roman"/>
                          <w:b/>
                          <w:i/>
                          <w:sz w:val="20"/>
                          <w:szCs w:val="20"/>
                        </w:rPr>
                      </w:pPr>
                    </w:p>
                    <w:p w:rsidR="00FA6859" w:rsidRPr="0077574B" w:rsidRDefault="00FA6859" w:rsidP="00FA6859">
                      <w:pPr>
                        <w:ind w:left="270" w:right="210"/>
                        <w:rPr>
                          <w:rFonts w:ascii="Arial" w:hAnsi="Arial" w:cs="Arial"/>
                          <w:color w:val="FFFFFF" w:themeColor="background1"/>
                        </w:rPr>
                      </w:pPr>
                      <w:r w:rsidRPr="0077574B">
                        <w:rPr>
                          <w:rFonts w:ascii="Arial" w:eastAsia="Times New Roman" w:hAnsi="Arial" w:cs="Arial"/>
                          <w:b/>
                          <w:i/>
                          <w:color w:val="FFFFFF" w:themeColor="background1"/>
                          <w:sz w:val="20"/>
                          <w:szCs w:val="20"/>
                        </w:rPr>
                        <w:t xml:space="preserve">“Every morning in Africa, a gazelle wakes up. </w:t>
                      </w:r>
                      <w:r w:rsidRPr="0077574B">
                        <w:rPr>
                          <w:rFonts w:ascii="Arial" w:eastAsia="Times New Roman" w:hAnsi="Arial" w:cs="Arial"/>
                          <w:b/>
                          <w:i/>
                          <w:color w:val="FFFFFF" w:themeColor="background1"/>
                          <w:sz w:val="20"/>
                          <w:szCs w:val="20"/>
                        </w:rPr>
                        <w:br/>
                        <w:t xml:space="preserve">It knows it must outrun the fastest lion or it will be killed. Every morning in Africa, a lion wakes up. It knows it must outrun the slowest gazelle, or it will starve. It doesn’t matter whether you’re a lion or a </w:t>
                      </w:r>
                      <w:r w:rsidR="00B34DC6" w:rsidRPr="0077574B">
                        <w:rPr>
                          <w:rFonts w:ascii="Arial" w:eastAsia="Times New Roman" w:hAnsi="Arial" w:cs="Arial"/>
                          <w:b/>
                          <w:i/>
                          <w:color w:val="FFFFFF" w:themeColor="background1"/>
                          <w:sz w:val="20"/>
                          <w:szCs w:val="20"/>
                        </w:rPr>
                        <w:t>g</w:t>
                      </w:r>
                      <w:r w:rsidRPr="0077574B">
                        <w:rPr>
                          <w:rFonts w:ascii="Arial" w:eastAsia="Times New Roman" w:hAnsi="Arial" w:cs="Arial"/>
                          <w:b/>
                          <w:i/>
                          <w:color w:val="FFFFFF" w:themeColor="background1"/>
                          <w:sz w:val="20"/>
                          <w:szCs w:val="20"/>
                        </w:rPr>
                        <w:t>azelle…</w:t>
                      </w:r>
                      <w:r w:rsidR="00B34DC6" w:rsidRPr="0077574B">
                        <w:rPr>
                          <w:rFonts w:ascii="Arial" w:eastAsia="Times New Roman" w:hAnsi="Arial" w:cs="Arial"/>
                          <w:b/>
                          <w:i/>
                          <w:color w:val="FFFFFF" w:themeColor="background1"/>
                          <w:sz w:val="20"/>
                          <w:szCs w:val="20"/>
                        </w:rPr>
                        <w:t xml:space="preserve"> </w:t>
                      </w:r>
                      <w:r w:rsidRPr="0077574B">
                        <w:rPr>
                          <w:rFonts w:ascii="Arial" w:eastAsia="Times New Roman" w:hAnsi="Arial" w:cs="Arial"/>
                          <w:b/>
                          <w:i/>
                          <w:color w:val="FFFFFF" w:themeColor="background1"/>
                          <w:sz w:val="20"/>
                          <w:szCs w:val="20"/>
                        </w:rPr>
                        <w:t>when the sun comes up, you’d better be running.”</w:t>
                      </w:r>
                    </w:p>
                  </w:txbxContent>
                </v:textbox>
                <w10:wrap type="square" anchorx="margin" anchory="page"/>
              </v:shape>
            </w:pict>
          </mc:Fallback>
        </mc:AlternateContent>
      </w:r>
      <w:r w:rsidR="00716905" w:rsidRPr="008D1116">
        <w:rPr>
          <w:rFonts w:eastAsia="Times New Roman" w:cs="Times New Roman"/>
          <w:sz w:val="20"/>
          <w:szCs w:val="20"/>
        </w:rPr>
        <w:t xml:space="preserve">Instead of </w:t>
      </w:r>
      <w:r w:rsidR="003F5CC5" w:rsidRPr="008D1116">
        <w:rPr>
          <w:rFonts w:eastAsia="Times New Roman" w:cs="Times New Roman"/>
          <w:sz w:val="20"/>
          <w:szCs w:val="20"/>
        </w:rPr>
        <w:t xml:space="preserve">relying on guesses and projections, the 1999 article offered an alternative, which began with a </w:t>
      </w:r>
      <w:r w:rsidR="00716905" w:rsidRPr="008D1116">
        <w:rPr>
          <w:rFonts w:eastAsia="Times New Roman" w:cs="Times New Roman"/>
          <w:sz w:val="20"/>
          <w:szCs w:val="20"/>
        </w:rPr>
        <w:t>short fable:</w:t>
      </w:r>
    </w:p>
    <w:p w:rsidR="00E70E75" w:rsidRPr="00B34DC6" w:rsidRDefault="00E70E75" w:rsidP="00716905">
      <w:pPr>
        <w:ind w:firstLine="288"/>
        <w:jc w:val="both"/>
        <w:rPr>
          <w:rFonts w:eastAsia="Times New Roman" w:cs="Times New Roman"/>
          <w:b/>
          <w:i/>
          <w:sz w:val="8"/>
          <w:szCs w:val="20"/>
        </w:rPr>
      </w:pPr>
    </w:p>
    <w:p w:rsidR="00716905" w:rsidRPr="008D1116" w:rsidRDefault="00716905" w:rsidP="00716905">
      <w:pPr>
        <w:ind w:firstLine="288"/>
        <w:jc w:val="both"/>
        <w:rPr>
          <w:rFonts w:eastAsia="Times New Roman" w:cs="Times New Roman"/>
          <w:sz w:val="20"/>
          <w:szCs w:val="20"/>
        </w:rPr>
      </w:pPr>
      <w:r w:rsidRPr="008D1116">
        <w:rPr>
          <w:rFonts w:eastAsia="Times New Roman" w:cs="Times New Roman"/>
          <w:sz w:val="20"/>
          <w:szCs w:val="20"/>
        </w:rPr>
        <w:t xml:space="preserve">What’s the point? The only way either the lion or the gazelle can truly prepare is to </w:t>
      </w:r>
      <w:r w:rsidRPr="00B34DC6">
        <w:rPr>
          <w:rFonts w:eastAsia="Times New Roman" w:cs="Times New Roman"/>
          <w:i/>
          <w:sz w:val="20"/>
          <w:szCs w:val="20"/>
        </w:rPr>
        <w:t>plan to run as fast as possible</w:t>
      </w:r>
      <w:r w:rsidRPr="008D1116">
        <w:rPr>
          <w:rFonts w:eastAsia="Times New Roman" w:cs="Times New Roman"/>
          <w:sz w:val="20"/>
          <w:szCs w:val="20"/>
        </w:rPr>
        <w:t xml:space="preserve">. There are too many unknowns to think otherwise. From a planning standpoint, there’s no telling what might happen with taxes, interest rates, inflation, technology, currencies, or political and civil unrest. </w:t>
      </w:r>
      <w:r w:rsidRPr="00C2664E">
        <w:rPr>
          <w:rFonts w:eastAsia="Times New Roman" w:cs="Times New Roman"/>
          <w:sz w:val="20"/>
          <w:szCs w:val="20"/>
        </w:rPr>
        <w:t>You must plan to make as much as possible from every financial transaction.</w:t>
      </w:r>
    </w:p>
    <w:p w:rsidR="00716905" w:rsidRPr="008D1116" w:rsidRDefault="00525C74" w:rsidP="00716905">
      <w:pPr>
        <w:ind w:firstLine="288"/>
        <w:jc w:val="both"/>
        <w:rPr>
          <w:rFonts w:eastAsia="Times New Roman" w:cs="Times New Roman"/>
          <w:sz w:val="20"/>
          <w:szCs w:val="20"/>
        </w:rPr>
      </w:pPr>
      <w:r w:rsidRPr="008D1116">
        <w:rPr>
          <w:rFonts w:eastAsia="Times New Roman" w:cs="Times New Roman"/>
          <w:sz w:val="20"/>
          <w:szCs w:val="20"/>
        </w:rPr>
        <w:t>This maximizing</w:t>
      </w:r>
      <w:r w:rsidR="00516CF0" w:rsidRPr="008D1116">
        <w:rPr>
          <w:rFonts w:eastAsia="Times New Roman" w:cs="Times New Roman"/>
          <w:sz w:val="20"/>
          <w:szCs w:val="20"/>
        </w:rPr>
        <w:t>-the-present</w:t>
      </w:r>
      <w:r w:rsidRPr="008D1116">
        <w:rPr>
          <w:rFonts w:eastAsia="Times New Roman" w:cs="Times New Roman"/>
          <w:sz w:val="20"/>
          <w:szCs w:val="20"/>
        </w:rPr>
        <w:t xml:space="preserve"> philosophy is applicable to every facet of retirement planning. For instance</w:t>
      </w:r>
      <w:r w:rsidR="00516CF0" w:rsidRPr="008D1116">
        <w:rPr>
          <w:rFonts w:eastAsia="Times New Roman" w:cs="Times New Roman"/>
          <w:sz w:val="20"/>
          <w:szCs w:val="20"/>
        </w:rPr>
        <w:t>:</w:t>
      </w:r>
    </w:p>
    <w:p w:rsidR="00716905" w:rsidRPr="008D1116" w:rsidRDefault="00716905" w:rsidP="00205AA8">
      <w:pPr>
        <w:numPr>
          <w:ilvl w:val="0"/>
          <w:numId w:val="14"/>
        </w:numPr>
        <w:ind w:left="630"/>
        <w:jc w:val="both"/>
        <w:rPr>
          <w:rFonts w:eastAsia="Times New Roman" w:cs="Times New Roman"/>
          <w:sz w:val="20"/>
          <w:szCs w:val="20"/>
        </w:rPr>
      </w:pPr>
      <w:r w:rsidRPr="008D1116">
        <w:rPr>
          <w:rFonts w:eastAsia="Times New Roman" w:cs="Times New Roman"/>
          <w:b/>
          <w:sz w:val="20"/>
          <w:szCs w:val="20"/>
        </w:rPr>
        <w:t>The primary goal is to accumulate as much as possible, not as much as i</w:t>
      </w:r>
      <w:r w:rsidR="00E70E75">
        <w:rPr>
          <w:rFonts w:eastAsia="Times New Roman" w:cs="Times New Roman"/>
          <w:b/>
          <w:sz w:val="20"/>
          <w:szCs w:val="20"/>
        </w:rPr>
        <w:t>s</w:t>
      </w:r>
      <w:r w:rsidRPr="008D1116">
        <w:rPr>
          <w:rFonts w:eastAsia="Times New Roman" w:cs="Times New Roman"/>
          <w:b/>
          <w:sz w:val="20"/>
          <w:szCs w:val="20"/>
        </w:rPr>
        <w:t xml:space="preserve"> thought to be needed.</w:t>
      </w:r>
      <w:r w:rsidRPr="008D1116">
        <w:rPr>
          <w:rFonts w:eastAsia="Times New Roman" w:cs="Times New Roman"/>
          <w:sz w:val="20"/>
          <w:szCs w:val="20"/>
        </w:rPr>
        <w:t xml:space="preserve"> Don’t be fooled into thinking that a projection made arbitrarily today will still be valid in the future. </w:t>
      </w:r>
      <w:proofErr w:type="gramStart"/>
      <w:r w:rsidRPr="008D1116">
        <w:rPr>
          <w:rFonts w:eastAsia="Times New Roman" w:cs="Times New Roman"/>
          <w:sz w:val="20"/>
          <w:szCs w:val="20"/>
        </w:rPr>
        <w:t>As long as</w:t>
      </w:r>
      <w:proofErr w:type="gramEnd"/>
      <w:r w:rsidRPr="008D1116">
        <w:rPr>
          <w:rFonts w:eastAsia="Times New Roman" w:cs="Times New Roman"/>
          <w:sz w:val="20"/>
          <w:szCs w:val="20"/>
        </w:rPr>
        <w:t xml:space="preserve"> you continue to earn money, you should be concerned about saving a part of it for your future. </w:t>
      </w:r>
    </w:p>
    <w:p w:rsidR="00716905" w:rsidRPr="008D1116" w:rsidRDefault="00716905" w:rsidP="00205AA8">
      <w:pPr>
        <w:numPr>
          <w:ilvl w:val="0"/>
          <w:numId w:val="14"/>
        </w:numPr>
        <w:ind w:left="630"/>
        <w:jc w:val="both"/>
        <w:rPr>
          <w:rFonts w:eastAsia="Times New Roman" w:cs="Times New Roman"/>
          <w:sz w:val="20"/>
          <w:szCs w:val="20"/>
        </w:rPr>
      </w:pPr>
      <w:r w:rsidRPr="008D1116">
        <w:rPr>
          <w:rFonts w:eastAsia="Times New Roman" w:cs="Times New Roman"/>
          <w:b/>
          <w:sz w:val="20"/>
          <w:szCs w:val="20"/>
        </w:rPr>
        <w:t>It is also necessary to plan to spend as much as possible.</w:t>
      </w:r>
      <w:r w:rsidRPr="008D1116">
        <w:rPr>
          <w:rFonts w:eastAsia="Times New Roman" w:cs="Times New Roman"/>
          <w:sz w:val="20"/>
          <w:szCs w:val="20"/>
        </w:rPr>
        <w:t xml:space="preserve"> A financial program that concentrates only on </w:t>
      </w:r>
      <w:r w:rsidRPr="00E70E75">
        <w:rPr>
          <w:rFonts w:eastAsia="Times New Roman" w:cs="Times New Roman"/>
          <w:i/>
          <w:sz w:val="20"/>
          <w:szCs w:val="20"/>
        </w:rPr>
        <w:t>accumulating</w:t>
      </w:r>
      <w:r w:rsidRPr="008D1116">
        <w:rPr>
          <w:rFonts w:eastAsia="Times New Roman" w:cs="Times New Roman"/>
          <w:sz w:val="20"/>
          <w:szCs w:val="20"/>
        </w:rPr>
        <w:t xml:space="preserve"> overlooks a</w:t>
      </w:r>
      <w:r w:rsidR="00525C74" w:rsidRPr="008D1116">
        <w:rPr>
          <w:rFonts w:eastAsia="Times New Roman" w:cs="Times New Roman"/>
          <w:sz w:val="20"/>
          <w:szCs w:val="20"/>
        </w:rPr>
        <w:t>n essential financial truth</w:t>
      </w:r>
      <w:r w:rsidRPr="008D1116">
        <w:rPr>
          <w:rFonts w:eastAsia="Times New Roman" w:cs="Times New Roman"/>
          <w:sz w:val="20"/>
          <w:szCs w:val="20"/>
        </w:rPr>
        <w:t xml:space="preserve">: Money only </w:t>
      </w:r>
      <w:r w:rsidR="00525C74" w:rsidRPr="008D1116">
        <w:rPr>
          <w:rFonts w:eastAsia="Times New Roman" w:cs="Times New Roman"/>
          <w:sz w:val="20"/>
          <w:szCs w:val="20"/>
        </w:rPr>
        <w:t xml:space="preserve">reveals its value for us </w:t>
      </w:r>
      <w:r w:rsidRPr="008D1116">
        <w:rPr>
          <w:rFonts w:eastAsia="Times New Roman" w:cs="Times New Roman"/>
          <w:sz w:val="20"/>
          <w:szCs w:val="20"/>
        </w:rPr>
        <w:t xml:space="preserve">when we spend it. </w:t>
      </w:r>
      <w:r w:rsidR="00525C74" w:rsidRPr="008D1116">
        <w:rPr>
          <w:rFonts w:eastAsia="Times New Roman" w:cs="Times New Roman"/>
          <w:sz w:val="20"/>
          <w:szCs w:val="20"/>
        </w:rPr>
        <w:t>Maximum spending is as important as maximum accumulation</w:t>
      </w:r>
      <w:r w:rsidRPr="008D1116">
        <w:rPr>
          <w:rFonts w:eastAsia="Times New Roman" w:cs="Times New Roman"/>
          <w:sz w:val="20"/>
          <w:szCs w:val="20"/>
        </w:rPr>
        <w:t xml:space="preserve">. Too many fortunes are </w:t>
      </w:r>
      <w:r w:rsidR="00525C74" w:rsidRPr="008D1116">
        <w:rPr>
          <w:rFonts w:eastAsia="Times New Roman" w:cs="Times New Roman"/>
          <w:sz w:val="20"/>
          <w:szCs w:val="20"/>
        </w:rPr>
        <w:t>wasted</w:t>
      </w:r>
      <w:r w:rsidRPr="008D1116">
        <w:rPr>
          <w:rFonts w:eastAsia="Times New Roman" w:cs="Times New Roman"/>
          <w:sz w:val="20"/>
          <w:szCs w:val="20"/>
        </w:rPr>
        <w:t xml:space="preserve"> because of ill-planned spending. </w:t>
      </w:r>
    </w:p>
    <w:p w:rsidR="00716905" w:rsidRPr="008D1116" w:rsidRDefault="00716905" w:rsidP="00205AA8">
      <w:pPr>
        <w:numPr>
          <w:ilvl w:val="0"/>
          <w:numId w:val="14"/>
        </w:numPr>
        <w:ind w:left="630"/>
        <w:jc w:val="both"/>
        <w:rPr>
          <w:rFonts w:eastAsia="Times New Roman" w:cs="Times New Roman"/>
          <w:sz w:val="20"/>
          <w:szCs w:val="20"/>
        </w:rPr>
      </w:pPr>
      <w:r w:rsidRPr="008D1116">
        <w:rPr>
          <w:rFonts w:eastAsia="Times New Roman" w:cs="Times New Roman"/>
          <w:sz w:val="20"/>
          <w:szCs w:val="20"/>
        </w:rPr>
        <w:t>I</w:t>
      </w:r>
      <w:r w:rsidR="00516CF0" w:rsidRPr="008D1116">
        <w:rPr>
          <w:rFonts w:eastAsia="Times New Roman" w:cs="Times New Roman"/>
          <w:sz w:val="20"/>
          <w:szCs w:val="20"/>
        </w:rPr>
        <w:t>f</w:t>
      </w:r>
      <w:r w:rsidRPr="008D1116">
        <w:rPr>
          <w:rFonts w:eastAsia="Times New Roman" w:cs="Times New Roman"/>
          <w:sz w:val="20"/>
          <w:szCs w:val="20"/>
        </w:rPr>
        <w:t xml:space="preserve"> </w:t>
      </w:r>
      <w:proofErr w:type="gramStart"/>
      <w:r w:rsidRPr="008D1116">
        <w:rPr>
          <w:rFonts w:eastAsia="Times New Roman" w:cs="Times New Roman"/>
          <w:sz w:val="20"/>
          <w:szCs w:val="20"/>
        </w:rPr>
        <w:t>all of</w:t>
      </w:r>
      <w:proofErr w:type="gramEnd"/>
      <w:r w:rsidR="00516CF0" w:rsidRPr="008D1116">
        <w:rPr>
          <w:rFonts w:eastAsia="Times New Roman" w:cs="Times New Roman"/>
          <w:sz w:val="20"/>
          <w:szCs w:val="20"/>
        </w:rPr>
        <w:t xml:space="preserve"> your wealth </w:t>
      </w:r>
      <w:r w:rsidRPr="008D1116">
        <w:rPr>
          <w:rFonts w:eastAsia="Times New Roman" w:cs="Times New Roman"/>
          <w:sz w:val="20"/>
          <w:szCs w:val="20"/>
        </w:rPr>
        <w:t xml:space="preserve">is not </w:t>
      </w:r>
      <w:r w:rsidR="00516CF0" w:rsidRPr="008D1116">
        <w:rPr>
          <w:rFonts w:eastAsia="Times New Roman" w:cs="Times New Roman"/>
          <w:sz w:val="20"/>
          <w:szCs w:val="20"/>
        </w:rPr>
        <w:t>consumed</w:t>
      </w:r>
      <w:r w:rsidRPr="008D1116">
        <w:rPr>
          <w:rFonts w:eastAsia="Times New Roman" w:cs="Times New Roman"/>
          <w:sz w:val="20"/>
          <w:szCs w:val="20"/>
        </w:rPr>
        <w:t xml:space="preserve">, </w:t>
      </w:r>
      <w:r w:rsidRPr="008D1116">
        <w:rPr>
          <w:rFonts w:eastAsia="Times New Roman" w:cs="Times New Roman"/>
          <w:b/>
          <w:sz w:val="20"/>
          <w:szCs w:val="20"/>
        </w:rPr>
        <w:t>it becomes crucial to control the transfer of assets.</w:t>
      </w:r>
      <w:r w:rsidRPr="008D1116">
        <w:rPr>
          <w:rFonts w:eastAsia="Times New Roman" w:cs="Times New Roman"/>
          <w:sz w:val="20"/>
          <w:szCs w:val="20"/>
        </w:rPr>
        <w:t xml:space="preserve"> Often </w:t>
      </w:r>
      <w:r w:rsidR="00525C74" w:rsidRPr="008D1116">
        <w:rPr>
          <w:rFonts w:eastAsia="Times New Roman" w:cs="Times New Roman"/>
          <w:sz w:val="20"/>
          <w:szCs w:val="20"/>
        </w:rPr>
        <w:t xml:space="preserve">the </w:t>
      </w:r>
      <w:r w:rsidRPr="008D1116">
        <w:rPr>
          <w:rFonts w:eastAsia="Times New Roman" w:cs="Times New Roman"/>
          <w:sz w:val="20"/>
          <w:szCs w:val="20"/>
        </w:rPr>
        <w:t xml:space="preserve">major recipients of your </w:t>
      </w:r>
      <w:r w:rsidR="00516CF0" w:rsidRPr="008D1116">
        <w:rPr>
          <w:rFonts w:eastAsia="Times New Roman" w:cs="Times New Roman"/>
          <w:sz w:val="20"/>
          <w:szCs w:val="20"/>
        </w:rPr>
        <w:t xml:space="preserve">“left-over” </w:t>
      </w:r>
      <w:r w:rsidRPr="008D1116">
        <w:rPr>
          <w:rFonts w:eastAsia="Times New Roman" w:cs="Times New Roman"/>
          <w:sz w:val="20"/>
          <w:szCs w:val="20"/>
        </w:rPr>
        <w:t>wealth end up being government</w:t>
      </w:r>
      <w:r w:rsidR="00525C74" w:rsidRPr="008D1116">
        <w:rPr>
          <w:rFonts w:eastAsia="Times New Roman" w:cs="Times New Roman"/>
          <w:sz w:val="20"/>
          <w:szCs w:val="20"/>
        </w:rPr>
        <w:t>s</w:t>
      </w:r>
      <w:r w:rsidRPr="008D1116">
        <w:rPr>
          <w:rFonts w:eastAsia="Times New Roman" w:cs="Times New Roman"/>
          <w:sz w:val="20"/>
          <w:szCs w:val="20"/>
        </w:rPr>
        <w:t>, financial institutions, and o</w:t>
      </w:r>
      <w:r w:rsidR="00525C74" w:rsidRPr="008D1116">
        <w:rPr>
          <w:rFonts w:eastAsia="Times New Roman" w:cs="Times New Roman"/>
          <w:sz w:val="20"/>
          <w:szCs w:val="20"/>
        </w:rPr>
        <w:t xml:space="preserve">pportunistic </w:t>
      </w:r>
      <w:r w:rsidRPr="008D1116">
        <w:rPr>
          <w:rFonts w:eastAsia="Times New Roman" w:cs="Times New Roman"/>
          <w:sz w:val="20"/>
          <w:szCs w:val="20"/>
        </w:rPr>
        <w:t xml:space="preserve">people, instead of heirs or charities. Don’t </w:t>
      </w:r>
      <w:r w:rsidR="00525C74" w:rsidRPr="008D1116">
        <w:rPr>
          <w:rFonts w:eastAsia="Times New Roman" w:cs="Times New Roman"/>
          <w:sz w:val="20"/>
          <w:szCs w:val="20"/>
        </w:rPr>
        <w:t xml:space="preserve">disperse </w:t>
      </w:r>
      <w:r w:rsidR="00516CF0" w:rsidRPr="008D1116">
        <w:rPr>
          <w:rFonts w:eastAsia="Times New Roman" w:cs="Times New Roman"/>
          <w:sz w:val="20"/>
          <w:szCs w:val="20"/>
        </w:rPr>
        <w:t>it</w:t>
      </w:r>
      <w:r w:rsidR="00525C74" w:rsidRPr="008D1116">
        <w:rPr>
          <w:rFonts w:eastAsia="Times New Roman" w:cs="Times New Roman"/>
          <w:sz w:val="20"/>
          <w:szCs w:val="20"/>
        </w:rPr>
        <w:t xml:space="preserve"> </w:t>
      </w:r>
      <w:r w:rsidRPr="008D1116">
        <w:rPr>
          <w:rFonts w:eastAsia="Times New Roman" w:cs="Times New Roman"/>
          <w:sz w:val="20"/>
          <w:szCs w:val="20"/>
        </w:rPr>
        <w:t>needlessly – know where the money will go if you don’t spend it.</w:t>
      </w:r>
    </w:p>
    <w:p w:rsidR="00716905" w:rsidRPr="008D1116" w:rsidRDefault="00716905" w:rsidP="00205AA8">
      <w:pPr>
        <w:numPr>
          <w:ilvl w:val="0"/>
          <w:numId w:val="14"/>
        </w:numPr>
        <w:ind w:left="630"/>
        <w:jc w:val="both"/>
        <w:rPr>
          <w:rFonts w:eastAsia="Times New Roman" w:cs="Times New Roman"/>
          <w:sz w:val="20"/>
          <w:szCs w:val="20"/>
        </w:rPr>
      </w:pPr>
      <w:r w:rsidRPr="008D1116">
        <w:rPr>
          <w:rFonts w:eastAsia="Times New Roman" w:cs="Times New Roman"/>
          <w:sz w:val="20"/>
          <w:szCs w:val="20"/>
        </w:rPr>
        <w:t xml:space="preserve">Finally, </w:t>
      </w:r>
      <w:r w:rsidRPr="008D1116">
        <w:rPr>
          <w:rFonts w:eastAsia="Times New Roman" w:cs="Times New Roman"/>
          <w:b/>
          <w:sz w:val="20"/>
          <w:szCs w:val="20"/>
        </w:rPr>
        <w:t>plan to succeed under all circumstances.</w:t>
      </w:r>
      <w:r w:rsidRPr="008D1116">
        <w:rPr>
          <w:rFonts w:eastAsia="Times New Roman" w:cs="Times New Roman"/>
          <w:sz w:val="20"/>
          <w:szCs w:val="20"/>
        </w:rPr>
        <w:t xml:space="preserve"> One of the weaknesses of the “projection-as-fact” method is the difficulty in adjusting to unforeseen problems. </w:t>
      </w:r>
      <w:r w:rsidR="00525C74" w:rsidRPr="008D1116">
        <w:rPr>
          <w:rFonts w:eastAsia="Times New Roman" w:cs="Times New Roman"/>
          <w:sz w:val="20"/>
          <w:szCs w:val="20"/>
        </w:rPr>
        <w:t>R</w:t>
      </w:r>
      <w:r w:rsidRPr="008D1116">
        <w:rPr>
          <w:rFonts w:eastAsia="Times New Roman" w:cs="Times New Roman"/>
          <w:sz w:val="20"/>
          <w:szCs w:val="20"/>
        </w:rPr>
        <w:t>isk management</w:t>
      </w:r>
      <w:r w:rsidR="00525C74" w:rsidRPr="008D1116">
        <w:rPr>
          <w:rFonts w:eastAsia="Times New Roman" w:cs="Times New Roman"/>
          <w:sz w:val="20"/>
          <w:szCs w:val="20"/>
        </w:rPr>
        <w:t>, using guaranteed</w:t>
      </w:r>
      <w:r w:rsidRPr="008D1116">
        <w:rPr>
          <w:rFonts w:eastAsia="Times New Roman" w:cs="Times New Roman"/>
          <w:sz w:val="20"/>
          <w:szCs w:val="20"/>
        </w:rPr>
        <w:t xml:space="preserve"> </w:t>
      </w:r>
      <w:r w:rsidR="00525C74" w:rsidRPr="008D1116">
        <w:rPr>
          <w:rFonts w:eastAsia="Times New Roman" w:cs="Times New Roman"/>
          <w:sz w:val="20"/>
          <w:szCs w:val="20"/>
        </w:rPr>
        <w:t>accounts</w:t>
      </w:r>
      <w:r w:rsidRPr="008D1116">
        <w:rPr>
          <w:rFonts w:eastAsia="Times New Roman" w:cs="Times New Roman"/>
          <w:sz w:val="20"/>
          <w:szCs w:val="20"/>
        </w:rPr>
        <w:t>, insurance, tax strategies and legal documents</w:t>
      </w:r>
      <w:r w:rsidR="00516CF0" w:rsidRPr="008D1116">
        <w:rPr>
          <w:rFonts w:eastAsia="Times New Roman" w:cs="Times New Roman"/>
          <w:sz w:val="20"/>
          <w:szCs w:val="20"/>
        </w:rPr>
        <w:t>,</w:t>
      </w:r>
      <w:r w:rsidRPr="008D1116">
        <w:rPr>
          <w:rFonts w:eastAsia="Times New Roman" w:cs="Times New Roman"/>
          <w:sz w:val="20"/>
          <w:szCs w:val="20"/>
        </w:rPr>
        <w:t xml:space="preserve"> should also be part of your financial plan.  </w:t>
      </w:r>
    </w:p>
    <w:p w:rsidR="00516CF0" w:rsidRPr="008D1116" w:rsidRDefault="00516CF0" w:rsidP="00516CF0">
      <w:pPr>
        <w:ind w:firstLine="288"/>
        <w:jc w:val="both"/>
        <w:rPr>
          <w:rFonts w:eastAsia="Times New Roman" w:cs="Times New Roman"/>
          <w:sz w:val="20"/>
          <w:szCs w:val="20"/>
        </w:rPr>
      </w:pPr>
      <w:r w:rsidRPr="008D1116">
        <w:rPr>
          <w:rFonts w:eastAsia="Times New Roman" w:cs="Times New Roman"/>
          <w:sz w:val="20"/>
          <w:szCs w:val="20"/>
        </w:rPr>
        <w:t xml:space="preserve">It may seem counter-intuitive, but maximizing your current financial transactions is the only valid long-term financial philosophy. Anything less runs the risk of having some unknown factor “outrun” you and eat up your finances. </w:t>
      </w:r>
      <w:r w:rsidR="00F82B0D">
        <w:rPr>
          <w:rFonts w:eastAsia="Times New Roman" w:cs="Times New Roman"/>
          <w:sz w:val="20"/>
          <w:szCs w:val="20"/>
        </w:rPr>
        <w:t xml:space="preserve"> </w:t>
      </w:r>
      <w:r w:rsidR="00F82B0D">
        <w:rPr>
          <w:rFonts w:eastAsia="Times New Roman" w:cs="Times New Roman"/>
          <w:sz w:val="20"/>
          <w:szCs w:val="20"/>
        </w:rPr>
        <w:sym w:font="Wingdings" w:char="F076"/>
      </w:r>
    </w:p>
    <w:p w:rsidR="00716905" w:rsidRPr="008D1116" w:rsidRDefault="00716905" w:rsidP="00716905">
      <w:pPr>
        <w:ind w:firstLine="288"/>
        <w:jc w:val="both"/>
        <w:rPr>
          <w:rFonts w:eastAsia="Times New Roman" w:cs="Times New Roman"/>
          <w:sz w:val="12"/>
          <w:szCs w:val="12"/>
        </w:rPr>
      </w:pPr>
    </w:p>
    <w:p w:rsidR="00E70E75" w:rsidRPr="00205AA8" w:rsidRDefault="00205AA8" w:rsidP="00452897">
      <w:pPr>
        <w:rPr>
          <w:rFonts w:eastAsia="Times New Roman" w:cs="Times New Roman"/>
          <w:sz w:val="14"/>
          <w:szCs w:val="20"/>
        </w:rPr>
      </w:pPr>
      <w:r>
        <w:rPr>
          <w:rFonts w:eastAsia="Times New Roman" w:cs="Times New Roman"/>
          <w:noProof/>
          <w:sz w:val="20"/>
          <w:szCs w:val="20"/>
        </w:rPr>
        <mc:AlternateContent>
          <mc:Choice Requires="wpg">
            <w:drawing>
              <wp:anchor distT="0" distB="0" distL="114300" distR="114300" simplePos="0" relativeHeight="251652608" behindDoc="0" locked="0" layoutInCell="1" allowOverlap="1">
                <wp:simplePos x="0" y="0"/>
                <wp:positionH relativeFrom="column">
                  <wp:posOffset>-9525</wp:posOffset>
                </wp:positionH>
                <wp:positionV relativeFrom="page">
                  <wp:posOffset>5924550</wp:posOffset>
                </wp:positionV>
                <wp:extent cx="3257550" cy="2400300"/>
                <wp:effectExtent l="0" t="0" r="0" b="38100"/>
                <wp:wrapSquare wrapText="bothSides"/>
                <wp:docPr id="224" name="Group 224"/>
                <wp:cNvGraphicFramePr/>
                <a:graphic xmlns:a="http://schemas.openxmlformats.org/drawingml/2006/main">
                  <a:graphicData uri="http://schemas.microsoft.com/office/word/2010/wordprocessingGroup">
                    <wpg:wgp>
                      <wpg:cNvGrpSpPr/>
                      <wpg:grpSpPr>
                        <a:xfrm>
                          <a:off x="0" y="0"/>
                          <a:ext cx="3257550" cy="2400300"/>
                          <a:chOff x="0" y="-581025"/>
                          <a:chExt cx="3257550" cy="2400300"/>
                        </a:xfrm>
                      </wpg:grpSpPr>
                      <wps:wsp>
                        <wps:cNvPr id="2" name="Text Box 2"/>
                        <wps:cNvSpPr txBox="1">
                          <a:spLocks noChangeArrowheads="1"/>
                        </wps:cNvSpPr>
                        <wps:spPr bwMode="auto">
                          <a:xfrm>
                            <a:off x="38100" y="0"/>
                            <a:ext cx="3181350" cy="1819275"/>
                          </a:xfrm>
                          <a:prstGeom prst="rect">
                            <a:avLst/>
                          </a:prstGeom>
                          <a:solidFill>
                            <a:srgbClr val="FFFFFF"/>
                          </a:solidFill>
                          <a:ln w="76200">
                            <a:solidFill>
                              <a:srgbClr val="0070C0"/>
                            </a:solidFill>
                            <a:miter lim="800000"/>
                            <a:headEnd/>
                            <a:tailEnd/>
                          </a:ln>
                        </wps:spPr>
                        <wps:txbx>
                          <w:txbxContent>
                            <w:p w:rsidR="00F82B0D" w:rsidRDefault="00FF4AE8">
                              <w:r>
                                <w:rPr>
                                  <w:noProof/>
                                </w:rPr>
                                <w:drawing>
                                  <wp:inline distT="0" distB="0" distL="0" distR="0">
                                    <wp:extent cx="3246120" cy="2212848"/>
                                    <wp:effectExtent l="0" t="0" r="0" b="0"/>
                                    <wp:docPr id="31" name="Picture 31" descr="A group of people sitting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AdobeStock_123273959.jpeg"/>
                                            <pic:cNvPicPr/>
                                          </pic:nvPicPr>
                                          <pic:blipFill>
                                            <a:blip r:embed="rId12">
                                              <a:extLst>
                                                <a:ext uri="{28A0092B-C50C-407E-A947-70E740481C1C}">
                                                  <a14:useLocalDpi xmlns:a14="http://schemas.microsoft.com/office/drawing/2010/main" val="0"/>
                                                </a:ext>
                                              </a:extLst>
                                            </a:blip>
                                            <a:stretch>
                                              <a:fillRect/>
                                            </a:stretch>
                                          </pic:blipFill>
                                          <pic:spPr>
                                            <a:xfrm>
                                              <a:off x="0" y="0"/>
                                              <a:ext cx="3246120" cy="2212848"/>
                                            </a:xfrm>
                                            <a:prstGeom prst="rect">
                                              <a:avLst/>
                                            </a:prstGeom>
                                          </pic:spPr>
                                        </pic:pic>
                                      </a:graphicData>
                                    </a:graphic>
                                  </wp:inline>
                                </w:drawing>
                              </w:r>
                            </w:p>
                          </w:txbxContent>
                        </wps:txbx>
                        <wps:bodyPr rot="0" vert="horz" wrap="square" lIns="0" tIns="0" rIns="0" bIns="0" anchor="t" anchorCtr="0">
                          <a:noAutofit/>
                        </wps:bodyPr>
                      </wps:wsp>
                      <wps:wsp>
                        <wps:cNvPr id="3" name="Text Box 3"/>
                        <wps:cNvSpPr txBox="1">
                          <a:spLocks noChangeArrowheads="1"/>
                        </wps:cNvSpPr>
                        <wps:spPr bwMode="auto">
                          <a:xfrm>
                            <a:off x="0" y="-581025"/>
                            <a:ext cx="3257550" cy="619125"/>
                          </a:xfrm>
                          <a:prstGeom prst="rect">
                            <a:avLst/>
                          </a:prstGeom>
                          <a:solidFill>
                            <a:srgbClr val="0070C0"/>
                          </a:solidFill>
                          <a:ln w="9525">
                            <a:noFill/>
                            <a:miter lim="800000"/>
                            <a:headEnd/>
                            <a:tailEnd/>
                          </a:ln>
                        </wps:spPr>
                        <wps:txbx>
                          <w:txbxContent>
                            <w:p w:rsidR="00F82B0D" w:rsidRPr="008B5E2F" w:rsidRDefault="008B5E2F" w:rsidP="008B5E2F">
                              <w:pPr>
                                <w:jc w:val="center"/>
                                <w:rPr>
                                  <w:rFonts w:ascii="Arial" w:hAnsi="Arial" w:cs="Arial"/>
                                  <w:b/>
                                  <w:bCs/>
                                  <w:color w:val="FFFFFF" w:themeColor="background1"/>
                                  <w:sz w:val="36"/>
                                  <w:szCs w:val="36"/>
                                </w:rPr>
                              </w:pPr>
                              <w:r w:rsidRPr="008B5E2F">
                                <w:rPr>
                                  <w:rFonts w:ascii="Arial" w:hAnsi="Arial" w:cs="Arial"/>
                                  <w:b/>
                                  <w:bCs/>
                                  <w:color w:val="FFFFFF" w:themeColor="background1"/>
                                  <w:sz w:val="36"/>
                                  <w:szCs w:val="36"/>
                                </w:rPr>
                                <w:t>“</w:t>
                              </w:r>
                              <w:r w:rsidR="00F82B0D" w:rsidRPr="008B5E2F">
                                <w:rPr>
                                  <w:rFonts w:ascii="Arial" w:hAnsi="Arial" w:cs="Arial"/>
                                  <w:b/>
                                  <w:bCs/>
                                  <w:color w:val="FFFFFF" w:themeColor="background1"/>
                                  <w:sz w:val="36"/>
                                  <w:szCs w:val="36"/>
                                </w:rPr>
                                <w:t>The Bank of Mom and Dad</w:t>
                              </w:r>
                              <w:r w:rsidRPr="008B5E2F">
                                <w:rPr>
                                  <w:rFonts w:ascii="Arial" w:hAnsi="Arial" w:cs="Arial"/>
                                  <w:b/>
                                  <w:bCs/>
                                  <w:color w:val="FFFFFF" w:themeColor="background1"/>
                                  <w:sz w:val="36"/>
                                  <w:szCs w:val="36"/>
                                </w:rPr>
                                <w:t>”</w:t>
                              </w:r>
                              <w:r w:rsidRPr="008B5E2F">
                                <w:rPr>
                                  <w:rFonts w:ascii="Arial" w:hAnsi="Arial" w:cs="Arial"/>
                                  <w:b/>
                                  <w:bCs/>
                                  <w:color w:val="FFFFFF" w:themeColor="background1"/>
                                  <w:sz w:val="36"/>
                                  <w:szCs w:val="36"/>
                                </w:rPr>
                                <w:br/>
                              </w:r>
                              <w:r w:rsidR="00F82B0D" w:rsidRPr="008B5E2F">
                                <w:rPr>
                                  <w:rFonts w:ascii="Arial" w:hAnsi="Arial" w:cs="Arial"/>
                                  <w:b/>
                                  <w:bCs/>
                                  <w:color w:val="FFFFFF" w:themeColor="background1"/>
                                  <w:sz w:val="36"/>
                                  <w:szCs w:val="36"/>
                                </w:rPr>
                                <w:t xml:space="preserve"> vs</w:t>
                              </w:r>
                              <w:r w:rsidR="00276AF6">
                                <w:rPr>
                                  <w:rFonts w:ascii="Arial" w:hAnsi="Arial" w:cs="Arial"/>
                                  <w:b/>
                                  <w:bCs/>
                                  <w:color w:val="FFFFFF" w:themeColor="background1"/>
                                  <w:sz w:val="36"/>
                                  <w:szCs w:val="36"/>
                                </w:rPr>
                                <w:t>.</w:t>
                              </w:r>
                              <w:r w:rsidR="00F82B0D" w:rsidRPr="008B5E2F">
                                <w:rPr>
                                  <w:rFonts w:ascii="Arial" w:hAnsi="Arial" w:cs="Arial"/>
                                  <w:b/>
                                  <w:bCs/>
                                  <w:color w:val="FFFFFF" w:themeColor="background1"/>
                                  <w:sz w:val="36"/>
                                  <w:szCs w:val="36"/>
                                </w:rPr>
                                <w:t xml:space="preserve"> Retirement</w:t>
                              </w:r>
                            </w:p>
                            <w:p w:rsidR="00F82B0D" w:rsidRPr="008B5E2F" w:rsidRDefault="00F82B0D" w:rsidP="00F82B0D">
                              <w:pPr>
                                <w:rPr>
                                  <w:color w:val="FFFFFF" w:themeColor="background1"/>
                                </w:rPr>
                              </w:pP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Group 224" o:spid="_x0000_s1036" style="position:absolute;margin-left:-.75pt;margin-top:466.5pt;width:256.5pt;height:189pt;z-index:251652608;mso-position-vertical-relative:page;mso-height-relative:margin" coordorigin=",-5810" coordsize="32575,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">
                <v:shape id="_x0000_s1037" type="#_x0000_t202" style="position:absolute;left:381;width:31813;height:1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" strokecolor="#0070c0" strokeweight="6pt">
                  <v:textbox inset="0,0,0,0">
                    <w:txbxContent>
                      <w:p w:rsidR="00F82B0D" w:rsidRDefault="00FF4AE8">
                        <w:r>
                          <w:rPr>
                            <w:noProof/>
                          </w:rPr>
                          <w:drawing>
                            <wp:inline distT="0" distB="0" distL="0" distR="0">
                              <wp:extent cx="3246120" cy="2212848"/>
                              <wp:effectExtent l="0" t="0" r="0" b="0"/>
                              <wp:docPr id="31" name="Picture 31" descr="A group of people sitting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AdobeStock_123273959.jpeg"/>
                                      <pic:cNvPicPr/>
                                    </pic:nvPicPr>
                                    <pic:blipFill>
                                      <a:blip r:embed="rId12">
                                        <a:extLst>
                                          <a:ext uri="{28A0092B-C50C-407E-A947-70E740481C1C}">
                                            <a14:useLocalDpi xmlns:a14="http://schemas.microsoft.com/office/drawing/2010/main" val="0"/>
                                          </a:ext>
                                        </a:extLst>
                                      </a:blip>
                                      <a:stretch>
                                        <a:fillRect/>
                                      </a:stretch>
                                    </pic:blipFill>
                                    <pic:spPr>
                                      <a:xfrm>
                                        <a:off x="0" y="0"/>
                                        <a:ext cx="3246120" cy="2212848"/>
                                      </a:xfrm>
                                      <a:prstGeom prst="rect">
                                        <a:avLst/>
                                      </a:prstGeom>
                                    </pic:spPr>
                                  </pic:pic>
                                </a:graphicData>
                              </a:graphic>
                            </wp:inline>
                          </w:drawing>
                        </w:r>
                      </w:p>
                    </w:txbxContent>
                  </v:textbox>
                </v:shape>
                <v:shape id="Text Box 3" o:spid="_x0000_s1038" type="#_x0000_t202" style="position:absolute;top:-5810;width:3257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" fillcolor="#0070c0" stroked="f">
                  <v:textbox inset="0,0,0,0">
                    <w:txbxContent>
                      <w:p w:rsidR="00F82B0D" w:rsidRPr="008B5E2F" w:rsidRDefault="008B5E2F" w:rsidP="008B5E2F">
                        <w:pPr>
                          <w:jc w:val="center"/>
                          <w:rPr>
                            <w:rFonts w:ascii="Arial" w:hAnsi="Arial" w:cs="Arial"/>
                            <w:b/>
                            <w:bCs/>
                            <w:color w:val="FFFFFF" w:themeColor="background1"/>
                            <w:sz w:val="36"/>
                            <w:szCs w:val="36"/>
                          </w:rPr>
                        </w:pPr>
                        <w:r w:rsidRPr="008B5E2F">
                          <w:rPr>
                            <w:rFonts w:ascii="Arial" w:hAnsi="Arial" w:cs="Arial"/>
                            <w:b/>
                            <w:bCs/>
                            <w:color w:val="FFFFFF" w:themeColor="background1"/>
                            <w:sz w:val="36"/>
                            <w:szCs w:val="36"/>
                          </w:rPr>
                          <w:t>“</w:t>
                        </w:r>
                        <w:r w:rsidR="00F82B0D" w:rsidRPr="008B5E2F">
                          <w:rPr>
                            <w:rFonts w:ascii="Arial" w:hAnsi="Arial" w:cs="Arial"/>
                            <w:b/>
                            <w:bCs/>
                            <w:color w:val="FFFFFF" w:themeColor="background1"/>
                            <w:sz w:val="36"/>
                            <w:szCs w:val="36"/>
                          </w:rPr>
                          <w:t>The Bank of Mom and Dad</w:t>
                        </w:r>
                        <w:r w:rsidRPr="008B5E2F">
                          <w:rPr>
                            <w:rFonts w:ascii="Arial" w:hAnsi="Arial" w:cs="Arial"/>
                            <w:b/>
                            <w:bCs/>
                            <w:color w:val="FFFFFF" w:themeColor="background1"/>
                            <w:sz w:val="36"/>
                            <w:szCs w:val="36"/>
                          </w:rPr>
                          <w:t>”</w:t>
                        </w:r>
                        <w:r w:rsidRPr="008B5E2F">
                          <w:rPr>
                            <w:rFonts w:ascii="Arial" w:hAnsi="Arial" w:cs="Arial"/>
                            <w:b/>
                            <w:bCs/>
                            <w:color w:val="FFFFFF" w:themeColor="background1"/>
                            <w:sz w:val="36"/>
                            <w:szCs w:val="36"/>
                          </w:rPr>
                          <w:br/>
                        </w:r>
                        <w:r w:rsidR="00F82B0D" w:rsidRPr="008B5E2F">
                          <w:rPr>
                            <w:rFonts w:ascii="Arial" w:hAnsi="Arial" w:cs="Arial"/>
                            <w:b/>
                            <w:bCs/>
                            <w:color w:val="FFFFFF" w:themeColor="background1"/>
                            <w:sz w:val="36"/>
                            <w:szCs w:val="36"/>
                          </w:rPr>
                          <w:t xml:space="preserve"> vs</w:t>
                        </w:r>
                        <w:r w:rsidR="00276AF6">
                          <w:rPr>
                            <w:rFonts w:ascii="Arial" w:hAnsi="Arial" w:cs="Arial"/>
                            <w:b/>
                            <w:bCs/>
                            <w:color w:val="FFFFFF" w:themeColor="background1"/>
                            <w:sz w:val="36"/>
                            <w:szCs w:val="36"/>
                          </w:rPr>
                          <w:t>.</w:t>
                        </w:r>
                        <w:r w:rsidR="00F82B0D" w:rsidRPr="008B5E2F">
                          <w:rPr>
                            <w:rFonts w:ascii="Arial" w:hAnsi="Arial" w:cs="Arial"/>
                            <w:b/>
                            <w:bCs/>
                            <w:color w:val="FFFFFF" w:themeColor="background1"/>
                            <w:sz w:val="36"/>
                            <w:szCs w:val="36"/>
                          </w:rPr>
                          <w:t xml:space="preserve"> Retirement</w:t>
                        </w:r>
                      </w:p>
                      <w:p w:rsidR="00F82B0D" w:rsidRPr="008B5E2F" w:rsidRDefault="00F82B0D" w:rsidP="00F82B0D">
                        <w:pPr>
                          <w:rPr>
                            <w:color w:val="FFFFFF" w:themeColor="background1"/>
                          </w:rPr>
                        </w:pPr>
                      </w:p>
                    </w:txbxContent>
                  </v:textbox>
                </v:shape>
                <w10:wrap type="square" anchory="page"/>
              </v:group>
            </w:pict>
          </mc:Fallback>
        </mc:AlternateContent>
      </w:r>
    </w:p>
    <w:p w:rsidR="00CE09CA" w:rsidRPr="008D1116" w:rsidRDefault="001D1D54" w:rsidP="00506193">
      <w:pPr>
        <w:ind w:firstLine="288"/>
        <w:jc w:val="both"/>
        <w:rPr>
          <w:bCs/>
          <w:sz w:val="20"/>
          <w:szCs w:val="20"/>
        </w:rPr>
      </w:pPr>
      <w:bookmarkStart w:id="3" w:name="_Hlk518663"/>
      <w:r w:rsidRPr="008B5E2F">
        <w:rPr>
          <w:b/>
          <w:bCs/>
          <w:color w:val="0070C0"/>
          <w:sz w:val="32"/>
          <w:szCs w:val="32"/>
        </w:rPr>
        <w:t>T</w:t>
      </w:r>
      <w:r w:rsidRPr="008D1116">
        <w:rPr>
          <w:bCs/>
          <w:sz w:val="20"/>
          <w:szCs w:val="20"/>
        </w:rPr>
        <w:t>he Federal Housing Administration recently published data showing that</w:t>
      </w:r>
      <w:r w:rsidR="00506193" w:rsidRPr="008D1116">
        <w:rPr>
          <w:bCs/>
          <w:sz w:val="20"/>
          <w:szCs w:val="20"/>
        </w:rPr>
        <w:t>,</w:t>
      </w:r>
      <w:r w:rsidRPr="008D1116">
        <w:rPr>
          <w:bCs/>
          <w:sz w:val="20"/>
          <w:szCs w:val="20"/>
        </w:rPr>
        <w:t xml:space="preserve"> </w:t>
      </w:r>
      <w:r w:rsidR="00506193" w:rsidRPr="008D1116">
        <w:rPr>
          <w:bCs/>
          <w:sz w:val="20"/>
          <w:szCs w:val="20"/>
        </w:rPr>
        <w:t xml:space="preserve">for the fiscal year ending September 2018, </w:t>
      </w:r>
      <w:r w:rsidRPr="008D1116">
        <w:rPr>
          <w:bCs/>
          <w:sz w:val="20"/>
          <w:szCs w:val="20"/>
        </w:rPr>
        <w:t>26</w:t>
      </w:r>
      <w:r w:rsidR="003663AB">
        <w:rPr>
          <w:bCs/>
          <w:sz w:val="20"/>
          <w:szCs w:val="20"/>
        </w:rPr>
        <w:t>%</w:t>
      </w:r>
      <w:r w:rsidRPr="008D1116">
        <w:rPr>
          <w:bCs/>
          <w:sz w:val="20"/>
          <w:szCs w:val="20"/>
        </w:rPr>
        <w:t xml:space="preserve"> of first-time home buyers </w:t>
      </w:r>
      <w:r w:rsidR="00506193" w:rsidRPr="008D1116">
        <w:rPr>
          <w:bCs/>
          <w:sz w:val="20"/>
          <w:szCs w:val="20"/>
        </w:rPr>
        <w:t xml:space="preserve">received </w:t>
      </w:r>
      <w:r w:rsidRPr="008D1116">
        <w:rPr>
          <w:bCs/>
          <w:sz w:val="20"/>
          <w:szCs w:val="20"/>
        </w:rPr>
        <w:t>financial assistance from relative</w:t>
      </w:r>
      <w:r w:rsidR="00302590" w:rsidRPr="008D1116">
        <w:rPr>
          <w:bCs/>
          <w:sz w:val="20"/>
          <w:szCs w:val="20"/>
        </w:rPr>
        <w:t>s</w:t>
      </w:r>
      <w:r w:rsidRPr="008D1116">
        <w:rPr>
          <w:bCs/>
          <w:sz w:val="20"/>
          <w:szCs w:val="20"/>
        </w:rPr>
        <w:t xml:space="preserve">, usually parents, to </w:t>
      </w:r>
      <w:r w:rsidR="00DA797C">
        <w:rPr>
          <w:bCs/>
          <w:sz w:val="20"/>
          <w:szCs w:val="20"/>
        </w:rPr>
        <w:t xml:space="preserve">come up with </w:t>
      </w:r>
      <w:r w:rsidRPr="008D1116">
        <w:rPr>
          <w:bCs/>
          <w:sz w:val="20"/>
          <w:szCs w:val="20"/>
        </w:rPr>
        <w:t>the down payment</w:t>
      </w:r>
      <w:r w:rsidR="00DA797C">
        <w:rPr>
          <w:bCs/>
          <w:sz w:val="20"/>
          <w:szCs w:val="20"/>
        </w:rPr>
        <w:t>.</w:t>
      </w:r>
      <w:r w:rsidR="00506193" w:rsidRPr="008D1116">
        <w:rPr>
          <w:bCs/>
          <w:sz w:val="20"/>
          <w:szCs w:val="20"/>
        </w:rPr>
        <w:t xml:space="preserve"> This compares to 22</w:t>
      </w:r>
      <w:r w:rsidR="003663AB">
        <w:rPr>
          <w:bCs/>
          <w:sz w:val="20"/>
          <w:szCs w:val="20"/>
        </w:rPr>
        <w:t>%</w:t>
      </w:r>
      <w:r w:rsidR="00506193" w:rsidRPr="008D1116">
        <w:rPr>
          <w:bCs/>
          <w:sz w:val="20"/>
          <w:szCs w:val="20"/>
        </w:rPr>
        <w:t xml:space="preserve"> of first-time buyers </w:t>
      </w:r>
      <w:r w:rsidR="00C75B09" w:rsidRPr="008D1116">
        <w:rPr>
          <w:bCs/>
          <w:sz w:val="20"/>
          <w:szCs w:val="20"/>
        </w:rPr>
        <w:t xml:space="preserve">who </w:t>
      </w:r>
      <w:r w:rsidR="00506193" w:rsidRPr="008D1116">
        <w:rPr>
          <w:bCs/>
          <w:sz w:val="20"/>
          <w:szCs w:val="20"/>
        </w:rPr>
        <w:t>had help from their families in 2011.</w:t>
      </w:r>
    </w:p>
    <w:p w:rsidR="00506193" w:rsidRPr="008D1116" w:rsidRDefault="00506193" w:rsidP="00506193">
      <w:pPr>
        <w:ind w:firstLine="288"/>
        <w:jc w:val="both"/>
        <w:rPr>
          <w:bCs/>
          <w:sz w:val="20"/>
          <w:szCs w:val="20"/>
        </w:rPr>
      </w:pPr>
      <w:r w:rsidRPr="008D1116">
        <w:rPr>
          <w:bCs/>
          <w:sz w:val="20"/>
          <w:szCs w:val="20"/>
        </w:rPr>
        <w:lastRenderedPageBreak/>
        <w:t xml:space="preserve">Some analysts see this </w:t>
      </w:r>
      <w:r w:rsidR="004B08B4" w:rsidRPr="008D1116">
        <w:rPr>
          <w:bCs/>
          <w:sz w:val="20"/>
          <w:szCs w:val="20"/>
        </w:rPr>
        <w:t xml:space="preserve">increase in family support </w:t>
      </w:r>
      <w:r w:rsidRPr="008D1116">
        <w:rPr>
          <w:bCs/>
          <w:sz w:val="20"/>
          <w:szCs w:val="20"/>
        </w:rPr>
        <w:t xml:space="preserve">as indicative of a larger trend: </w:t>
      </w:r>
      <w:r w:rsidR="00D230B2">
        <w:rPr>
          <w:bCs/>
          <w:sz w:val="20"/>
          <w:szCs w:val="20"/>
        </w:rPr>
        <w:t>Y</w:t>
      </w:r>
      <w:r w:rsidRPr="008D1116">
        <w:rPr>
          <w:bCs/>
          <w:sz w:val="20"/>
          <w:szCs w:val="20"/>
        </w:rPr>
        <w:t>oung adults</w:t>
      </w:r>
      <w:r w:rsidR="008D4FFD" w:rsidRPr="008D1116">
        <w:rPr>
          <w:bCs/>
          <w:sz w:val="20"/>
          <w:szCs w:val="20"/>
        </w:rPr>
        <w:t xml:space="preserve"> </w:t>
      </w:r>
      <w:r w:rsidRPr="008D1116">
        <w:rPr>
          <w:bCs/>
          <w:sz w:val="20"/>
          <w:szCs w:val="20"/>
        </w:rPr>
        <w:t xml:space="preserve">are more reliant on their parents for financial </w:t>
      </w:r>
      <w:r w:rsidR="00DA797C">
        <w:rPr>
          <w:bCs/>
          <w:sz w:val="20"/>
          <w:szCs w:val="20"/>
        </w:rPr>
        <w:t>support</w:t>
      </w:r>
      <w:r w:rsidR="008D4DE8" w:rsidRPr="008D1116">
        <w:rPr>
          <w:bCs/>
          <w:sz w:val="20"/>
          <w:szCs w:val="20"/>
        </w:rPr>
        <w:t>,</w:t>
      </w:r>
      <w:r w:rsidRPr="008D1116">
        <w:rPr>
          <w:bCs/>
          <w:sz w:val="20"/>
          <w:szCs w:val="20"/>
        </w:rPr>
        <w:t xml:space="preserve"> </w:t>
      </w:r>
      <w:r w:rsidR="00DA797C">
        <w:rPr>
          <w:bCs/>
          <w:sz w:val="20"/>
          <w:szCs w:val="20"/>
        </w:rPr>
        <w:t xml:space="preserve">and </w:t>
      </w:r>
      <w:r w:rsidRPr="008D1116">
        <w:rPr>
          <w:bCs/>
          <w:sz w:val="20"/>
          <w:szCs w:val="20"/>
        </w:rPr>
        <w:t>for longer periods</w:t>
      </w:r>
      <w:r w:rsidR="00DA797C">
        <w:rPr>
          <w:bCs/>
          <w:sz w:val="20"/>
          <w:szCs w:val="20"/>
        </w:rPr>
        <w:t>.</w:t>
      </w:r>
      <w:r w:rsidRPr="008D1116">
        <w:rPr>
          <w:bCs/>
          <w:sz w:val="20"/>
          <w:szCs w:val="20"/>
        </w:rPr>
        <w:t xml:space="preserve"> </w:t>
      </w:r>
      <w:r w:rsidR="00D230B2">
        <w:rPr>
          <w:bCs/>
          <w:sz w:val="20"/>
          <w:szCs w:val="20"/>
        </w:rPr>
        <w:t>W</w:t>
      </w:r>
      <w:r w:rsidRPr="008D1116">
        <w:rPr>
          <w:bCs/>
          <w:sz w:val="20"/>
          <w:szCs w:val="20"/>
        </w:rPr>
        <w:t>hile the desire to help their adult children get a financial leg up is understandable, some experts think it</w:t>
      </w:r>
      <w:r w:rsidR="00AE402C" w:rsidRPr="008D1116">
        <w:rPr>
          <w:bCs/>
          <w:sz w:val="20"/>
          <w:szCs w:val="20"/>
        </w:rPr>
        <w:t xml:space="preserve"> might be</w:t>
      </w:r>
      <w:r w:rsidRPr="008D1116">
        <w:rPr>
          <w:bCs/>
          <w:sz w:val="20"/>
          <w:szCs w:val="20"/>
        </w:rPr>
        <w:t xml:space="preserve"> time to pull the plug on what is often referred to as </w:t>
      </w:r>
      <w:r w:rsidR="00C75B09" w:rsidRPr="008D1116">
        <w:rPr>
          <w:bCs/>
          <w:sz w:val="20"/>
          <w:szCs w:val="20"/>
        </w:rPr>
        <w:t>“</w:t>
      </w:r>
      <w:r w:rsidRPr="008D1116">
        <w:rPr>
          <w:bCs/>
          <w:sz w:val="20"/>
          <w:szCs w:val="20"/>
        </w:rPr>
        <w:t>The Bank of Mom and Dad.</w:t>
      </w:r>
      <w:r w:rsidR="00C75B09" w:rsidRPr="008D1116">
        <w:rPr>
          <w:bCs/>
          <w:sz w:val="20"/>
          <w:szCs w:val="20"/>
        </w:rPr>
        <w:t>”</w:t>
      </w:r>
    </w:p>
    <w:p w:rsidR="00FD70E1" w:rsidRPr="008D1116" w:rsidRDefault="00FD70E1" w:rsidP="00506193">
      <w:pPr>
        <w:ind w:firstLine="288"/>
        <w:jc w:val="both"/>
        <w:rPr>
          <w:bCs/>
          <w:sz w:val="20"/>
          <w:szCs w:val="20"/>
        </w:rPr>
      </w:pPr>
      <w:r w:rsidRPr="008D1116">
        <w:rPr>
          <w:bCs/>
          <w:sz w:val="20"/>
          <w:szCs w:val="20"/>
        </w:rPr>
        <w:t>“We love our kids, but they can ruin retirement</w:t>
      </w:r>
      <w:r w:rsidR="00C75B09" w:rsidRPr="008D1116">
        <w:rPr>
          <w:bCs/>
          <w:sz w:val="20"/>
          <w:szCs w:val="20"/>
        </w:rPr>
        <w:t>,</w:t>
      </w:r>
      <w:r w:rsidRPr="008D1116">
        <w:rPr>
          <w:bCs/>
          <w:sz w:val="20"/>
          <w:szCs w:val="20"/>
        </w:rPr>
        <w:t xml:space="preserve">” </w:t>
      </w:r>
      <w:r w:rsidR="00C75B09" w:rsidRPr="008D1116">
        <w:rPr>
          <w:bCs/>
          <w:sz w:val="20"/>
          <w:szCs w:val="20"/>
        </w:rPr>
        <w:t>says</w:t>
      </w:r>
      <w:r w:rsidR="00506193" w:rsidRPr="008D1116">
        <w:rPr>
          <w:bCs/>
          <w:sz w:val="20"/>
          <w:szCs w:val="20"/>
        </w:rPr>
        <w:t xml:space="preserve"> </w:t>
      </w:r>
      <w:r w:rsidRPr="008D1116">
        <w:rPr>
          <w:bCs/>
          <w:sz w:val="20"/>
          <w:szCs w:val="20"/>
        </w:rPr>
        <w:t xml:space="preserve">Theresa Ghilarducci </w:t>
      </w:r>
      <w:r w:rsidR="00D75CD7" w:rsidRPr="008D1116">
        <w:rPr>
          <w:bCs/>
          <w:sz w:val="20"/>
          <w:szCs w:val="20"/>
        </w:rPr>
        <w:t>in a July 2018 forbes.com article.</w:t>
      </w:r>
      <w:r w:rsidR="006E3A16" w:rsidRPr="008D1116">
        <w:rPr>
          <w:bCs/>
          <w:sz w:val="20"/>
          <w:szCs w:val="20"/>
        </w:rPr>
        <w:t xml:space="preserve"> Ms. Ghilarducci is</w:t>
      </w:r>
      <w:r w:rsidR="00D75CD7" w:rsidRPr="008D1116">
        <w:rPr>
          <w:bCs/>
          <w:sz w:val="20"/>
          <w:szCs w:val="20"/>
        </w:rPr>
        <w:t xml:space="preserve"> </w:t>
      </w:r>
      <w:r w:rsidR="00506193" w:rsidRPr="008D1116">
        <w:rPr>
          <w:bCs/>
          <w:sz w:val="20"/>
          <w:szCs w:val="20"/>
        </w:rPr>
        <w:t xml:space="preserve">an </w:t>
      </w:r>
      <w:r w:rsidRPr="008D1116">
        <w:rPr>
          <w:bCs/>
          <w:sz w:val="20"/>
          <w:szCs w:val="20"/>
        </w:rPr>
        <w:t>economics professor</w:t>
      </w:r>
      <w:r w:rsidR="00506193" w:rsidRPr="008D1116">
        <w:rPr>
          <w:bCs/>
          <w:sz w:val="20"/>
          <w:szCs w:val="20"/>
        </w:rPr>
        <w:t xml:space="preserve"> who </w:t>
      </w:r>
      <w:r w:rsidR="00C75B09" w:rsidRPr="008D1116">
        <w:rPr>
          <w:bCs/>
          <w:sz w:val="20"/>
          <w:szCs w:val="20"/>
        </w:rPr>
        <w:t xml:space="preserve">has </w:t>
      </w:r>
      <w:r w:rsidR="00506193" w:rsidRPr="008D1116">
        <w:rPr>
          <w:bCs/>
          <w:sz w:val="20"/>
          <w:szCs w:val="20"/>
        </w:rPr>
        <w:t xml:space="preserve">often </w:t>
      </w:r>
      <w:r w:rsidR="006E3A16" w:rsidRPr="008D1116">
        <w:rPr>
          <w:bCs/>
          <w:sz w:val="20"/>
          <w:szCs w:val="20"/>
        </w:rPr>
        <w:t>appeared before</w:t>
      </w:r>
      <w:r w:rsidR="00506193" w:rsidRPr="008D1116">
        <w:rPr>
          <w:bCs/>
          <w:sz w:val="20"/>
          <w:szCs w:val="20"/>
        </w:rPr>
        <w:t xml:space="preserve"> Congress </w:t>
      </w:r>
      <w:r w:rsidR="006E3A16" w:rsidRPr="008D1116">
        <w:rPr>
          <w:bCs/>
          <w:sz w:val="20"/>
          <w:szCs w:val="20"/>
        </w:rPr>
        <w:t xml:space="preserve">to discuss </w:t>
      </w:r>
      <w:r w:rsidR="00506193" w:rsidRPr="008D1116">
        <w:rPr>
          <w:bCs/>
          <w:sz w:val="20"/>
          <w:szCs w:val="20"/>
        </w:rPr>
        <w:t>the poor state of retirement saving in the United States</w:t>
      </w:r>
      <w:r w:rsidR="00D230B2">
        <w:rPr>
          <w:bCs/>
          <w:sz w:val="20"/>
          <w:szCs w:val="20"/>
        </w:rPr>
        <w:t>.</w:t>
      </w:r>
      <w:r w:rsidR="00C75B09" w:rsidRPr="008D1116">
        <w:rPr>
          <w:bCs/>
          <w:sz w:val="20"/>
          <w:szCs w:val="20"/>
        </w:rPr>
        <w:t xml:space="preserve"> To buttress her </w:t>
      </w:r>
      <w:r w:rsidR="006E3A16" w:rsidRPr="008D1116">
        <w:rPr>
          <w:bCs/>
          <w:sz w:val="20"/>
          <w:szCs w:val="20"/>
        </w:rPr>
        <w:t>reluctance to provide financial assistance for adult child</w:t>
      </w:r>
      <w:r w:rsidR="003663AB">
        <w:rPr>
          <w:bCs/>
          <w:sz w:val="20"/>
          <w:szCs w:val="20"/>
        </w:rPr>
        <w:t>ren</w:t>
      </w:r>
      <w:r w:rsidR="006E3A16" w:rsidRPr="008D1116">
        <w:rPr>
          <w:bCs/>
          <w:sz w:val="20"/>
          <w:szCs w:val="20"/>
        </w:rPr>
        <w:t>,</w:t>
      </w:r>
      <w:r w:rsidR="00C75B09" w:rsidRPr="008D1116">
        <w:rPr>
          <w:bCs/>
          <w:sz w:val="20"/>
          <w:szCs w:val="20"/>
        </w:rPr>
        <w:t xml:space="preserve"> Ghilarducci cites a report from NerdWallet which f</w:t>
      </w:r>
      <w:r w:rsidR="006E3A16" w:rsidRPr="008D1116">
        <w:rPr>
          <w:bCs/>
          <w:sz w:val="20"/>
          <w:szCs w:val="20"/>
        </w:rPr>
        <w:t>inds</w:t>
      </w:r>
      <w:r w:rsidR="00C75B09" w:rsidRPr="008D1116">
        <w:rPr>
          <w:bCs/>
          <w:sz w:val="20"/>
          <w:szCs w:val="20"/>
        </w:rPr>
        <w:t xml:space="preserve"> that “</w:t>
      </w:r>
      <w:r w:rsidR="0002430A">
        <w:rPr>
          <w:bCs/>
          <w:sz w:val="20"/>
          <w:szCs w:val="20"/>
        </w:rPr>
        <w:t>A</w:t>
      </w:r>
      <w:r w:rsidR="00C75B09" w:rsidRPr="008D1116">
        <w:rPr>
          <w:bCs/>
          <w:sz w:val="20"/>
          <w:szCs w:val="20"/>
        </w:rPr>
        <w:t xml:space="preserve"> parent’s retirement savings could be $227,000 higher if they chose to save the money that would otherwise go to their child’s living expenses and tuition.”</w:t>
      </w:r>
    </w:p>
    <w:p w:rsidR="00AE402C" w:rsidRPr="008D1116" w:rsidRDefault="00AE402C" w:rsidP="00506193">
      <w:pPr>
        <w:ind w:firstLine="288"/>
        <w:jc w:val="both"/>
        <w:rPr>
          <w:bCs/>
          <w:sz w:val="20"/>
          <w:szCs w:val="20"/>
        </w:rPr>
      </w:pPr>
      <w:r w:rsidRPr="008D1116">
        <w:rPr>
          <w:bCs/>
          <w:sz w:val="20"/>
          <w:szCs w:val="20"/>
        </w:rPr>
        <w:t xml:space="preserve">The same study </w:t>
      </w:r>
      <w:r w:rsidR="006E3A16" w:rsidRPr="008D1116">
        <w:rPr>
          <w:bCs/>
          <w:sz w:val="20"/>
          <w:szCs w:val="20"/>
        </w:rPr>
        <w:t xml:space="preserve">reports </w:t>
      </w:r>
      <w:r w:rsidR="003663AB">
        <w:rPr>
          <w:bCs/>
          <w:sz w:val="20"/>
          <w:szCs w:val="20"/>
        </w:rPr>
        <w:t xml:space="preserve">that </w:t>
      </w:r>
      <w:r w:rsidR="006E3A16" w:rsidRPr="008D1116">
        <w:rPr>
          <w:bCs/>
          <w:sz w:val="20"/>
          <w:szCs w:val="20"/>
        </w:rPr>
        <w:t xml:space="preserve">a significant number of </w:t>
      </w:r>
      <w:r w:rsidRPr="008D1116">
        <w:rPr>
          <w:bCs/>
          <w:sz w:val="20"/>
          <w:szCs w:val="20"/>
        </w:rPr>
        <w:t>parents are providing more than a down payment for their adult children:</w:t>
      </w:r>
    </w:p>
    <w:p w:rsidR="00AE402C" w:rsidRPr="008D1116" w:rsidRDefault="00AE402C" w:rsidP="001C26CB">
      <w:pPr>
        <w:pStyle w:val="ListParagraph"/>
        <w:numPr>
          <w:ilvl w:val="0"/>
          <w:numId w:val="10"/>
        </w:numPr>
        <w:jc w:val="both"/>
        <w:rPr>
          <w:bCs/>
          <w:sz w:val="20"/>
          <w:szCs w:val="20"/>
        </w:rPr>
      </w:pPr>
      <w:r w:rsidRPr="008D1116">
        <w:rPr>
          <w:bCs/>
          <w:sz w:val="20"/>
          <w:szCs w:val="20"/>
        </w:rPr>
        <w:t>28</w:t>
      </w:r>
      <w:r w:rsidR="003663AB">
        <w:rPr>
          <w:bCs/>
          <w:sz w:val="20"/>
          <w:szCs w:val="20"/>
        </w:rPr>
        <w:t>%</w:t>
      </w:r>
      <w:r w:rsidRPr="008D1116">
        <w:rPr>
          <w:bCs/>
          <w:sz w:val="20"/>
          <w:szCs w:val="20"/>
        </w:rPr>
        <w:t xml:space="preserve"> have paid tuition or student loans</w:t>
      </w:r>
    </w:p>
    <w:p w:rsidR="00AE402C" w:rsidRPr="008D1116" w:rsidRDefault="00AE402C" w:rsidP="001C26CB">
      <w:pPr>
        <w:pStyle w:val="ListParagraph"/>
        <w:numPr>
          <w:ilvl w:val="0"/>
          <w:numId w:val="10"/>
        </w:numPr>
        <w:jc w:val="both"/>
        <w:rPr>
          <w:bCs/>
          <w:sz w:val="20"/>
          <w:szCs w:val="20"/>
        </w:rPr>
      </w:pPr>
      <w:r w:rsidRPr="008D1116">
        <w:rPr>
          <w:bCs/>
          <w:sz w:val="20"/>
          <w:szCs w:val="20"/>
        </w:rPr>
        <w:t>56</w:t>
      </w:r>
      <w:r w:rsidR="003663AB">
        <w:rPr>
          <w:bCs/>
          <w:sz w:val="20"/>
          <w:szCs w:val="20"/>
        </w:rPr>
        <w:t>%</w:t>
      </w:r>
      <w:r w:rsidRPr="008D1116">
        <w:rPr>
          <w:bCs/>
          <w:sz w:val="20"/>
          <w:szCs w:val="20"/>
        </w:rPr>
        <w:t xml:space="preserve"> have bought groceries</w:t>
      </w:r>
    </w:p>
    <w:p w:rsidR="00AE402C" w:rsidRPr="008D1116" w:rsidRDefault="00AE402C" w:rsidP="001C26CB">
      <w:pPr>
        <w:pStyle w:val="ListParagraph"/>
        <w:numPr>
          <w:ilvl w:val="0"/>
          <w:numId w:val="10"/>
        </w:numPr>
        <w:jc w:val="both"/>
        <w:rPr>
          <w:bCs/>
          <w:sz w:val="20"/>
          <w:szCs w:val="20"/>
        </w:rPr>
      </w:pPr>
      <w:r w:rsidRPr="008D1116">
        <w:rPr>
          <w:bCs/>
          <w:sz w:val="20"/>
          <w:szCs w:val="20"/>
        </w:rPr>
        <w:t>40</w:t>
      </w:r>
      <w:r w:rsidR="003663AB">
        <w:rPr>
          <w:bCs/>
          <w:sz w:val="20"/>
          <w:szCs w:val="20"/>
        </w:rPr>
        <w:t>%</w:t>
      </w:r>
      <w:r w:rsidRPr="008D1116">
        <w:rPr>
          <w:bCs/>
          <w:sz w:val="20"/>
          <w:szCs w:val="20"/>
        </w:rPr>
        <w:t xml:space="preserve"> are paying for their children’s health insurance</w:t>
      </w:r>
    </w:p>
    <w:p w:rsidR="00AE402C" w:rsidRPr="00D230B2" w:rsidRDefault="00AE402C" w:rsidP="001C26CB">
      <w:pPr>
        <w:pStyle w:val="ListParagraph"/>
        <w:numPr>
          <w:ilvl w:val="0"/>
          <w:numId w:val="10"/>
        </w:numPr>
        <w:jc w:val="both"/>
        <w:rPr>
          <w:bCs/>
          <w:sz w:val="12"/>
          <w:szCs w:val="12"/>
        </w:rPr>
      </w:pPr>
      <w:r w:rsidRPr="008D1116">
        <w:rPr>
          <w:bCs/>
          <w:sz w:val="20"/>
          <w:szCs w:val="20"/>
        </w:rPr>
        <w:t>21</w:t>
      </w:r>
      <w:r w:rsidR="003663AB">
        <w:rPr>
          <w:bCs/>
          <w:sz w:val="20"/>
          <w:szCs w:val="20"/>
        </w:rPr>
        <w:t>%</w:t>
      </w:r>
      <w:r w:rsidRPr="008D1116">
        <w:rPr>
          <w:bCs/>
          <w:sz w:val="20"/>
          <w:szCs w:val="20"/>
        </w:rPr>
        <w:t xml:space="preserve"> are paying rent for children living outside of home</w:t>
      </w:r>
      <w:r w:rsidR="00D230B2">
        <w:rPr>
          <w:bCs/>
          <w:sz w:val="20"/>
          <w:szCs w:val="20"/>
        </w:rPr>
        <w:br/>
      </w:r>
    </w:p>
    <w:p w:rsidR="005908B0" w:rsidRPr="008D1116" w:rsidRDefault="005908B0" w:rsidP="00506193">
      <w:pPr>
        <w:ind w:firstLine="288"/>
        <w:jc w:val="both"/>
        <w:rPr>
          <w:bCs/>
          <w:sz w:val="20"/>
          <w:szCs w:val="20"/>
        </w:rPr>
      </w:pPr>
      <w:r w:rsidRPr="008D1116">
        <w:rPr>
          <w:bCs/>
          <w:sz w:val="20"/>
          <w:szCs w:val="20"/>
        </w:rPr>
        <w:t>Ghilarducci isn’t saying parents shouldn’t offer financial assistance to their children. But some parents are “sacrificing their finances in old age by giving money to their adult kids,” and from her perspective (which is admittedly focused on retirement), “</w:t>
      </w:r>
      <w:r w:rsidR="0002430A">
        <w:rPr>
          <w:bCs/>
          <w:sz w:val="20"/>
          <w:szCs w:val="20"/>
        </w:rPr>
        <w:t>O</w:t>
      </w:r>
      <w:r w:rsidRPr="008D1116">
        <w:rPr>
          <w:bCs/>
          <w:sz w:val="20"/>
          <w:szCs w:val="20"/>
        </w:rPr>
        <w:t>ne of the best things you can do for your kids is take care of yourself.”</w:t>
      </w:r>
    </w:p>
    <w:p w:rsidR="008D4FFD" w:rsidRPr="008D1116" w:rsidRDefault="005908B0" w:rsidP="00506193">
      <w:pPr>
        <w:ind w:firstLine="288"/>
        <w:jc w:val="both"/>
        <w:rPr>
          <w:bCs/>
          <w:sz w:val="20"/>
          <w:szCs w:val="20"/>
        </w:rPr>
      </w:pPr>
      <w:r w:rsidRPr="008D1116">
        <w:rPr>
          <w:bCs/>
          <w:sz w:val="20"/>
          <w:szCs w:val="20"/>
        </w:rPr>
        <w:t xml:space="preserve"> For Ghilarducci, </w:t>
      </w:r>
      <w:r w:rsidR="008D4FFD" w:rsidRPr="008D1116">
        <w:rPr>
          <w:bCs/>
          <w:sz w:val="20"/>
          <w:szCs w:val="20"/>
        </w:rPr>
        <w:t xml:space="preserve">taking care of yourself equates to having “$2-3 million saved for retirement” before </w:t>
      </w:r>
      <w:r w:rsidR="006E3A16" w:rsidRPr="008D1116">
        <w:rPr>
          <w:bCs/>
          <w:sz w:val="20"/>
          <w:szCs w:val="20"/>
        </w:rPr>
        <w:t>offering to help with a down payment.</w:t>
      </w:r>
      <w:r w:rsidR="008D4FFD" w:rsidRPr="008D1116">
        <w:rPr>
          <w:bCs/>
          <w:sz w:val="20"/>
          <w:szCs w:val="20"/>
        </w:rPr>
        <w:t xml:space="preserve"> </w:t>
      </w:r>
      <w:r w:rsidR="006E3A16" w:rsidRPr="008D1116">
        <w:rPr>
          <w:bCs/>
          <w:sz w:val="20"/>
          <w:szCs w:val="20"/>
        </w:rPr>
        <w:t>Since t</w:t>
      </w:r>
      <w:r w:rsidR="008D4FFD" w:rsidRPr="008D1116">
        <w:rPr>
          <w:bCs/>
          <w:sz w:val="20"/>
          <w:szCs w:val="20"/>
        </w:rPr>
        <w:t>he professor also notes that the median retirement savings for upper middle class Americans between the ages of 55 and 64 is around $100,000</w:t>
      </w:r>
      <w:r w:rsidR="006E3A16" w:rsidRPr="008D1116">
        <w:rPr>
          <w:bCs/>
          <w:sz w:val="20"/>
          <w:szCs w:val="20"/>
        </w:rPr>
        <w:t>, her conclusion is clear:</w:t>
      </w:r>
      <w:r w:rsidR="008D4FFD" w:rsidRPr="008D1116">
        <w:rPr>
          <w:bCs/>
          <w:sz w:val="20"/>
          <w:szCs w:val="20"/>
        </w:rPr>
        <w:t xml:space="preserve"> </w:t>
      </w:r>
      <w:r w:rsidR="006E3A16" w:rsidRPr="008D1116">
        <w:rPr>
          <w:bCs/>
          <w:sz w:val="20"/>
          <w:szCs w:val="20"/>
        </w:rPr>
        <w:t>Many</w:t>
      </w:r>
      <w:r w:rsidR="008D4FFD" w:rsidRPr="008D1116">
        <w:rPr>
          <w:bCs/>
          <w:sz w:val="20"/>
          <w:szCs w:val="20"/>
        </w:rPr>
        <w:t xml:space="preserve"> Americans would be better off closing their Bank of Mom and Dad.</w:t>
      </w:r>
    </w:p>
    <w:p w:rsidR="00BA3E30" w:rsidRPr="008D1116" w:rsidRDefault="008D4FFD" w:rsidP="00506193">
      <w:pPr>
        <w:ind w:firstLine="288"/>
        <w:jc w:val="both"/>
        <w:rPr>
          <w:bCs/>
          <w:sz w:val="20"/>
          <w:szCs w:val="20"/>
        </w:rPr>
      </w:pPr>
      <w:r w:rsidRPr="008D1116">
        <w:rPr>
          <w:bCs/>
          <w:sz w:val="20"/>
          <w:szCs w:val="20"/>
        </w:rPr>
        <w:t xml:space="preserve">How do </w:t>
      </w:r>
      <w:r w:rsidR="00BA3E30" w:rsidRPr="008D1116">
        <w:rPr>
          <w:bCs/>
          <w:sz w:val="20"/>
          <w:szCs w:val="20"/>
        </w:rPr>
        <w:t>you</w:t>
      </w:r>
      <w:r w:rsidRPr="008D1116">
        <w:rPr>
          <w:bCs/>
          <w:sz w:val="20"/>
          <w:szCs w:val="20"/>
        </w:rPr>
        <w:t xml:space="preserve"> prioritize </w:t>
      </w:r>
      <w:r w:rsidR="00BA3E30" w:rsidRPr="008D1116">
        <w:rPr>
          <w:bCs/>
          <w:sz w:val="20"/>
          <w:szCs w:val="20"/>
        </w:rPr>
        <w:t>you</w:t>
      </w:r>
      <w:r w:rsidRPr="008D1116">
        <w:rPr>
          <w:bCs/>
          <w:sz w:val="20"/>
          <w:szCs w:val="20"/>
        </w:rPr>
        <w:t xml:space="preserve">r children’s financial well-being against </w:t>
      </w:r>
      <w:r w:rsidR="00BA3E30" w:rsidRPr="008D1116">
        <w:rPr>
          <w:bCs/>
          <w:sz w:val="20"/>
          <w:szCs w:val="20"/>
        </w:rPr>
        <w:t>your</w:t>
      </w:r>
      <w:r w:rsidRPr="008D1116">
        <w:rPr>
          <w:bCs/>
          <w:sz w:val="20"/>
          <w:szCs w:val="20"/>
        </w:rPr>
        <w:t xml:space="preserve"> own?</w:t>
      </w:r>
      <w:r w:rsidR="005A17CC">
        <w:rPr>
          <w:bCs/>
          <w:sz w:val="20"/>
          <w:szCs w:val="20"/>
        </w:rPr>
        <w:t xml:space="preserve"> It can be tough.</w:t>
      </w:r>
    </w:p>
    <w:p w:rsidR="00BA3E30" w:rsidRPr="008D1116" w:rsidRDefault="00BA3E30" w:rsidP="00506193">
      <w:pPr>
        <w:ind w:firstLine="288"/>
        <w:jc w:val="both"/>
        <w:rPr>
          <w:bCs/>
          <w:sz w:val="12"/>
          <w:szCs w:val="12"/>
        </w:rPr>
      </w:pPr>
    </w:p>
    <w:p w:rsidR="004B08B4" w:rsidRPr="00E76630" w:rsidRDefault="004B08B4" w:rsidP="004B7F5A">
      <w:pPr>
        <w:jc w:val="both"/>
        <w:rPr>
          <w:rFonts w:ascii="Arial" w:hAnsi="Arial" w:cs="Arial"/>
          <w:b/>
          <w:bCs/>
          <w:color w:val="0070C0"/>
          <w:sz w:val="20"/>
          <w:szCs w:val="20"/>
        </w:rPr>
      </w:pPr>
      <w:r w:rsidRPr="00E76630">
        <w:rPr>
          <w:rFonts w:ascii="Arial" w:hAnsi="Arial" w:cs="Arial"/>
          <w:b/>
          <w:bCs/>
          <w:color w:val="0070C0"/>
          <w:sz w:val="20"/>
          <w:szCs w:val="20"/>
        </w:rPr>
        <w:t>Thinking About the Bank of Mom and Dad</w:t>
      </w:r>
    </w:p>
    <w:p w:rsidR="004B08B4" w:rsidRPr="00010DB3" w:rsidRDefault="004B08B4" w:rsidP="00506193">
      <w:pPr>
        <w:ind w:firstLine="288"/>
        <w:jc w:val="both"/>
        <w:rPr>
          <w:bCs/>
          <w:sz w:val="4"/>
          <w:szCs w:val="4"/>
        </w:rPr>
      </w:pPr>
    </w:p>
    <w:p w:rsidR="006E3A16" w:rsidRPr="008D1116" w:rsidRDefault="00D230B2" w:rsidP="00506193">
      <w:pPr>
        <w:ind w:firstLine="288"/>
        <w:jc w:val="both"/>
        <w:rPr>
          <w:bCs/>
          <w:sz w:val="20"/>
          <w:szCs w:val="20"/>
        </w:rPr>
      </w:pPr>
      <w:r>
        <w:rPr>
          <w:bCs/>
          <w:sz w:val="20"/>
          <w:szCs w:val="20"/>
        </w:rPr>
        <w:t>Be proactive about</w:t>
      </w:r>
      <w:r w:rsidR="004B08B4" w:rsidRPr="008D1116">
        <w:rPr>
          <w:bCs/>
          <w:sz w:val="20"/>
          <w:szCs w:val="20"/>
        </w:rPr>
        <w:t xml:space="preserve"> </w:t>
      </w:r>
      <w:r>
        <w:rPr>
          <w:bCs/>
          <w:sz w:val="20"/>
          <w:szCs w:val="20"/>
        </w:rPr>
        <w:t xml:space="preserve">the topic of </w:t>
      </w:r>
      <w:r w:rsidR="004B08B4" w:rsidRPr="008D1116">
        <w:rPr>
          <w:bCs/>
          <w:sz w:val="20"/>
          <w:szCs w:val="20"/>
        </w:rPr>
        <w:t>financial assistance to adult children. Don’t wait until Junior comes to you with a financial “emergency/opportunity”</w:t>
      </w:r>
      <w:r w:rsidR="004B7F5A" w:rsidRPr="008D1116">
        <w:rPr>
          <w:bCs/>
          <w:sz w:val="20"/>
          <w:szCs w:val="20"/>
        </w:rPr>
        <w:t xml:space="preserve"> that only you can solve</w:t>
      </w:r>
      <w:r w:rsidR="005A17CC">
        <w:rPr>
          <w:bCs/>
          <w:sz w:val="20"/>
          <w:szCs w:val="20"/>
        </w:rPr>
        <w:t>. D</w:t>
      </w:r>
      <w:r w:rsidR="004B7F5A" w:rsidRPr="008D1116">
        <w:rPr>
          <w:bCs/>
          <w:sz w:val="20"/>
          <w:szCs w:val="20"/>
        </w:rPr>
        <w:t>ecide in advance what you will or will not do.</w:t>
      </w:r>
    </w:p>
    <w:p w:rsidR="00BA3E30" w:rsidRPr="008D1116" w:rsidRDefault="005A17CC" w:rsidP="00506193">
      <w:pPr>
        <w:ind w:firstLine="288"/>
        <w:jc w:val="both"/>
        <w:rPr>
          <w:bCs/>
          <w:sz w:val="20"/>
          <w:szCs w:val="20"/>
        </w:rPr>
      </w:pPr>
      <w:r>
        <w:rPr>
          <w:bCs/>
          <w:sz w:val="20"/>
          <w:szCs w:val="20"/>
        </w:rPr>
        <w:t>A bit of</w:t>
      </w:r>
      <w:r w:rsidR="006E3A16" w:rsidRPr="008D1116">
        <w:rPr>
          <w:bCs/>
          <w:sz w:val="20"/>
          <w:szCs w:val="20"/>
        </w:rPr>
        <w:t xml:space="preserve"> Internet </w:t>
      </w:r>
      <w:r>
        <w:rPr>
          <w:bCs/>
          <w:sz w:val="20"/>
          <w:szCs w:val="20"/>
        </w:rPr>
        <w:t>re</w:t>
      </w:r>
      <w:r w:rsidR="006E3A16" w:rsidRPr="008D1116">
        <w:rPr>
          <w:bCs/>
          <w:sz w:val="20"/>
          <w:szCs w:val="20"/>
        </w:rPr>
        <w:t>search</w:t>
      </w:r>
      <w:r>
        <w:rPr>
          <w:bCs/>
          <w:sz w:val="20"/>
          <w:szCs w:val="20"/>
        </w:rPr>
        <w:t xml:space="preserve"> </w:t>
      </w:r>
      <w:r w:rsidR="006E3A16" w:rsidRPr="008D1116">
        <w:rPr>
          <w:bCs/>
          <w:sz w:val="20"/>
          <w:szCs w:val="20"/>
        </w:rPr>
        <w:t>fin</w:t>
      </w:r>
      <w:r w:rsidR="00BA3E30" w:rsidRPr="008D1116">
        <w:rPr>
          <w:bCs/>
          <w:sz w:val="20"/>
          <w:szCs w:val="20"/>
        </w:rPr>
        <w:t>d</w:t>
      </w:r>
      <w:r>
        <w:rPr>
          <w:bCs/>
          <w:sz w:val="20"/>
          <w:szCs w:val="20"/>
        </w:rPr>
        <w:t>s</w:t>
      </w:r>
      <w:r w:rsidR="00BA3E30" w:rsidRPr="008D1116">
        <w:rPr>
          <w:bCs/>
          <w:sz w:val="20"/>
          <w:szCs w:val="20"/>
        </w:rPr>
        <w:t xml:space="preserve"> the Bank of Mom and Dad is an interesting subculture </w:t>
      </w:r>
      <w:r w:rsidR="004B08B4" w:rsidRPr="008D1116">
        <w:rPr>
          <w:bCs/>
          <w:sz w:val="20"/>
          <w:szCs w:val="20"/>
        </w:rPr>
        <w:t>in</w:t>
      </w:r>
      <w:r w:rsidR="00BA3E30" w:rsidRPr="008D1116">
        <w:rPr>
          <w:bCs/>
          <w:sz w:val="20"/>
          <w:szCs w:val="20"/>
        </w:rPr>
        <w:t xml:space="preserve"> personal finance. It has its own acronym (BOMAD), several distinct philosophies, and a variety of strategies.</w:t>
      </w:r>
      <w:r w:rsidR="004B7F5A" w:rsidRPr="008D1116">
        <w:rPr>
          <w:bCs/>
          <w:sz w:val="20"/>
          <w:szCs w:val="20"/>
        </w:rPr>
        <w:t xml:space="preserve"> Some things to consider:</w:t>
      </w:r>
    </w:p>
    <w:p w:rsidR="004B08B4" w:rsidRPr="008D1116" w:rsidRDefault="004B08B4" w:rsidP="00506193">
      <w:pPr>
        <w:ind w:firstLine="288"/>
        <w:jc w:val="both"/>
        <w:rPr>
          <w:bCs/>
          <w:sz w:val="12"/>
          <w:szCs w:val="12"/>
        </w:rPr>
      </w:pPr>
    </w:p>
    <w:p w:rsidR="006E3A16" w:rsidRPr="00E76630" w:rsidRDefault="004B7F5A" w:rsidP="006E3A16">
      <w:pPr>
        <w:jc w:val="both"/>
        <w:rPr>
          <w:bCs/>
          <w:color w:val="0070C0"/>
          <w:sz w:val="20"/>
          <w:szCs w:val="20"/>
        </w:rPr>
      </w:pPr>
      <w:r w:rsidRPr="00E76630">
        <w:rPr>
          <w:rFonts w:ascii="Arial" w:hAnsi="Arial" w:cs="Arial"/>
          <w:b/>
          <w:bCs/>
          <w:color w:val="0070C0"/>
          <w:sz w:val="20"/>
          <w:szCs w:val="20"/>
        </w:rPr>
        <w:t>Is Your BOMAD a Charity or a Business</w:t>
      </w:r>
      <w:r w:rsidR="00BA3E30" w:rsidRPr="00E76630">
        <w:rPr>
          <w:rFonts w:ascii="Arial" w:hAnsi="Arial" w:cs="Arial"/>
          <w:b/>
          <w:bCs/>
          <w:color w:val="0070C0"/>
          <w:sz w:val="20"/>
          <w:szCs w:val="20"/>
        </w:rPr>
        <w:t>?</w:t>
      </w:r>
    </w:p>
    <w:p w:rsidR="006E3A16" w:rsidRPr="00010DB3" w:rsidRDefault="006E3A16" w:rsidP="00506193">
      <w:pPr>
        <w:ind w:firstLine="288"/>
        <w:jc w:val="both"/>
        <w:rPr>
          <w:bCs/>
          <w:sz w:val="4"/>
          <w:szCs w:val="12"/>
        </w:rPr>
      </w:pPr>
    </w:p>
    <w:p w:rsidR="00BA3E30" w:rsidRPr="008D1116" w:rsidRDefault="006E3A16" w:rsidP="00506193">
      <w:pPr>
        <w:ind w:firstLine="288"/>
        <w:jc w:val="both"/>
        <w:rPr>
          <w:bCs/>
          <w:sz w:val="20"/>
          <w:szCs w:val="20"/>
        </w:rPr>
      </w:pPr>
      <w:r w:rsidRPr="008D1116">
        <w:rPr>
          <w:bCs/>
          <w:sz w:val="20"/>
          <w:szCs w:val="20"/>
        </w:rPr>
        <w:t>A</w:t>
      </w:r>
      <w:r w:rsidR="00BA3E30" w:rsidRPr="008D1116">
        <w:rPr>
          <w:bCs/>
          <w:sz w:val="20"/>
          <w:szCs w:val="20"/>
        </w:rPr>
        <w:t xml:space="preserve"> pivotal division in BOMAD thinking is whether intra-family financial assistance is </w:t>
      </w:r>
      <w:r w:rsidR="004B7F5A" w:rsidRPr="008D1116">
        <w:rPr>
          <w:bCs/>
          <w:sz w:val="20"/>
          <w:szCs w:val="20"/>
        </w:rPr>
        <w:t xml:space="preserve">an act of </w:t>
      </w:r>
      <w:r w:rsidR="00BA3E30" w:rsidRPr="008D1116">
        <w:rPr>
          <w:bCs/>
          <w:sz w:val="20"/>
          <w:szCs w:val="20"/>
        </w:rPr>
        <w:t>charit</w:t>
      </w:r>
      <w:r w:rsidR="004B7F5A" w:rsidRPr="008D1116">
        <w:rPr>
          <w:bCs/>
          <w:sz w:val="20"/>
          <w:szCs w:val="20"/>
        </w:rPr>
        <w:t xml:space="preserve">y or a </w:t>
      </w:r>
      <w:r w:rsidR="00BA3E30" w:rsidRPr="008D1116">
        <w:rPr>
          <w:bCs/>
          <w:sz w:val="20"/>
          <w:szCs w:val="20"/>
        </w:rPr>
        <w:t>business</w:t>
      </w:r>
      <w:r w:rsidR="004B7F5A" w:rsidRPr="008D1116">
        <w:rPr>
          <w:bCs/>
          <w:sz w:val="20"/>
          <w:szCs w:val="20"/>
        </w:rPr>
        <w:t xml:space="preserve"> transaction</w:t>
      </w:r>
      <w:r w:rsidR="00BA3E30" w:rsidRPr="008D1116">
        <w:rPr>
          <w:bCs/>
          <w:sz w:val="20"/>
          <w:szCs w:val="20"/>
        </w:rPr>
        <w:t xml:space="preserve">. </w:t>
      </w:r>
      <w:r w:rsidR="005A17CC">
        <w:rPr>
          <w:bCs/>
          <w:sz w:val="20"/>
          <w:szCs w:val="20"/>
        </w:rPr>
        <w:t xml:space="preserve">As an </w:t>
      </w:r>
      <w:r w:rsidR="004B7F5A" w:rsidRPr="008D1116">
        <w:rPr>
          <w:bCs/>
          <w:sz w:val="20"/>
          <w:szCs w:val="20"/>
        </w:rPr>
        <w:t>example</w:t>
      </w:r>
      <w:r w:rsidR="005A17CC">
        <w:rPr>
          <w:bCs/>
          <w:sz w:val="20"/>
          <w:szCs w:val="20"/>
        </w:rPr>
        <w:t>,</w:t>
      </w:r>
      <w:r w:rsidR="004B7F5A" w:rsidRPr="008D1116">
        <w:rPr>
          <w:bCs/>
          <w:sz w:val="20"/>
          <w:szCs w:val="20"/>
        </w:rPr>
        <w:t xml:space="preserve"> </w:t>
      </w:r>
      <w:r w:rsidR="005A17CC">
        <w:rPr>
          <w:bCs/>
          <w:sz w:val="20"/>
          <w:szCs w:val="20"/>
        </w:rPr>
        <w:t xml:space="preserve">consider </w:t>
      </w:r>
      <w:r w:rsidR="004B7F5A" w:rsidRPr="008D1116">
        <w:rPr>
          <w:bCs/>
          <w:sz w:val="20"/>
          <w:szCs w:val="20"/>
        </w:rPr>
        <w:t>a d</w:t>
      </w:r>
      <w:r w:rsidR="00BA3E30" w:rsidRPr="008D1116">
        <w:rPr>
          <w:bCs/>
          <w:sz w:val="20"/>
          <w:szCs w:val="20"/>
        </w:rPr>
        <w:t>own payment</w:t>
      </w:r>
      <w:r w:rsidR="005A17CC">
        <w:rPr>
          <w:bCs/>
          <w:sz w:val="20"/>
          <w:szCs w:val="20"/>
        </w:rPr>
        <w:t xml:space="preserve"> on a home</w:t>
      </w:r>
      <w:r w:rsidR="00BA3E30" w:rsidRPr="008D1116">
        <w:rPr>
          <w:bCs/>
          <w:sz w:val="20"/>
          <w:szCs w:val="20"/>
        </w:rPr>
        <w:t>.</w:t>
      </w:r>
    </w:p>
    <w:p w:rsidR="00AC398E" w:rsidRPr="008D1116" w:rsidRDefault="00AC398E" w:rsidP="00506193">
      <w:pPr>
        <w:ind w:firstLine="288"/>
        <w:jc w:val="both"/>
        <w:rPr>
          <w:bCs/>
          <w:sz w:val="20"/>
          <w:szCs w:val="20"/>
        </w:rPr>
      </w:pPr>
      <w:r w:rsidRPr="008D1116">
        <w:rPr>
          <w:b/>
          <w:bCs/>
          <w:sz w:val="20"/>
          <w:szCs w:val="20"/>
        </w:rPr>
        <w:t xml:space="preserve">Sometimes, the assistance </w:t>
      </w:r>
      <w:r w:rsidR="004B7F5A" w:rsidRPr="008D1116">
        <w:rPr>
          <w:b/>
          <w:bCs/>
          <w:sz w:val="20"/>
          <w:szCs w:val="20"/>
        </w:rPr>
        <w:t>must</w:t>
      </w:r>
      <w:r w:rsidRPr="008D1116">
        <w:rPr>
          <w:b/>
          <w:bCs/>
          <w:sz w:val="20"/>
          <w:szCs w:val="20"/>
        </w:rPr>
        <w:t xml:space="preserve"> be charity.</w:t>
      </w:r>
      <w:r w:rsidRPr="008D1116">
        <w:rPr>
          <w:bCs/>
          <w:sz w:val="20"/>
          <w:szCs w:val="20"/>
        </w:rPr>
        <w:t xml:space="preserve"> </w:t>
      </w:r>
      <w:r w:rsidR="004B7F5A" w:rsidRPr="008D1116">
        <w:rPr>
          <w:bCs/>
          <w:sz w:val="20"/>
          <w:szCs w:val="20"/>
        </w:rPr>
        <w:t>A</w:t>
      </w:r>
      <w:r w:rsidR="00BA3E30" w:rsidRPr="008D1116">
        <w:rPr>
          <w:bCs/>
          <w:sz w:val="20"/>
          <w:szCs w:val="20"/>
        </w:rPr>
        <w:t xml:space="preserve"> lender may require any down payment </w:t>
      </w:r>
      <w:r w:rsidR="004B7F5A" w:rsidRPr="008D1116">
        <w:rPr>
          <w:bCs/>
          <w:sz w:val="20"/>
          <w:szCs w:val="20"/>
        </w:rPr>
        <w:t xml:space="preserve">assistance to </w:t>
      </w:r>
      <w:r w:rsidR="00BA3E30" w:rsidRPr="008D1116">
        <w:rPr>
          <w:bCs/>
          <w:sz w:val="20"/>
          <w:szCs w:val="20"/>
        </w:rPr>
        <w:t xml:space="preserve">be </w:t>
      </w:r>
      <w:r w:rsidR="004B7F5A" w:rsidRPr="008D1116">
        <w:rPr>
          <w:bCs/>
          <w:sz w:val="20"/>
          <w:szCs w:val="20"/>
        </w:rPr>
        <w:t xml:space="preserve">classified as </w:t>
      </w:r>
      <w:r w:rsidR="00BA3E30" w:rsidRPr="008D1116">
        <w:rPr>
          <w:bCs/>
          <w:sz w:val="20"/>
          <w:szCs w:val="20"/>
        </w:rPr>
        <w:t>a gift, because a loan would further increase the adult child’s indebtedness and perhaps make them ineligi</w:t>
      </w:r>
      <w:r w:rsidRPr="008D1116">
        <w:rPr>
          <w:bCs/>
          <w:sz w:val="20"/>
          <w:szCs w:val="20"/>
        </w:rPr>
        <w:t>ble for a mortgage.</w:t>
      </w:r>
    </w:p>
    <w:p w:rsidR="00BA3E30" w:rsidRPr="008D1116" w:rsidRDefault="00C24C0E" w:rsidP="00506193">
      <w:pPr>
        <w:ind w:firstLine="288"/>
        <w:jc w:val="both"/>
        <w:rPr>
          <w:bCs/>
          <w:sz w:val="20"/>
          <w:szCs w:val="20"/>
        </w:rPr>
      </w:pPr>
      <w:r w:rsidRPr="008D1116">
        <w:rPr>
          <w:b/>
          <w:bCs/>
          <w:sz w:val="20"/>
          <w:szCs w:val="20"/>
        </w:rPr>
        <w:t>Money affects t</w:t>
      </w:r>
      <w:r w:rsidR="00AC398E" w:rsidRPr="008D1116">
        <w:rPr>
          <w:b/>
          <w:bCs/>
          <w:sz w:val="20"/>
          <w:szCs w:val="20"/>
        </w:rPr>
        <w:t>he</w:t>
      </w:r>
      <w:r w:rsidR="004B7F5A" w:rsidRPr="008D1116">
        <w:rPr>
          <w:b/>
          <w:bCs/>
          <w:sz w:val="20"/>
          <w:szCs w:val="20"/>
        </w:rPr>
        <w:t xml:space="preserve"> </w:t>
      </w:r>
      <w:r w:rsidR="00AC398E" w:rsidRPr="008D1116">
        <w:rPr>
          <w:b/>
          <w:bCs/>
          <w:sz w:val="20"/>
          <w:szCs w:val="20"/>
        </w:rPr>
        <w:t>relationship dynamic</w:t>
      </w:r>
      <w:r w:rsidR="004B7F5A" w:rsidRPr="008D1116">
        <w:rPr>
          <w:b/>
          <w:bCs/>
          <w:sz w:val="20"/>
          <w:szCs w:val="20"/>
        </w:rPr>
        <w:t>s</w:t>
      </w:r>
      <w:r w:rsidR="00AC398E" w:rsidRPr="008D1116">
        <w:rPr>
          <w:b/>
          <w:bCs/>
          <w:sz w:val="20"/>
          <w:szCs w:val="20"/>
        </w:rPr>
        <w:t>.</w:t>
      </w:r>
      <w:r w:rsidR="00AC398E" w:rsidRPr="008D1116">
        <w:rPr>
          <w:bCs/>
          <w:sz w:val="20"/>
          <w:szCs w:val="20"/>
        </w:rPr>
        <w:t xml:space="preserve"> King Solomon noted in his Proverbs that “just as the rich rules over the poor, the borrower is slave to the lender.” How many parents or adult children want </w:t>
      </w:r>
      <w:r w:rsidR="00E47537" w:rsidRPr="008D1116">
        <w:rPr>
          <w:bCs/>
          <w:sz w:val="20"/>
          <w:szCs w:val="20"/>
        </w:rPr>
        <w:t xml:space="preserve">a </w:t>
      </w:r>
      <w:r w:rsidR="004B7F5A" w:rsidRPr="008D1116">
        <w:rPr>
          <w:bCs/>
          <w:sz w:val="20"/>
          <w:szCs w:val="20"/>
        </w:rPr>
        <w:t xml:space="preserve">loan in the </w:t>
      </w:r>
      <w:r w:rsidR="00AC398E" w:rsidRPr="008D1116">
        <w:rPr>
          <w:bCs/>
          <w:sz w:val="20"/>
          <w:szCs w:val="20"/>
        </w:rPr>
        <w:t>relationship</w:t>
      </w:r>
      <w:r w:rsidR="00E47537" w:rsidRPr="008D1116">
        <w:rPr>
          <w:bCs/>
          <w:sz w:val="20"/>
          <w:szCs w:val="20"/>
        </w:rPr>
        <w:t xml:space="preserve">, especially one that emphasizes </w:t>
      </w:r>
      <w:r w:rsidRPr="008D1116">
        <w:rPr>
          <w:bCs/>
          <w:sz w:val="20"/>
          <w:szCs w:val="20"/>
        </w:rPr>
        <w:t xml:space="preserve">an imbalance of </w:t>
      </w:r>
      <w:r w:rsidR="00E47537" w:rsidRPr="008D1116">
        <w:rPr>
          <w:bCs/>
          <w:sz w:val="20"/>
          <w:szCs w:val="20"/>
        </w:rPr>
        <w:t xml:space="preserve">financial </w:t>
      </w:r>
      <w:r w:rsidRPr="008D1116">
        <w:rPr>
          <w:bCs/>
          <w:sz w:val="20"/>
          <w:szCs w:val="20"/>
        </w:rPr>
        <w:t>power</w:t>
      </w:r>
      <w:r w:rsidR="00AC398E" w:rsidRPr="008D1116">
        <w:rPr>
          <w:bCs/>
          <w:sz w:val="20"/>
          <w:szCs w:val="20"/>
        </w:rPr>
        <w:t xml:space="preserve">? </w:t>
      </w:r>
      <w:r w:rsidR="004B7F5A" w:rsidRPr="008D1116">
        <w:rPr>
          <w:bCs/>
          <w:sz w:val="20"/>
          <w:szCs w:val="20"/>
        </w:rPr>
        <w:t xml:space="preserve">If you don’t want your children financially </w:t>
      </w:r>
      <w:r w:rsidRPr="008D1116">
        <w:rPr>
          <w:bCs/>
          <w:sz w:val="20"/>
          <w:szCs w:val="20"/>
        </w:rPr>
        <w:t>obliga</w:t>
      </w:r>
      <w:r w:rsidR="004B7F5A" w:rsidRPr="008D1116">
        <w:rPr>
          <w:bCs/>
          <w:sz w:val="20"/>
          <w:szCs w:val="20"/>
        </w:rPr>
        <w:t>ted to you, be</w:t>
      </w:r>
      <w:r w:rsidRPr="008D1116">
        <w:rPr>
          <w:bCs/>
          <w:sz w:val="20"/>
          <w:szCs w:val="20"/>
        </w:rPr>
        <w:t>tter</w:t>
      </w:r>
      <w:r w:rsidR="004B7F5A" w:rsidRPr="008D1116">
        <w:rPr>
          <w:bCs/>
          <w:sz w:val="20"/>
          <w:szCs w:val="20"/>
        </w:rPr>
        <w:t xml:space="preserve"> p</w:t>
      </w:r>
      <w:r w:rsidRPr="008D1116">
        <w:rPr>
          <w:bCs/>
          <w:sz w:val="20"/>
          <w:szCs w:val="20"/>
        </w:rPr>
        <w:t>erhaps</w:t>
      </w:r>
      <w:r w:rsidR="004B7F5A" w:rsidRPr="008D1116">
        <w:rPr>
          <w:bCs/>
          <w:sz w:val="20"/>
          <w:szCs w:val="20"/>
        </w:rPr>
        <w:t xml:space="preserve"> to give them money instead of loaning it.</w:t>
      </w:r>
    </w:p>
    <w:p w:rsidR="00BA3E30" w:rsidRPr="008D1116" w:rsidRDefault="00E47537" w:rsidP="00506193">
      <w:pPr>
        <w:ind w:firstLine="288"/>
        <w:jc w:val="both"/>
        <w:rPr>
          <w:bCs/>
          <w:sz w:val="20"/>
          <w:szCs w:val="20"/>
        </w:rPr>
      </w:pPr>
      <w:r w:rsidRPr="008D1116">
        <w:rPr>
          <w:b/>
          <w:bCs/>
          <w:sz w:val="20"/>
          <w:szCs w:val="20"/>
        </w:rPr>
        <w:t xml:space="preserve">Conversely, a </w:t>
      </w:r>
      <w:r w:rsidR="00B46D5A" w:rsidRPr="008D1116">
        <w:rPr>
          <w:b/>
          <w:bCs/>
          <w:sz w:val="20"/>
          <w:szCs w:val="20"/>
        </w:rPr>
        <w:t xml:space="preserve">family </w:t>
      </w:r>
      <w:r w:rsidRPr="008D1116">
        <w:rPr>
          <w:b/>
          <w:bCs/>
          <w:sz w:val="20"/>
          <w:szCs w:val="20"/>
        </w:rPr>
        <w:t>might see a loan as a familial and financial “win-win,”</w:t>
      </w:r>
      <w:r w:rsidRPr="008D1116">
        <w:rPr>
          <w:bCs/>
          <w:sz w:val="20"/>
          <w:szCs w:val="20"/>
        </w:rPr>
        <w:t xml:space="preserve"> a way to help a son or daughter while also improving the parent’s finances. </w:t>
      </w:r>
      <w:r w:rsidR="00B46D5A" w:rsidRPr="008D1116">
        <w:rPr>
          <w:bCs/>
          <w:sz w:val="20"/>
          <w:szCs w:val="20"/>
        </w:rPr>
        <w:t>Suppose t</w:t>
      </w:r>
      <w:r w:rsidRPr="008D1116">
        <w:rPr>
          <w:bCs/>
          <w:sz w:val="20"/>
          <w:szCs w:val="20"/>
        </w:rPr>
        <w:t xml:space="preserve">he parent liquidates some low-yield savings to make a loan to </w:t>
      </w:r>
      <w:r w:rsidR="00A10FDD">
        <w:rPr>
          <w:bCs/>
          <w:sz w:val="20"/>
          <w:szCs w:val="20"/>
        </w:rPr>
        <w:t xml:space="preserve">a </w:t>
      </w:r>
      <w:r w:rsidRPr="008D1116">
        <w:rPr>
          <w:bCs/>
          <w:sz w:val="20"/>
          <w:szCs w:val="20"/>
        </w:rPr>
        <w:t>child, perhaps at a rate l</w:t>
      </w:r>
      <w:r w:rsidR="00B46D5A" w:rsidRPr="008D1116">
        <w:rPr>
          <w:bCs/>
          <w:sz w:val="20"/>
          <w:szCs w:val="20"/>
        </w:rPr>
        <w:t>ess</w:t>
      </w:r>
      <w:r w:rsidRPr="008D1116">
        <w:rPr>
          <w:bCs/>
          <w:sz w:val="20"/>
          <w:szCs w:val="20"/>
        </w:rPr>
        <w:t xml:space="preserve"> than an institutional lender.</w:t>
      </w:r>
      <w:r w:rsidR="008C4C84" w:rsidRPr="008D1116">
        <w:rPr>
          <w:bCs/>
          <w:sz w:val="20"/>
          <w:szCs w:val="20"/>
        </w:rPr>
        <w:t xml:space="preserve"> </w:t>
      </w:r>
      <w:r w:rsidR="005A17CC">
        <w:rPr>
          <w:bCs/>
          <w:sz w:val="20"/>
          <w:szCs w:val="20"/>
        </w:rPr>
        <w:t xml:space="preserve">For the parent, this rate </w:t>
      </w:r>
      <w:r w:rsidR="00A10FDD">
        <w:rPr>
          <w:bCs/>
          <w:sz w:val="20"/>
          <w:szCs w:val="20"/>
        </w:rPr>
        <w:t xml:space="preserve">might </w:t>
      </w:r>
      <w:r w:rsidR="005A17CC">
        <w:rPr>
          <w:bCs/>
          <w:sz w:val="20"/>
          <w:szCs w:val="20"/>
        </w:rPr>
        <w:t>be better than the earnings from savings.</w:t>
      </w:r>
      <w:r w:rsidRPr="008D1116">
        <w:rPr>
          <w:bCs/>
          <w:sz w:val="20"/>
          <w:szCs w:val="20"/>
        </w:rPr>
        <w:t xml:space="preserve"> This transaction allows the money to be used today for the children, but also eventually replaces it, with </w:t>
      </w:r>
      <w:r w:rsidR="005A17CC">
        <w:rPr>
          <w:bCs/>
          <w:sz w:val="20"/>
          <w:szCs w:val="20"/>
        </w:rPr>
        <w:t>a profit</w:t>
      </w:r>
      <w:r w:rsidRPr="008D1116">
        <w:rPr>
          <w:bCs/>
          <w:sz w:val="20"/>
          <w:szCs w:val="20"/>
        </w:rPr>
        <w:t xml:space="preserve"> </w:t>
      </w:r>
      <w:r w:rsidR="00B46D5A" w:rsidRPr="008D1116">
        <w:rPr>
          <w:bCs/>
          <w:sz w:val="20"/>
          <w:szCs w:val="20"/>
        </w:rPr>
        <w:t>in</w:t>
      </w:r>
      <w:r w:rsidRPr="008D1116">
        <w:rPr>
          <w:bCs/>
          <w:sz w:val="20"/>
          <w:szCs w:val="20"/>
        </w:rPr>
        <w:t xml:space="preserve"> the parent’s portfolio</w:t>
      </w:r>
      <w:r w:rsidR="005A17CC">
        <w:rPr>
          <w:bCs/>
          <w:sz w:val="20"/>
          <w:szCs w:val="20"/>
        </w:rPr>
        <w:t>, and decreases</w:t>
      </w:r>
      <w:r w:rsidR="00B46D5A" w:rsidRPr="008D1116">
        <w:rPr>
          <w:bCs/>
          <w:sz w:val="20"/>
          <w:szCs w:val="20"/>
        </w:rPr>
        <w:t xml:space="preserve"> or e</w:t>
      </w:r>
      <w:r w:rsidR="005A17CC">
        <w:rPr>
          <w:bCs/>
          <w:sz w:val="20"/>
          <w:szCs w:val="20"/>
        </w:rPr>
        <w:t>liminates</w:t>
      </w:r>
      <w:r w:rsidR="00B46D5A" w:rsidRPr="008D1116">
        <w:rPr>
          <w:bCs/>
          <w:sz w:val="20"/>
          <w:szCs w:val="20"/>
        </w:rPr>
        <w:t xml:space="preserve"> the </w:t>
      </w:r>
      <w:r w:rsidR="008C4C84" w:rsidRPr="008D1116">
        <w:rPr>
          <w:bCs/>
          <w:sz w:val="20"/>
          <w:szCs w:val="20"/>
        </w:rPr>
        <w:t>lost</w:t>
      </w:r>
      <w:r w:rsidRPr="008D1116">
        <w:rPr>
          <w:bCs/>
          <w:sz w:val="20"/>
          <w:szCs w:val="20"/>
        </w:rPr>
        <w:t xml:space="preserve"> opportunity costs that would have occurred if the money was simply </w:t>
      </w:r>
      <w:r w:rsidR="005A17CC">
        <w:rPr>
          <w:bCs/>
          <w:sz w:val="20"/>
          <w:szCs w:val="20"/>
        </w:rPr>
        <w:t xml:space="preserve">a </w:t>
      </w:r>
      <w:r w:rsidRPr="008D1116">
        <w:rPr>
          <w:bCs/>
          <w:sz w:val="20"/>
          <w:szCs w:val="20"/>
        </w:rPr>
        <w:t>gi</w:t>
      </w:r>
      <w:r w:rsidR="005A17CC">
        <w:rPr>
          <w:bCs/>
          <w:sz w:val="20"/>
          <w:szCs w:val="20"/>
        </w:rPr>
        <w:t>ft</w:t>
      </w:r>
      <w:r w:rsidRPr="008D1116">
        <w:rPr>
          <w:bCs/>
          <w:sz w:val="20"/>
          <w:szCs w:val="20"/>
        </w:rPr>
        <w:t xml:space="preserve">. </w:t>
      </w:r>
    </w:p>
    <w:p w:rsidR="00E47537" w:rsidRPr="008D1116" w:rsidRDefault="00E47537" w:rsidP="00506193">
      <w:pPr>
        <w:ind w:firstLine="288"/>
        <w:jc w:val="both"/>
        <w:rPr>
          <w:bCs/>
          <w:sz w:val="12"/>
          <w:szCs w:val="12"/>
        </w:rPr>
      </w:pPr>
    </w:p>
    <w:p w:rsidR="000B650E" w:rsidRPr="00E76630" w:rsidRDefault="00D169EA" w:rsidP="00D169EA">
      <w:pPr>
        <w:jc w:val="both"/>
        <w:rPr>
          <w:rFonts w:ascii="Arial" w:hAnsi="Arial" w:cs="Arial"/>
          <w:b/>
          <w:bCs/>
          <w:color w:val="0070C0"/>
          <w:sz w:val="20"/>
          <w:szCs w:val="20"/>
        </w:rPr>
      </w:pPr>
      <w:r w:rsidRPr="00E76630">
        <w:rPr>
          <w:rFonts w:ascii="Arial" w:hAnsi="Arial" w:cs="Arial"/>
          <w:b/>
          <w:bCs/>
          <w:color w:val="0070C0"/>
          <w:sz w:val="20"/>
          <w:szCs w:val="20"/>
        </w:rPr>
        <w:t>Planning for the Bank of Mom and Dad</w:t>
      </w:r>
    </w:p>
    <w:p w:rsidR="000B650E" w:rsidRPr="00010DB3" w:rsidRDefault="000B650E" w:rsidP="00506193">
      <w:pPr>
        <w:ind w:firstLine="288"/>
        <w:jc w:val="both"/>
        <w:rPr>
          <w:bCs/>
          <w:sz w:val="4"/>
          <w:szCs w:val="4"/>
        </w:rPr>
      </w:pPr>
    </w:p>
    <w:p w:rsidR="00B46D5A" w:rsidRPr="008D1116" w:rsidRDefault="00B46D5A" w:rsidP="00506193">
      <w:pPr>
        <w:ind w:firstLine="288"/>
        <w:jc w:val="both"/>
        <w:rPr>
          <w:bCs/>
          <w:sz w:val="20"/>
          <w:szCs w:val="20"/>
        </w:rPr>
      </w:pPr>
      <w:r w:rsidRPr="008D1116">
        <w:rPr>
          <w:bCs/>
          <w:sz w:val="20"/>
          <w:szCs w:val="20"/>
        </w:rPr>
        <w:t>Depending on</w:t>
      </w:r>
      <w:r w:rsidR="008D4FFD" w:rsidRPr="008D1116">
        <w:rPr>
          <w:bCs/>
          <w:sz w:val="20"/>
          <w:szCs w:val="20"/>
        </w:rPr>
        <w:t xml:space="preserve"> </w:t>
      </w:r>
      <w:r w:rsidRPr="008D1116">
        <w:rPr>
          <w:bCs/>
          <w:sz w:val="20"/>
          <w:szCs w:val="20"/>
        </w:rPr>
        <w:t xml:space="preserve">your decision to operate as a charity or a business, here are some specific recommendations, culled from </w:t>
      </w:r>
      <w:proofErr w:type="gramStart"/>
      <w:r w:rsidRPr="008D1116">
        <w:rPr>
          <w:bCs/>
          <w:sz w:val="20"/>
          <w:szCs w:val="20"/>
        </w:rPr>
        <w:t xml:space="preserve">a </w:t>
      </w:r>
      <w:r w:rsidR="00D169EA" w:rsidRPr="008D1116">
        <w:rPr>
          <w:bCs/>
          <w:sz w:val="20"/>
          <w:szCs w:val="20"/>
        </w:rPr>
        <w:t>number of</w:t>
      </w:r>
      <w:proofErr w:type="gramEnd"/>
      <w:r w:rsidR="00D169EA" w:rsidRPr="008D1116">
        <w:rPr>
          <w:bCs/>
          <w:sz w:val="20"/>
          <w:szCs w:val="20"/>
        </w:rPr>
        <w:t xml:space="preserve"> websites and white papers</w:t>
      </w:r>
      <w:r w:rsidRPr="008D1116">
        <w:rPr>
          <w:bCs/>
          <w:sz w:val="20"/>
          <w:szCs w:val="20"/>
        </w:rPr>
        <w:t>.</w:t>
      </w:r>
    </w:p>
    <w:p w:rsidR="00D169EA" w:rsidRPr="008D1116" w:rsidRDefault="00D169EA" w:rsidP="00506193">
      <w:pPr>
        <w:ind w:firstLine="288"/>
        <w:jc w:val="both"/>
        <w:rPr>
          <w:bCs/>
          <w:sz w:val="12"/>
          <w:szCs w:val="12"/>
        </w:rPr>
      </w:pPr>
    </w:p>
    <w:p w:rsidR="00B46D5A" w:rsidRPr="00E76630" w:rsidRDefault="00D41038" w:rsidP="00C24C0E">
      <w:pPr>
        <w:jc w:val="both"/>
        <w:rPr>
          <w:rFonts w:ascii="Arial" w:hAnsi="Arial" w:cs="Arial"/>
          <w:b/>
          <w:bCs/>
          <w:i/>
          <w:color w:val="0070C0"/>
          <w:sz w:val="20"/>
          <w:szCs w:val="20"/>
        </w:rPr>
      </w:pPr>
      <w:r w:rsidRPr="00E76630">
        <w:rPr>
          <w:rFonts w:ascii="Arial" w:hAnsi="Arial" w:cs="Arial"/>
          <w:b/>
          <w:bCs/>
          <w:i/>
          <w:color w:val="0070C0"/>
          <w:sz w:val="20"/>
          <w:szCs w:val="20"/>
        </w:rPr>
        <w:t>If your BOMAD is a charity</w:t>
      </w:r>
      <w:r w:rsidR="00D169EA" w:rsidRPr="00E76630">
        <w:rPr>
          <w:rFonts w:ascii="Arial" w:hAnsi="Arial" w:cs="Arial"/>
          <w:b/>
          <w:bCs/>
          <w:i/>
          <w:color w:val="0070C0"/>
          <w:sz w:val="20"/>
          <w:szCs w:val="20"/>
        </w:rPr>
        <w:t>…</w:t>
      </w:r>
    </w:p>
    <w:p w:rsidR="00D169EA" w:rsidRPr="00010DB3" w:rsidRDefault="00D169EA" w:rsidP="00506193">
      <w:pPr>
        <w:ind w:firstLine="288"/>
        <w:jc w:val="both"/>
        <w:rPr>
          <w:bCs/>
          <w:sz w:val="8"/>
          <w:szCs w:val="12"/>
        </w:rPr>
      </w:pPr>
    </w:p>
    <w:p w:rsidR="00D41038" w:rsidRPr="008D1116" w:rsidRDefault="00D41038" w:rsidP="00C24C0E">
      <w:pPr>
        <w:pStyle w:val="ListParagraph"/>
        <w:numPr>
          <w:ilvl w:val="0"/>
          <w:numId w:val="5"/>
        </w:numPr>
        <w:ind w:left="360"/>
        <w:jc w:val="both"/>
        <w:rPr>
          <w:bCs/>
          <w:sz w:val="20"/>
          <w:szCs w:val="20"/>
        </w:rPr>
      </w:pPr>
      <w:r w:rsidRPr="008D1116">
        <w:rPr>
          <w:b/>
          <w:bCs/>
          <w:sz w:val="20"/>
          <w:szCs w:val="20"/>
        </w:rPr>
        <w:t>D</w:t>
      </w:r>
      <w:r w:rsidR="00B46D5A" w:rsidRPr="008D1116">
        <w:rPr>
          <w:b/>
          <w:bCs/>
          <w:sz w:val="20"/>
          <w:szCs w:val="20"/>
        </w:rPr>
        <w:t>etermine what you can afford to give.</w:t>
      </w:r>
      <w:r w:rsidR="00B46D5A" w:rsidRPr="008D1116">
        <w:rPr>
          <w:bCs/>
          <w:sz w:val="20"/>
          <w:szCs w:val="20"/>
        </w:rPr>
        <w:t xml:space="preserve"> It’s easy to get parental, and just say yes to every request and</w:t>
      </w:r>
      <w:r w:rsidR="00C24C0E" w:rsidRPr="008D1116">
        <w:rPr>
          <w:bCs/>
          <w:sz w:val="20"/>
          <w:szCs w:val="20"/>
        </w:rPr>
        <w:t>,</w:t>
      </w:r>
      <w:r w:rsidR="00B46D5A" w:rsidRPr="008D1116">
        <w:rPr>
          <w:bCs/>
          <w:sz w:val="20"/>
          <w:szCs w:val="20"/>
        </w:rPr>
        <w:t xml:space="preserve"> for the moment, feel good about helping out. A better approach: consult with your financial professionals and determine a dollar amount</w:t>
      </w:r>
      <w:r w:rsidRPr="008D1116">
        <w:rPr>
          <w:bCs/>
          <w:sz w:val="20"/>
          <w:szCs w:val="20"/>
        </w:rPr>
        <w:t xml:space="preserve"> that can be given away without jeopardizing your other financial objectives</w:t>
      </w:r>
      <w:r w:rsidR="00B46D5A" w:rsidRPr="008D1116">
        <w:rPr>
          <w:bCs/>
          <w:sz w:val="20"/>
          <w:szCs w:val="20"/>
        </w:rPr>
        <w:t>.</w:t>
      </w:r>
    </w:p>
    <w:p w:rsidR="00D41038" w:rsidRPr="008D1116" w:rsidRDefault="00D41038" w:rsidP="00C24C0E">
      <w:pPr>
        <w:pStyle w:val="ListParagraph"/>
        <w:numPr>
          <w:ilvl w:val="0"/>
          <w:numId w:val="5"/>
        </w:numPr>
        <w:ind w:left="360"/>
        <w:jc w:val="both"/>
        <w:rPr>
          <w:bCs/>
          <w:sz w:val="20"/>
          <w:szCs w:val="20"/>
        </w:rPr>
      </w:pPr>
      <w:r w:rsidRPr="008D1116">
        <w:rPr>
          <w:b/>
          <w:bCs/>
          <w:sz w:val="20"/>
          <w:szCs w:val="20"/>
        </w:rPr>
        <w:t>Clarify your objectives</w:t>
      </w:r>
      <w:r w:rsidR="00F71A02">
        <w:rPr>
          <w:b/>
          <w:bCs/>
          <w:sz w:val="20"/>
          <w:szCs w:val="20"/>
        </w:rPr>
        <w:t xml:space="preserve"> for helping</w:t>
      </w:r>
      <w:r w:rsidRPr="008D1116">
        <w:rPr>
          <w:b/>
          <w:bCs/>
          <w:sz w:val="20"/>
          <w:szCs w:val="20"/>
        </w:rPr>
        <w:t>.</w:t>
      </w:r>
      <w:r w:rsidRPr="008D1116">
        <w:rPr>
          <w:bCs/>
          <w:sz w:val="20"/>
          <w:szCs w:val="20"/>
        </w:rPr>
        <w:t xml:space="preserve"> </w:t>
      </w:r>
      <w:r w:rsidR="00F71A02">
        <w:rPr>
          <w:bCs/>
          <w:sz w:val="20"/>
          <w:szCs w:val="20"/>
        </w:rPr>
        <w:t>Identify</w:t>
      </w:r>
      <w:r w:rsidRPr="008D1116">
        <w:rPr>
          <w:bCs/>
          <w:sz w:val="20"/>
          <w:szCs w:val="20"/>
        </w:rPr>
        <w:t xml:space="preserve"> </w:t>
      </w:r>
      <w:r w:rsidR="00F71A02">
        <w:rPr>
          <w:bCs/>
          <w:sz w:val="20"/>
          <w:szCs w:val="20"/>
        </w:rPr>
        <w:t>items</w:t>
      </w:r>
      <w:r w:rsidR="00C24C0E" w:rsidRPr="008D1116">
        <w:rPr>
          <w:bCs/>
          <w:sz w:val="20"/>
          <w:szCs w:val="20"/>
        </w:rPr>
        <w:t xml:space="preserve"> for which </w:t>
      </w:r>
      <w:r w:rsidRPr="008D1116">
        <w:rPr>
          <w:bCs/>
          <w:sz w:val="20"/>
          <w:szCs w:val="20"/>
        </w:rPr>
        <w:t>you would give (a down payment on a house) and wouldn’t (a trip to Disney World). Hopefully, your gifts a</w:t>
      </w:r>
      <w:r w:rsidR="00F71A02">
        <w:rPr>
          <w:bCs/>
          <w:sz w:val="20"/>
          <w:szCs w:val="20"/>
        </w:rPr>
        <w:t>re</w:t>
      </w:r>
      <w:r w:rsidRPr="008D1116">
        <w:rPr>
          <w:bCs/>
          <w:sz w:val="20"/>
          <w:szCs w:val="20"/>
        </w:rPr>
        <w:t xml:space="preserve"> catalysts </w:t>
      </w:r>
      <w:r w:rsidR="00F71A02">
        <w:rPr>
          <w:bCs/>
          <w:sz w:val="20"/>
          <w:szCs w:val="20"/>
        </w:rPr>
        <w:t xml:space="preserve">for </w:t>
      </w:r>
      <w:r w:rsidRPr="008D1116">
        <w:rPr>
          <w:bCs/>
          <w:sz w:val="20"/>
          <w:szCs w:val="20"/>
        </w:rPr>
        <w:t>a better future, not just band-aids on unresolved issues.</w:t>
      </w:r>
    </w:p>
    <w:p w:rsidR="00D169EA" w:rsidRPr="008D1116" w:rsidRDefault="00D169EA" w:rsidP="00506193">
      <w:pPr>
        <w:ind w:firstLine="288"/>
        <w:jc w:val="both"/>
        <w:rPr>
          <w:bCs/>
          <w:sz w:val="12"/>
          <w:szCs w:val="12"/>
        </w:rPr>
      </w:pPr>
    </w:p>
    <w:p w:rsidR="00D41038" w:rsidRPr="00E76630" w:rsidRDefault="00D41038" w:rsidP="00C24C0E">
      <w:pPr>
        <w:jc w:val="both"/>
        <w:rPr>
          <w:rFonts w:ascii="Arial" w:hAnsi="Arial" w:cs="Arial"/>
          <w:b/>
          <w:bCs/>
          <w:i/>
          <w:color w:val="0070C0"/>
          <w:sz w:val="20"/>
          <w:szCs w:val="20"/>
        </w:rPr>
      </w:pPr>
      <w:r w:rsidRPr="00E76630">
        <w:rPr>
          <w:rFonts w:ascii="Arial" w:hAnsi="Arial" w:cs="Arial"/>
          <w:b/>
          <w:bCs/>
          <w:i/>
          <w:color w:val="0070C0"/>
          <w:sz w:val="20"/>
          <w:szCs w:val="20"/>
        </w:rPr>
        <w:t>If your BOMAD is a business</w:t>
      </w:r>
      <w:r w:rsidR="00D169EA" w:rsidRPr="00E76630">
        <w:rPr>
          <w:rFonts w:ascii="Arial" w:hAnsi="Arial" w:cs="Arial"/>
          <w:b/>
          <w:bCs/>
          <w:i/>
          <w:color w:val="0070C0"/>
          <w:sz w:val="20"/>
          <w:szCs w:val="20"/>
        </w:rPr>
        <w:t>…</w:t>
      </w:r>
    </w:p>
    <w:p w:rsidR="00D169EA" w:rsidRPr="00010DB3" w:rsidRDefault="00D169EA" w:rsidP="00506193">
      <w:pPr>
        <w:ind w:firstLine="288"/>
        <w:jc w:val="both"/>
        <w:rPr>
          <w:bCs/>
          <w:sz w:val="8"/>
          <w:szCs w:val="12"/>
        </w:rPr>
      </w:pPr>
    </w:p>
    <w:p w:rsidR="00D41038" w:rsidRPr="008D1116" w:rsidRDefault="00D41038" w:rsidP="00C24C0E">
      <w:pPr>
        <w:pStyle w:val="ListParagraph"/>
        <w:numPr>
          <w:ilvl w:val="0"/>
          <w:numId w:val="11"/>
        </w:numPr>
        <w:jc w:val="both"/>
        <w:rPr>
          <w:bCs/>
          <w:sz w:val="20"/>
          <w:szCs w:val="20"/>
        </w:rPr>
      </w:pPr>
      <w:r w:rsidRPr="008D1116">
        <w:rPr>
          <w:b/>
          <w:bCs/>
          <w:sz w:val="20"/>
          <w:szCs w:val="20"/>
        </w:rPr>
        <w:t xml:space="preserve">Have your children </w:t>
      </w:r>
      <w:r w:rsidR="00C24C0E" w:rsidRPr="008D1116">
        <w:rPr>
          <w:b/>
          <w:bCs/>
          <w:sz w:val="20"/>
          <w:szCs w:val="20"/>
        </w:rPr>
        <w:t xml:space="preserve">first </w:t>
      </w:r>
      <w:r w:rsidRPr="008D1116">
        <w:rPr>
          <w:b/>
          <w:bCs/>
          <w:sz w:val="20"/>
          <w:szCs w:val="20"/>
        </w:rPr>
        <w:t xml:space="preserve">seek institutional </w:t>
      </w:r>
      <w:r w:rsidR="00AC2C8A" w:rsidRPr="008D1116">
        <w:rPr>
          <w:b/>
          <w:bCs/>
          <w:sz w:val="20"/>
          <w:szCs w:val="20"/>
        </w:rPr>
        <w:t>assistance</w:t>
      </w:r>
      <w:r w:rsidR="00C24C0E" w:rsidRPr="008D1116">
        <w:rPr>
          <w:b/>
          <w:bCs/>
          <w:sz w:val="20"/>
          <w:szCs w:val="20"/>
        </w:rPr>
        <w:t>.</w:t>
      </w:r>
      <w:r w:rsidRPr="008D1116">
        <w:rPr>
          <w:bCs/>
          <w:sz w:val="20"/>
          <w:szCs w:val="20"/>
        </w:rPr>
        <w:t xml:space="preserve"> Going through the loan application process can make them appreciate your willingness to help, and </w:t>
      </w:r>
      <w:r w:rsidR="00F71A02">
        <w:rPr>
          <w:bCs/>
          <w:sz w:val="20"/>
          <w:szCs w:val="20"/>
        </w:rPr>
        <w:t>inform</w:t>
      </w:r>
      <w:r w:rsidRPr="008D1116">
        <w:rPr>
          <w:bCs/>
          <w:sz w:val="20"/>
          <w:szCs w:val="20"/>
        </w:rPr>
        <w:t xml:space="preserve"> you of their ability to repay.</w:t>
      </w:r>
    </w:p>
    <w:p w:rsidR="00D41038" w:rsidRPr="008D1116" w:rsidRDefault="00D41038" w:rsidP="00C24C0E">
      <w:pPr>
        <w:pStyle w:val="ListParagraph"/>
        <w:numPr>
          <w:ilvl w:val="0"/>
          <w:numId w:val="11"/>
        </w:numPr>
        <w:jc w:val="both"/>
        <w:rPr>
          <w:bCs/>
          <w:sz w:val="20"/>
          <w:szCs w:val="20"/>
        </w:rPr>
      </w:pPr>
      <w:r w:rsidRPr="008D1116">
        <w:rPr>
          <w:b/>
          <w:bCs/>
          <w:sz w:val="20"/>
          <w:szCs w:val="20"/>
        </w:rPr>
        <w:t xml:space="preserve">Put the loan in writing and keep </w:t>
      </w:r>
      <w:r w:rsidR="00D90733">
        <w:rPr>
          <w:b/>
          <w:bCs/>
          <w:sz w:val="20"/>
          <w:szCs w:val="20"/>
        </w:rPr>
        <w:t xml:space="preserve">good </w:t>
      </w:r>
      <w:r w:rsidRPr="008D1116">
        <w:rPr>
          <w:b/>
          <w:bCs/>
          <w:sz w:val="20"/>
          <w:szCs w:val="20"/>
        </w:rPr>
        <w:t>records.</w:t>
      </w:r>
      <w:r w:rsidRPr="008D1116">
        <w:rPr>
          <w:bCs/>
          <w:sz w:val="20"/>
          <w:szCs w:val="20"/>
        </w:rPr>
        <w:t xml:space="preserve"> Treat this like a business transaction</w:t>
      </w:r>
      <w:r w:rsidR="00D90733">
        <w:rPr>
          <w:bCs/>
          <w:sz w:val="20"/>
          <w:szCs w:val="20"/>
        </w:rPr>
        <w:t>, with the terms</w:t>
      </w:r>
      <w:r w:rsidR="00AC2C8A" w:rsidRPr="008D1116">
        <w:rPr>
          <w:bCs/>
          <w:sz w:val="20"/>
          <w:szCs w:val="20"/>
        </w:rPr>
        <w:t xml:space="preserve"> clearly defined</w:t>
      </w:r>
      <w:r w:rsidRPr="008D1116">
        <w:rPr>
          <w:bCs/>
          <w:sz w:val="20"/>
          <w:szCs w:val="20"/>
        </w:rPr>
        <w:t>.</w:t>
      </w:r>
      <w:r w:rsidR="00AC2C8A" w:rsidRPr="008D1116">
        <w:rPr>
          <w:bCs/>
          <w:sz w:val="20"/>
          <w:szCs w:val="20"/>
        </w:rPr>
        <w:t xml:space="preserve"> This is essential for resolving legal issues, settling estate and inheritance distributions, and </w:t>
      </w:r>
      <w:r w:rsidR="00F71A02">
        <w:rPr>
          <w:bCs/>
          <w:sz w:val="20"/>
          <w:szCs w:val="20"/>
        </w:rPr>
        <w:t xml:space="preserve">clarifying </w:t>
      </w:r>
      <w:r w:rsidR="00AC2C8A" w:rsidRPr="008D1116">
        <w:rPr>
          <w:bCs/>
          <w:sz w:val="20"/>
          <w:szCs w:val="20"/>
        </w:rPr>
        <w:t xml:space="preserve">tax </w:t>
      </w:r>
      <w:r w:rsidR="00D90733">
        <w:rPr>
          <w:bCs/>
          <w:sz w:val="20"/>
          <w:szCs w:val="20"/>
        </w:rPr>
        <w:t>consequences</w:t>
      </w:r>
      <w:r w:rsidR="00F71A02">
        <w:rPr>
          <w:bCs/>
          <w:sz w:val="20"/>
          <w:szCs w:val="20"/>
        </w:rPr>
        <w:t xml:space="preserve"> </w:t>
      </w:r>
      <w:r w:rsidR="00AC2C8A" w:rsidRPr="008D1116">
        <w:rPr>
          <w:bCs/>
          <w:sz w:val="20"/>
          <w:szCs w:val="20"/>
        </w:rPr>
        <w:t>for both the parent and child.</w:t>
      </w:r>
      <w:r w:rsidRPr="008D1116">
        <w:rPr>
          <w:bCs/>
          <w:sz w:val="20"/>
          <w:szCs w:val="20"/>
        </w:rPr>
        <w:t xml:space="preserve"> </w:t>
      </w:r>
    </w:p>
    <w:p w:rsidR="00D41038" w:rsidRPr="008D1116" w:rsidRDefault="00D41038" w:rsidP="00C24C0E">
      <w:pPr>
        <w:pStyle w:val="ListParagraph"/>
        <w:numPr>
          <w:ilvl w:val="0"/>
          <w:numId w:val="11"/>
        </w:numPr>
        <w:jc w:val="both"/>
        <w:rPr>
          <w:bCs/>
          <w:sz w:val="20"/>
          <w:szCs w:val="20"/>
        </w:rPr>
      </w:pPr>
      <w:r w:rsidRPr="008D1116">
        <w:rPr>
          <w:b/>
          <w:bCs/>
          <w:sz w:val="20"/>
          <w:szCs w:val="20"/>
        </w:rPr>
        <w:t>Secure the loan.</w:t>
      </w:r>
      <w:r w:rsidR="00AC2C8A" w:rsidRPr="008D1116">
        <w:rPr>
          <w:bCs/>
          <w:sz w:val="20"/>
          <w:szCs w:val="20"/>
        </w:rPr>
        <w:t xml:space="preserve"> Especially if the loan is for a home</w:t>
      </w:r>
      <w:r w:rsidR="00C24C0E" w:rsidRPr="008D1116">
        <w:rPr>
          <w:bCs/>
          <w:sz w:val="20"/>
          <w:szCs w:val="20"/>
        </w:rPr>
        <w:t xml:space="preserve"> purchase</w:t>
      </w:r>
      <w:r w:rsidR="00AC2C8A" w:rsidRPr="008D1116">
        <w:rPr>
          <w:bCs/>
          <w:sz w:val="20"/>
          <w:szCs w:val="20"/>
        </w:rPr>
        <w:t xml:space="preserve">, the agreement should confirm the lender’s interest in the property </w:t>
      </w:r>
      <w:r w:rsidR="00F71A02">
        <w:rPr>
          <w:bCs/>
          <w:sz w:val="20"/>
          <w:szCs w:val="20"/>
        </w:rPr>
        <w:t>should</w:t>
      </w:r>
      <w:r w:rsidR="00AC2C8A" w:rsidRPr="008D1116">
        <w:rPr>
          <w:bCs/>
          <w:sz w:val="20"/>
          <w:szCs w:val="20"/>
        </w:rPr>
        <w:t xml:space="preserve"> the child default</w:t>
      </w:r>
      <w:r w:rsidR="00F71A02">
        <w:rPr>
          <w:bCs/>
          <w:sz w:val="20"/>
          <w:szCs w:val="20"/>
        </w:rPr>
        <w:t>.</w:t>
      </w:r>
    </w:p>
    <w:p w:rsidR="00D41038" w:rsidRPr="008D1116" w:rsidRDefault="00D41038" w:rsidP="00C24C0E">
      <w:pPr>
        <w:pStyle w:val="ListParagraph"/>
        <w:numPr>
          <w:ilvl w:val="0"/>
          <w:numId w:val="11"/>
        </w:numPr>
        <w:jc w:val="both"/>
        <w:rPr>
          <w:bCs/>
          <w:sz w:val="20"/>
          <w:szCs w:val="20"/>
        </w:rPr>
      </w:pPr>
      <w:r w:rsidRPr="008D1116">
        <w:rPr>
          <w:b/>
          <w:bCs/>
          <w:sz w:val="20"/>
          <w:szCs w:val="20"/>
        </w:rPr>
        <w:t>Understand the tax consequences.</w:t>
      </w:r>
      <w:r w:rsidR="00AC2C8A" w:rsidRPr="008D1116">
        <w:rPr>
          <w:bCs/>
          <w:sz w:val="20"/>
          <w:szCs w:val="20"/>
        </w:rPr>
        <w:t xml:space="preserve"> </w:t>
      </w:r>
      <w:r w:rsidR="00C24C0E" w:rsidRPr="008D1116">
        <w:rPr>
          <w:bCs/>
          <w:sz w:val="20"/>
          <w:szCs w:val="20"/>
        </w:rPr>
        <w:t xml:space="preserve">Intra-family loans </w:t>
      </w:r>
      <w:r w:rsidR="00600758" w:rsidRPr="008D1116">
        <w:rPr>
          <w:bCs/>
          <w:sz w:val="20"/>
          <w:szCs w:val="20"/>
        </w:rPr>
        <w:t xml:space="preserve">are not exempt from tax laws. </w:t>
      </w:r>
      <w:r w:rsidR="00403D4E">
        <w:rPr>
          <w:bCs/>
          <w:sz w:val="20"/>
          <w:szCs w:val="20"/>
        </w:rPr>
        <w:t>A</w:t>
      </w:r>
      <w:r w:rsidR="00C24C0E" w:rsidRPr="008D1116">
        <w:rPr>
          <w:bCs/>
          <w:sz w:val="20"/>
          <w:szCs w:val="20"/>
        </w:rPr>
        <w:t xml:space="preserve"> p</w:t>
      </w:r>
      <w:r w:rsidR="00600758" w:rsidRPr="008D1116">
        <w:rPr>
          <w:bCs/>
          <w:sz w:val="20"/>
          <w:szCs w:val="20"/>
        </w:rPr>
        <w:t>arent</w:t>
      </w:r>
      <w:r w:rsidR="00AC2C8A" w:rsidRPr="008D1116">
        <w:rPr>
          <w:bCs/>
          <w:sz w:val="20"/>
          <w:szCs w:val="20"/>
        </w:rPr>
        <w:t xml:space="preserve"> may charge a </w:t>
      </w:r>
      <w:r w:rsidR="00C24C0E" w:rsidRPr="008D1116">
        <w:rPr>
          <w:bCs/>
          <w:sz w:val="20"/>
          <w:szCs w:val="20"/>
        </w:rPr>
        <w:t>below-market</w:t>
      </w:r>
      <w:r w:rsidR="00AC2C8A" w:rsidRPr="008D1116">
        <w:rPr>
          <w:bCs/>
          <w:sz w:val="20"/>
          <w:szCs w:val="20"/>
        </w:rPr>
        <w:t xml:space="preserve"> rate of interest, but must be aware of the </w:t>
      </w:r>
      <w:r w:rsidR="00600758" w:rsidRPr="008D1116">
        <w:rPr>
          <w:bCs/>
          <w:sz w:val="20"/>
          <w:szCs w:val="20"/>
        </w:rPr>
        <w:t>“</w:t>
      </w:r>
      <w:r w:rsidR="00AC2C8A" w:rsidRPr="008D1116">
        <w:rPr>
          <w:bCs/>
          <w:sz w:val="20"/>
          <w:szCs w:val="20"/>
        </w:rPr>
        <w:t>applicable federal interest rate,</w:t>
      </w:r>
      <w:r w:rsidR="00600758" w:rsidRPr="008D1116">
        <w:rPr>
          <w:bCs/>
          <w:sz w:val="20"/>
          <w:szCs w:val="20"/>
        </w:rPr>
        <w:t>”</w:t>
      </w:r>
      <w:r w:rsidR="00AC2C8A" w:rsidRPr="008D1116">
        <w:rPr>
          <w:bCs/>
          <w:sz w:val="20"/>
          <w:szCs w:val="20"/>
        </w:rPr>
        <w:t xml:space="preserve"> and how it may trigger imputed interest or gift taxes. If at some point the loan balance is forgiven, the IRS may consider the forgiven amount a gift, and subject to gift taxes. </w:t>
      </w:r>
      <w:r w:rsidR="00AC2C8A" w:rsidRPr="00F71A02">
        <w:rPr>
          <w:b/>
          <w:bCs/>
          <w:i/>
          <w:sz w:val="20"/>
          <w:szCs w:val="20"/>
        </w:rPr>
        <w:t xml:space="preserve">(Conclusion: </w:t>
      </w:r>
      <w:r w:rsidR="00AE5529" w:rsidRPr="00F71A02">
        <w:rPr>
          <w:b/>
          <w:bCs/>
          <w:i/>
          <w:sz w:val="20"/>
          <w:szCs w:val="20"/>
        </w:rPr>
        <w:t xml:space="preserve">it is </w:t>
      </w:r>
      <w:r w:rsidR="00AC2C8A" w:rsidRPr="00F71A02">
        <w:rPr>
          <w:b/>
          <w:bCs/>
          <w:i/>
          <w:sz w:val="20"/>
          <w:szCs w:val="20"/>
        </w:rPr>
        <w:t>best to seek professional tax assistance.)</w:t>
      </w:r>
      <w:r w:rsidR="00AC2C8A" w:rsidRPr="008D1116">
        <w:rPr>
          <w:bCs/>
          <w:sz w:val="20"/>
          <w:szCs w:val="20"/>
        </w:rPr>
        <w:t xml:space="preserve">   </w:t>
      </w:r>
    </w:p>
    <w:p w:rsidR="00600758" w:rsidRPr="008D1116" w:rsidRDefault="00600758" w:rsidP="00506193">
      <w:pPr>
        <w:ind w:firstLine="288"/>
        <w:jc w:val="both"/>
        <w:rPr>
          <w:bCs/>
          <w:sz w:val="12"/>
          <w:szCs w:val="12"/>
        </w:rPr>
      </w:pPr>
    </w:p>
    <w:p w:rsidR="00600758" w:rsidRPr="008D1116" w:rsidRDefault="00600758" w:rsidP="00600758">
      <w:pPr>
        <w:jc w:val="both"/>
        <w:rPr>
          <w:rFonts w:ascii="Arial" w:hAnsi="Arial" w:cs="Arial"/>
          <w:b/>
          <w:bCs/>
          <w:i/>
          <w:sz w:val="20"/>
          <w:szCs w:val="20"/>
        </w:rPr>
      </w:pPr>
      <w:r w:rsidRPr="008D1116">
        <w:rPr>
          <w:rFonts w:ascii="Arial" w:hAnsi="Arial" w:cs="Arial"/>
          <w:b/>
          <w:bCs/>
          <w:i/>
          <w:sz w:val="20"/>
          <w:szCs w:val="20"/>
        </w:rPr>
        <w:t>In addition…</w:t>
      </w:r>
    </w:p>
    <w:p w:rsidR="00C75B09" w:rsidRPr="00010DB3" w:rsidRDefault="00D41038" w:rsidP="00506193">
      <w:pPr>
        <w:ind w:firstLine="288"/>
        <w:jc w:val="both"/>
        <w:rPr>
          <w:bCs/>
          <w:sz w:val="8"/>
          <w:szCs w:val="12"/>
        </w:rPr>
      </w:pPr>
      <w:r w:rsidRPr="00010DB3">
        <w:rPr>
          <w:bCs/>
          <w:sz w:val="8"/>
          <w:szCs w:val="12"/>
        </w:rPr>
        <w:t xml:space="preserve"> </w:t>
      </w:r>
      <w:r w:rsidR="00B46D5A" w:rsidRPr="00010DB3">
        <w:rPr>
          <w:bCs/>
          <w:sz w:val="8"/>
          <w:szCs w:val="12"/>
        </w:rPr>
        <w:t xml:space="preserve"> </w:t>
      </w:r>
    </w:p>
    <w:p w:rsidR="00B10B9A" w:rsidRPr="000668A2" w:rsidRDefault="00901278" w:rsidP="000668A2">
      <w:pPr>
        <w:ind w:firstLine="360"/>
        <w:jc w:val="both"/>
        <w:rPr>
          <w:bCs/>
          <w:sz w:val="20"/>
          <w:szCs w:val="20"/>
        </w:rPr>
      </w:pPr>
      <w:r>
        <w:rPr>
          <w:b/>
          <w:bCs/>
          <w:noProof/>
          <w:sz w:val="20"/>
          <w:szCs w:val="20"/>
        </w:rPr>
        <w:lastRenderedPageBreak/>
        <mc:AlternateContent>
          <mc:Choice Requires="wpg">
            <w:drawing>
              <wp:anchor distT="0" distB="0" distL="114300" distR="114300" simplePos="0" relativeHeight="251664896" behindDoc="0" locked="0" layoutInCell="1" allowOverlap="1">
                <wp:simplePos x="0" y="0"/>
                <wp:positionH relativeFrom="column">
                  <wp:posOffset>0</wp:posOffset>
                </wp:positionH>
                <wp:positionV relativeFrom="page">
                  <wp:posOffset>1524000</wp:posOffset>
                </wp:positionV>
                <wp:extent cx="3257550" cy="198120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3257550" cy="1981200"/>
                          <a:chOff x="0" y="0"/>
                          <a:chExt cx="3257550" cy="1981200"/>
                        </a:xfrm>
                      </wpg:grpSpPr>
                      <wps:wsp>
                        <wps:cNvPr id="12" name="Text Box 2"/>
                        <wps:cNvSpPr txBox="1">
                          <a:spLocks noChangeArrowheads="1"/>
                        </wps:cNvSpPr>
                        <wps:spPr bwMode="auto">
                          <a:xfrm>
                            <a:off x="0" y="0"/>
                            <a:ext cx="3248025" cy="1952625"/>
                          </a:xfrm>
                          <a:prstGeom prst="rect">
                            <a:avLst/>
                          </a:prstGeom>
                          <a:solidFill>
                            <a:srgbClr val="0070C0"/>
                          </a:solidFill>
                          <a:ln w="9525">
                            <a:noFill/>
                            <a:miter lim="800000"/>
                            <a:headEnd/>
                            <a:tailEnd/>
                          </a:ln>
                        </wps:spPr>
                        <wps:txbx>
                          <w:txbxContent>
                            <w:p w:rsidR="00FF1D23" w:rsidRPr="00FF1D23" w:rsidRDefault="00FF1D23" w:rsidP="009B349F">
                              <w:pPr>
                                <w:ind w:left="180" w:right="225" w:firstLine="288"/>
                                <w:jc w:val="both"/>
                                <w:rPr>
                                  <w:rFonts w:ascii="Arial" w:hAnsi="Arial" w:cs="Arial"/>
                                  <w:bCs/>
                                  <w:color w:val="FFFFFF" w:themeColor="background1"/>
                                  <w:sz w:val="6"/>
                                  <w:szCs w:val="20"/>
                                </w:rPr>
                              </w:pPr>
                            </w:p>
                            <w:p w:rsidR="009B349F" w:rsidRPr="009B349F" w:rsidRDefault="00901278" w:rsidP="00FF1D23">
                              <w:pPr>
                                <w:ind w:right="45"/>
                                <w:jc w:val="right"/>
                                <w:rPr>
                                  <w:rFonts w:ascii="Arial" w:hAnsi="Arial" w:cs="Arial"/>
                                  <w:bCs/>
                                  <w:color w:val="FFFFFF" w:themeColor="background1"/>
                                </w:rPr>
                              </w:pPr>
                              <w:r>
                                <w:rPr>
                                  <w:rFonts w:ascii="Arial" w:hAnsi="Arial" w:cs="Arial"/>
                                  <w:bCs/>
                                  <w:noProof/>
                                  <w:color w:val="FFFFFF" w:themeColor="background1"/>
                                </w:rPr>
                                <w:drawing>
                                  <wp:inline distT="0" distB="0" distL="0" distR="0">
                                    <wp:extent cx="1261872" cy="950976"/>
                                    <wp:effectExtent l="0" t="0" r="0" b="1905"/>
                                    <wp:docPr id="27" name="Picture 27" descr="A person sitting on a wooden chai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AdobeStock_216904150.jpeg"/>
                                            <pic:cNvPicPr/>
                                          </pic:nvPicPr>
                                          <pic:blipFill>
                                            <a:blip r:embed="rId13">
                                              <a:extLst>
                                                <a:ext uri="{28A0092B-C50C-407E-A947-70E740481C1C}">
                                                  <a14:useLocalDpi xmlns:a14="http://schemas.microsoft.com/office/drawing/2010/main" val="0"/>
                                                </a:ext>
                                              </a:extLst>
                                            </a:blip>
                                            <a:stretch>
                                              <a:fillRect/>
                                            </a:stretch>
                                          </pic:blipFill>
                                          <pic:spPr>
                                            <a:xfrm>
                                              <a:off x="0" y="0"/>
                                              <a:ext cx="1261872" cy="950976"/>
                                            </a:xfrm>
                                            <a:prstGeom prst="rect">
                                              <a:avLst/>
                                            </a:prstGeom>
                                          </pic:spPr>
                                        </pic:pic>
                                      </a:graphicData>
                                    </a:graphic>
                                  </wp:inline>
                                </w:drawing>
                              </w:r>
                            </w:p>
                            <w:p w:rsidR="009B349F" w:rsidRPr="009B349F" w:rsidRDefault="009B349F" w:rsidP="009B349F">
                              <w:pPr>
                                <w:ind w:left="180" w:right="225"/>
                                <w:rPr>
                                  <w:rFonts w:ascii="Arial" w:hAnsi="Arial" w:cs="Arial"/>
                                  <w:color w:val="FFFFFF" w:themeColor="background1"/>
                                </w:rPr>
                              </w:pPr>
                            </w:p>
                          </w:txbxContent>
                        </wps:txbx>
                        <wps:bodyPr rot="0" vert="horz" wrap="square" lIns="91440" tIns="45720" rIns="91440" bIns="45720" anchor="t" anchorCtr="0">
                          <a:noAutofit/>
                        </wps:bodyPr>
                      </wps:wsp>
                      <wps:wsp>
                        <wps:cNvPr id="13" name="Text Box 2"/>
                        <wps:cNvSpPr txBox="1">
                          <a:spLocks noChangeArrowheads="1"/>
                        </wps:cNvSpPr>
                        <wps:spPr bwMode="auto">
                          <a:xfrm>
                            <a:off x="28575" y="19050"/>
                            <a:ext cx="3228975" cy="1962150"/>
                          </a:xfrm>
                          <a:prstGeom prst="rect">
                            <a:avLst/>
                          </a:prstGeom>
                          <a:noFill/>
                          <a:ln w="9525">
                            <a:noFill/>
                            <a:miter lim="800000"/>
                            <a:headEnd/>
                            <a:tailEnd/>
                          </a:ln>
                        </wps:spPr>
                        <wps:txbx>
                          <w:txbxContent>
                            <w:p w:rsidR="00FF1D23" w:rsidRPr="00FF1D23" w:rsidRDefault="00FF1D23" w:rsidP="00FF1D23">
                              <w:pPr>
                                <w:ind w:left="180" w:right="135" w:firstLine="288"/>
                                <w:jc w:val="both"/>
                                <w:rPr>
                                  <w:rFonts w:ascii="Arial" w:hAnsi="Arial" w:cs="Arial"/>
                                  <w:bCs/>
                                  <w:color w:val="FFFFFF" w:themeColor="background1"/>
                                  <w:sz w:val="6"/>
                                  <w:szCs w:val="20"/>
                                </w:rPr>
                              </w:pPr>
                            </w:p>
                            <w:p w:rsidR="001B249C"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The Bank of Mom and</w:t>
                              </w:r>
                              <w:r>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Dad</w:t>
                              </w:r>
                            </w:p>
                            <w:p w:rsidR="001B249C"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has long</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been an</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essential</w:t>
                              </w:r>
                              <w:r w:rsidR="001B249C">
                                <w:rPr>
                                  <w:rFonts w:ascii="Arial" w:hAnsi="Arial" w:cs="Arial"/>
                                  <w:bCs/>
                                  <w:color w:val="FFFFFF" w:themeColor="background1"/>
                                  <w:sz w:val="20"/>
                                  <w:szCs w:val="20"/>
                                </w:rPr>
                                <w:t xml:space="preserve"> </w:t>
                              </w:r>
                            </w:p>
                            <w:p w:rsidR="001B249C"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resource</w:t>
                              </w:r>
                              <w:r w:rsidR="001B249C">
                                <w:rPr>
                                  <w:rFonts w:ascii="Arial" w:hAnsi="Arial" w:cs="Arial"/>
                                  <w:bCs/>
                                  <w:color w:val="FFFFFF" w:themeColor="background1"/>
                                  <w:sz w:val="20"/>
                                  <w:szCs w:val="20"/>
                                </w:rPr>
                                <w:t xml:space="preserve"> f</w:t>
                              </w:r>
                              <w:r w:rsidRPr="009B349F">
                                <w:rPr>
                                  <w:rFonts w:ascii="Arial" w:hAnsi="Arial" w:cs="Arial"/>
                                  <w:bCs/>
                                  <w:color w:val="FFFFFF" w:themeColor="background1"/>
                                  <w:sz w:val="20"/>
                                  <w:szCs w:val="20"/>
                                </w:rPr>
                                <w:t>or</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young adults</w:t>
                              </w:r>
                            </w:p>
                            <w:p w:rsidR="001B249C"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 xml:space="preserve">to </w:t>
                              </w:r>
                              <w:r w:rsidR="001B249C">
                                <w:rPr>
                                  <w:rFonts w:ascii="Arial" w:hAnsi="Arial" w:cs="Arial"/>
                                  <w:bCs/>
                                  <w:color w:val="FFFFFF" w:themeColor="background1"/>
                                  <w:sz w:val="20"/>
                                  <w:szCs w:val="20"/>
                                </w:rPr>
                                <w:t>t</w:t>
                              </w:r>
                              <w:r w:rsidRPr="009B349F">
                                <w:rPr>
                                  <w:rFonts w:ascii="Arial" w:hAnsi="Arial" w:cs="Arial"/>
                                  <w:bCs/>
                                  <w:color w:val="FFFFFF" w:themeColor="background1"/>
                                  <w:sz w:val="20"/>
                                  <w:szCs w:val="20"/>
                                </w:rPr>
                                <w:t>ransition to financial</w:t>
                              </w:r>
                              <w:r w:rsidR="001B249C">
                                <w:rPr>
                                  <w:rFonts w:ascii="Arial" w:hAnsi="Arial" w:cs="Arial"/>
                                  <w:bCs/>
                                  <w:color w:val="FFFFFF" w:themeColor="background1"/>
                                  <w:sz w:val="20"/>
                                  <w:szCs w:val="20"/>
                                </w:rPr>
                                <w:t xml:space="preserve"> self-</w:t>
                              </w:r>
                            </w:p>
                            <w:p w:rsidR="001B249C"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sufficiency</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a 2015</w:t>
                              </w:r>
                              <w:r w:rsidR="0002430A">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 xml:space="preserve">white </w:t>
                              </w:r>
                            </w:p>
                            <w:p w:rsidR="001B249C" w:rsidRDefault="00FF1D23" w:rsidP="00FF1D23">
                              <w:pPr>
                                <w:ind w:right="135"/>
                                <w:jc w:val="both"/>
                                <w:rPr>
                                  <w:rFonts w:ascii="Arial" w:hAnsi="Arial" w:cs="Arial"/>
                                  <w:bCs/>
                                  <w:color w:val="FFFFFF" w:themeColor="background1"/>
                                  <w:sz w:val="20"/>
                                  <w:szCs w:val="20"/>
                                </w:rPr>
                              </w:pPr>
                              <w:proofErr w:type="gramStart"/>
                              <w:r w:rsidRPr="009B349F">
                                <w:rPr>
                                  <w:rFonts w:ascii="Arial" w:hAnsi="Arial" w:cs="Arial"/>
                                  <w:bCs/>
                                  <w:color w:val="FFFFFF" w:themeColor="background1"/>
                                  <w:sz w:val="20"/>
                                  <w:szCs w:val="20"/>
                                </w:rPr>
                                <w:t>paper</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 xml:space="preserve"> called</w:t>
                              </w:r>
                              <w:proofErr w:type="gramEnd"/>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it</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 xml:space="preserve">“a </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 xml:space="preserve">source </w:t>
                              </w:r>
                            </w:p>
                            <w:p w:rsidR="001B249C"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 xml:space="preserve">of comfort for everyone”). </w:t>
                              </w:r>
                            </w:p>
                            <w:p w:rsidR="00FF1D23" w:rsidRPr="00FF1D23"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 xml:space="preserve">But well-meaning parents can unnecessarily disrupt their own finances by imprudent disbursements to adult children. If you’re going to be the Bank of Mom and Dad, make sure your plans for operation are in place well before you open for business (or charity). </w:t>
                              </w:r>
                              <w:r w:rsidRPr="009B349F">
                                <w:rPr>
                                  <w:rFonts w:ascii="Arial" w:hAnsi="Arial" w:cs="Arial"/>
                                  <w:bCs/>
                                  <w:color w:val="FFFFFF" w:themeColor="background1"/>
                                </w:rPr>
                                <w:t xml:space="preserve"> </w:t>
                              </w:r>
                            </w:p>
                            <w:p w:rsidR="00FF1D23" w:rsidRPr="009B349F" w:rsidRDefault="00FF1D23" w:rsidP="00FF1D23">
                              <w:pPr>
                                <w:ind w:left="180" w:right="135"/>
                                <w:rPr>
                                  <w:rFonts w:ascii="Arial" w:hAnsi="Arial" w:cs="Arial"/>
                                  <w:color w:val="FFFFFF" w:themeColor="background1"/>
                                </w:rPr>
                              </w:pPr>
                            </w:p>
                          </w:txbxContent>
                        </wps:txbx>
                        <wps:bodyPr rot="0" vert="horz" wrap="square" lIns="91440" tIns="45720" rIns="91440" bIns="45720" anchor="t" anchorCtr="0">
                          <a:noAutofit/>
                        </wps:bodyPr>
                      </wps:wsp>
                    </wpg:wgp>
                  </a:graphicData>
                </a:graphic>
              </wp:anchor>
            </w:drawing>
          </mc:Choice>
          <mc:Fallback>
            <w:pict>
              <v:group id="Group 28" o:spid="_x0000_s1039" style="position:absolute;left:0;text-align:left;margin-left:0;margin-top:120pt;width:256.5pt;height:156pt;z-index:251664896;mso-position-vertical-relative:page" coordsize="3257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">
                <v:shape id="_x0000_s1040" type="#_x0000_t202" style="position:absolute;width:32480;height:1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" fillcolor="#0070c0" stroked="f">
                  <v:textbox>
                    <w:txbxContent>
                      <w:p w:rsidR="00FF1D23" w:rsidRPr="00FF1D23" w:rsidRDefault="00FF1D23" w:rsidP="009B349F">
                        <w:pPr>
                          <w:ind w:left="180" w:right="225" w:firstLine="288"/>
                          <w:jc w:val="both"/>
                          <w:rPr>
                            <w:rFonts w:ascii="Arial" w:hAnsi="Arial" w:cs="Arial"/>
                            <w:bCs/>
                            <w:color w:val="FFFFFF" w:themeColor="background1"/>
                            <w:sz w:val="6"/>
                            <w:szCs w:val="20"/>
                          </w:rPr>
                        </w:pPr>
                      </w:p>
                      <w:p w:rsidR="009B349F" w:rsidRPr="009B349F" w:rsidRDefault="00901278" w:rsidP="00FF1D23">
                        <w:pPr>
                          <w:ind w:right="45"/>
                          <w:jc w:val="right"/>
                          <w:rPr>
                            <w:rFonts w:ascii="Arial" w:hAnsi="Arial" w:cs="Arial"/>
                            <w:bCs/>
                            <w:color w:val="FFFFFF" w:themeColor="background1"/>
                          </w:rPr>
                        </w:pPr>
                        <w:r>
                          <w:rPr>
                            <w:rFonts w:ascii="Arial" w:hAnsi="Arial" w:cs="Arial"/>
                            <w:bCs/>
                            <w:noProof/>
                            <w:color w:val="FFFFFF" w:themeColor="background1"/>
                          </w:rPr>
                          <w:drawing>
                            <wp:inline distT="0" distB="0" distL="0" distR="0">
                              <wp:extent cx="1261872" cy="950976"/>
                              <wp:effectExtent l="0" t="0" r="0" b="1905"/>
                              <wp:docPr id="27" name="Picture 27" descr="A person sitting on a wooden chai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AdobeStock_216904150.jpeg"/>
                                      <pic:cNvPicPr/>
                                    </pic:nvPicPr>
                                    <pic:blipFill>
                                      <a:blip r:embed="rId13">
                                        <a:extLst>
                                          <a:ext uri="{28A0092B-C50C-407E-A947-70E740481C1C}">
                                            <a14:useLocalDpi xmlns:a14="http://schemas.microsoft.com/office/drawing/2010/main" val="0"/>
                                          </a:ext>
                                        </a:extLst>
                                      </a:blip>
                                      <a:stretch>
                                        <a:fillRect/>
                                      </a:stretch>
                                    </pic:blipFill>
                                    <pic:spPr>
                                      <a:xfrm>
                                        <a:off x="0" y="0"/>
                                        <a:ext cx="1261872" cy="950976"/>
                                      </a:xfrm>
                                      <a:prstGeom prst="rect">
                                        <a:avLst/>
                                      </a:prstGeom>
                                    </pic:spPr>
                                  </pic:pic>
                                </a:graphicData>
                              </a:graphic>
                            </wp:inline>
                          </w:drawing>
                        </w:r>
                      </w:p>
                      <w:p w:rsidR="009B349F" w:rsidRPr="009B349F" w:rsidRDefault="009B349F" w:rsidP="009B349F">
                        <w:pPr>
                          <w:ind w:left="180" w:right="225"/>
                          <w:rPr>
                            <w:rFonts w:ascii="Arial" w:hAnsi="Arial" w:cs="Arial"/>
                            <w:color w:val="FFFFFF" w:themeColor="background1"/>
                          </w:rPr>
                        </w:pPr>
                      </w:p>
                    </w:txbxContent>
                  </v:textbox>
                </v:shape>
                <v:shape id="_x0000_s1041" type="#_x0000_t202" style="position:absolute;left:285;top:190;width:32290;height:19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FF1D23" w:rsidRPr="00FF1D23" w:rsidRDefault="00FF1D23" w:rsidP="00FF1D23">
                        <w:pPr>
                          <w:ind w:left="180" w:right="135" w:firstLine="288"/>
                          <w:jc w:val="both"/>
                          <w:rPr>
                            <w:rFonts w:ascii="Arial" w:hAnsi="Arial" w:cs="Arial"/>
                            <w:bCs/>
                            <w:color w:val="FFFFFF" w:themeColor="background1"/>
                            <w:sz w:val="6"/>
                            <w:szCs w:val="20"/>
                          </w:rPr>
                        </w:pPr>
                      </w:p>
                      <w:p w:rsidR="001B249C"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The Bank of Mom and</w:t>
                        </w:r>
                        <w:r>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Dad</w:t>
                        </w:r>
                      </w:p>
                      <w:p w:rsidR="001B249C"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has long</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been an</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essential</w:t>
                        </w:r>
                        <w:r w:rsidR="001B249C">
                          <w:rPr>
                            <w:rFonts w:ascii="Arial" w:hAnsi="Arial" w:cs="Arial"/>
                            <w:bCs/>
                            <w:color w:val="FFFFFF" w:themeColor="background1"/>
                            <w:sz w:val="20"/>
                            <w:szCs w:val="20"/>
                          </w:rPr>
                          <w:t xml:space="preserve"> </w:t>
                        </w:r>
                      </w:p>
                      <w:p w:rsidR="001B249C"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resource</w:t>
                        </w:r>
                        <w:r w:rsidR="001B249C">
                          <w:rPr>
                            <w:rFonts w:ascii="Arial" w:hAnsi="Arial" w:cs="Arial"/>
                            <w:bCs/>
                            <w:color w:val="FFFFFF" w:themeColor="background1"/>
                            <w:sz w:val="20"/>
                            <w:szCs w:val="20"/>
                          </w:rPr>
                          <w:t xml:space="preserve"> f</w:t>
                        </w:r>
                        <w:r w:rsidRPr="009B349F">
                          <w:rPr>
                            <w:rFonts w:ascii="Arial" w:hAnsi="Arial" w:cs="Arial"/>
                            <w:bCs/>
                            <w:color w:val="FFFFFF" w:themeColor="background1"/>
                            <w:sz w:val="20"/>
                            <w:szCs w:val="20"/>
                          </w:rPr>
                          <w:t>or</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young adults</w:t>
                        </w:r>
                      </w:p>
                      <w:p w:rsidR="001B249C"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 xml:space="preserve">to </w:t>
                        </w:r>
                        <w:r w:rsidR="001B249C">
                          <w:rPr>
                            <w:rFonts w:ascii="Arial" w:hAnsi="Arial" w:cs="Arial"/>
                            <w:bCs/>
                            <w:color w:val="FFFFFF" w:themeColor="background1"/>
                            <w:sz w:val="20"/>
                            <w:szCs w:val="20"/>
                          </w:rPr>
                          <w:t>t</w:t>
                        </w:r>
                        <w:r w:rsidRPr="009B349F">
                          <w:rPr>
                            <w:rFonts w:ascii="Arial" w:hAnsi="Arial" w:cs="Arial"/>
                            <w:bCs/>
                            <w:color w:val="FFFFFF" w:themeColor="background1"/>
                            <w:sz w:val="20"/>
                            <w:szCs w:val="20"/>
                          </w:rPr>
                          <w:t>ransition to financial</w:t>
                        </w:r>
                        <w:r w:rsidR="001B249C">
                          <w:rPr>
                            <w:rFonts w:ascii="Arial" w:hAnsi="Arial" w:cs="Arial"/>
                            <w:bCs/>
                            <w:color w:val="FFFFFF" w:themeColor="background1"/>
                            <w:sz w:val="20"/>
                            <w:szCs w:val="20"/>
                          </w:rPr>
                          <w:t xml:space="preserve"> self-</w:t>
                        </w:r>
                      </w:p>
                      <w:p w:rsidR="001B249C"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sufficiency</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a 2015</w:t>
                        </w:r>
                        <w:r w:rsidR="0002430A">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 xml:space="preserve">white </w:t>
                        </w:r>
                      </w:p>
                      <w:p w:rsidR="001B249C" w:rsidRDefault="00FF1D23" w:rsidP="00FF1D23">
                        <w:pPr>
                          <w:ind w:right="135"/>
                          <w:jc w:val="both"/>
                          <w:rPr>
                            <w:rFonts w:ascii="Arial" w:hAnsi="Arial" w:cs="Arial"/>
                            <w:bCs/>
                            <w:color w:val="FFFFFF" w:themeColor="background1"/>
                            <w:sz w:val="20"/>
                            <w:szCs w:val="20"/>
                          </w:rPr>
                        </w:pPr>
                        <w:proofErr w:type="gramStart"/>
                        <w:r w:rsidRPr="009B349F">
                          <w:rPr>
                            <w:rFonts w:ascii="Arial" w:hAnsi="Arial" w:cs="Arial"/>
                            <w:bCs/>
                            <w:color w:val="FFFFFF" w:themeColor="background1"/>
                            <w:sz w:val="20"/>
                            <w:szCs w:val="20"/>
                          </w:rPr>
                          <w:t>paper</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 xml:space="preserve"> called</w:t>
                        </w:r>
                        <w:proofErr w:type="gramEnd"/>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it</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 xml:space="preserve">“a </w:t>
                        </w:r>
                        <w:r w:rsidR="001B249C">
                          <w:rPr>
                            <w:rFonts w:ascii="Arial" w:hAnsi="Arial" w:cs="Arial"/>
                            <w:bCs/>
                            <w:color w:val="FFFFFF" w:themeColor="background1"/>
                            <w:sz w:val="20"/>
                            <w:szCs w:val="20"/>
                          </w:rPr>
                          <w:t xml:space="preserve"> </w:t>
                        </w:r>
                        <w:r w:rsidRPr="009B349F">
                          <w:rPr>
                            <w:rFonts w:ascii="Arial" w:hAnsi="Arial" w:cs="Arial"/>
                            <w:bCs/>
                            <w:color w:val="FFFFFF" w:themeColor="background1"/>
                            <w:sz w:val="20"/>
                            <w:szCs w:val="20"/>
                          </w:rPr>
                          <w:t xml:space="preserve">source </w:t>
                        </w:r>
                      </w:p>
                      <w:p w:rsidR="001B249C"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 xml:space="preserve">of comfort for everyone”). </w:t>
                        </w:r>
                      </w:p>
                      <w:p w:rsidR="00FF1D23" w:rsidRPr="00FF1D23" w:rsidRDefault="00FF1D23" w:rsidP="00FF1D23">
                        <w:pPr>
                          <w:ind w:right="135"/>
                          <w:jc w:val="both"/>
                          <w:rPr>
                            <w:rFonts w:ascii="Arial" w:hAnsi="Arial" w:cs="Arial"/>
                            <w:bCs/>
                            <w:color w:val="FFFFFF" w:themeColor="background1"/>
                            <w:sz w:val="20"/>
                            <w:szCs w:val="20"/>
                          </w:rPr>
                        </w:pPr>
                        <w:r w:rsidRPr="009B349F">
                          <w:rPr>
                            <w:rFonts w:ascii="Arial" w:hAnsi="Arial" w:cs="Arial"/>
                            <w:bCs/>
                            <w:color w:val="FFFFFF" w:themeColor="background1"/>
                            <w:sz w:val="20"/>
                            <w:szCs w:val="20"/>
                          </w:rPr>
                          <w:t xml:space="preserve">But well-meaning parents can unnecessarily disrupt their own finances by imprudent disbursements to adult children. If you’re going to be the Bank of Mom and Dad, make sure your plans for operation are in place well before you open for business (or charity). </w:t>
                        </w:r>
                        <w:r w:rsidRPr="009B349F">
                          <w:rPr>
                            <w:rFonts w:ascii="Arial" w:hAnsi="Arial" w:cs="Arial"/>
                            <w:bCs/>
                            <w:color w:val="FFFFFF" w:themeColor="background1"/>
                          </w:rPr>
                          <w:t xml:space="preserve"> </w:t>
                        </w:r>
                      </w:p>
                      <w:p w:rsidR="00FF1D23" w:rsidRPr="009B349F" w:rsidRDefault="00FF1D23" w:rsidP="00FF1D23">
                        <w:pPr>
                          <w:ind w:left="180" w:right="135"/>
                          <w:rPr>
                            <w:rFonts w:ascii="Arial" w:hAnsi="Arial" w:cs="Arial"/>
                            <w:color w:val="FFFFFF" w:themeColor="background1"/>
                          </w:rPr>
                        </w:pPr>
                      </w:p>
                    </w:txbxContent>
                  </v:textbox>
                </v:shape>
                <w10:wrap type="square" anchory="page"/>
              </v:group>
            </w:pict>
          </mc:Fallback>
        </mc:AlternateContent>
      </w:r>
      <w:r w:rsidR="00600758" w:rsidRPr="000668A2">
        <w:rPr>
          <w:b/>
          <w:bCs/>
          <w:sz w:val="20"/>
          <w:szCs w:val="20"/>
        </w:rPr>
        <w:t xml:space="preserve">A BOMAD could change how much you save and where </w:t>
      </w:r>
      <w:r w:rsidR="006C6A97" w:rsidRPr="000668A2">
        <w:rPr>
          <w:b/>
          <w:bCs/>
          <w:sz w:val="20"/>
          <w:szCs w:val="20"/>
        </w:rPr>
        <w:t>you</w:t>
      </w:r>
      <w:r w:rsidR="00600758" w:rsidRPr="000668A2">
        <w:rPr>
          <w:b/>
          <w:bCs/>
          <w:sz w:val="20"/>
          <w:szCs w:val="20"/>
        </w:rPr>
        <w:t xml:space="preserve"> sav</w:t>
      </w:r>
      <w:r w:rsidR="006C6A97" w:rsidRPr="000668A2">
        <w:rPr>
          <w:b/>
          <w:bCs/>
          <w:sz w:val="20"/>
          <w:szCs w:val="20"/>
        </w:rPr>
        <w:t>e</w:t>
      </w:r>
      <w:r w:rsidR="00600758" w:rsidRPr="000668A2">
        <w:rPr>
          <w:b/>
          <w:bCs/>
          <w:sz w:val="20"/>
          <w:szCs w:val="20"/>
        </w:rPr>
        <w:t>.</w:t>
      </w:r>
      <w:r w:rsidR="00600758" w:rsidRPr="000668A2">
        <w:rPr>
          <w:bCs/>
          <w:sz w:val="20"/>
          <w:szCs w:val="20"/>
        </w:rPr>
        <w:t xml:space="preserve"> Because of the penalties for early withdrawal, 401(k)s and other </w:t>
      </w:r>
      <w:r w:rsidR="00B10B9A" w:rsidRPr="000668A2">
        <w:rPr>
          <w:bCs/>
          <w:sz w:val="20"/>
          <w:szCs w:val="20"/>
        </w:rPr>
        <w:t xml:space="preserve">qualified </w:t>
      </w:r>
      <w:r w:rsidR="00600758" w:rsidRPr="000668A2">
        <w:rPr>
          <w:bCs/>
          <w:sz w:val="20"/>
          <w:szCs w:val="20"/>
        </w:rPr>
        <w:t xml:space="preserve">retirement plans </w:t>
      </w:r>
      <w:r w:rsidR="00B10B9A" w:rsidRPr="000668A2">
        <w:rPr>
          <w:bCs/>
          <w:sz w:val="20"/>
          <w:szCs w:val="20"/>
        </w:rPr>
        <w:t>may be</w:t>
      </w:r>
      <w:r w:rsidR="007F004A" w:rsidRPr="000668A2">
        <w:rPr>
          <w:bCs/>
          <w:sz w:val="20"/>
          <w:szCs w:val="20"/>
        </w:rPr>
        <w:t xml:space="preserve"> sub-optimal place</w:t>
      </w:r>
      <w:r w:rsidR="00F71A02" w:rsidRPr="000668A2">
        <w:rPr>
          <w:bCs/>
          <w:sz w:val="20"/>
          <w:szCs w:val="20"/>
        </w:rPr>
        <w:t>s</w:t>
      </w:r>
      <w:r w:rsidR="007F004A" w:rsidRPr="000668A2">
        <w:rPr>
          <w:bCs/>
          <w:sz w:val="20"/>
          <w:szCs w:val="20"/>
        </w:rPr>
        <w:t xml:space="preserve"> for </w:t>
      </w:r>
      <w:r w:rsidR="00600758" w:rsidRPr="000668A2">
        <w:rPr>
          <w:bCs/>
          <w:sz w:val="20"/>
          <w:szCs w:val="20"/>
        </w:rPr>
        <w:t xml:space="preserve">BOMAD </w:t>
      </w:r>
      <w:r w:rsidR="007F004A" w:rsidRPr="000668A2">
        <w:rPr>
          <w:bCs/>
          <w:sz w:val="20"/>
          <w:szCs w:val="20"/>
        </w:rPr>
        <w:t>saving</w:t>
      </w:r>
      <w:r w:rsidR="00600758" w:rsidRPr="000668A2">
        <w:rPr>
          <w:bCs/>
          <w:sz w:val="20"/>
          <w:szCs w:val="20"/>
        </w:rPr>
        <w:t>.</w:t>
      </w:r>
      <w:r w:rsidR="00B10B9A" w:rsidRPr="000668A2">
        <w:rPr>
          <w:bCs/>
          <w:sz w:val="20"/>
          <w:szCs w:val="20"/>
        </w:rPr>
        <w:t xml:space="preserve"> Look to your financial professionals for other options, ones that have better tax treatment o</w:t>
      </w:r>
      <w:r w:rsidR="00F71A02" w:rsidRPr="000668A2">
        <w:rPr>
          <w:bCs/>
          <w:sz w:val="20"/>
          <w:szCs w:val="20"/>
        </w:rPr>
        <w:t>n</w:t>
      </w:r>
      <w:r w:rsidR="00B10B9A" w:rsidRPr="000668A2">
        <w:rPr>
          <w:bCs/>
          <w:sz w:val="20"/>
          <w:szCs w:val="20"/>
        </w:rPr>
        <w:t xml:space="preserve"> withdrawals, and favorable liquidity characteristics.</w:t>
      </w:r>
      <w:r w:rsidR="009B349F">
        <w:rPr>
          <w:bCs/>
          <w:sz w:val="20"/>
          <w:szCs w:val="20"/>
        </w:rPr>
        <w:t xml:space="preserve">  </w:t>
      </w:r>
      <w:r w:rsidR="009B349F">
        <w:rPr>
          <w:bCs/>
          <w:sz w:val="20"/>
          <w:szCs w:val="20"/>
        </w:rPr>
        <w:sym w:font="Wingdings" w:char="F076"/>
      </w:r>
    </w:p>
    <w:bookmarkEnd w:id="3"/>
    <w:p w:rsidR="00B10B9A" w:rsidRDefault="00B10B9A" w:rsidP="00B10B9A">
      <w:pPr>
        <w:jc w:val="both"/>
        <w:rPr>
          <w:bCs/>
          <w:sz w:val="12"/>
          <w:szCs w:val="12"/>
        </w:rPr>
      </w:pPr>
    </w:p>
    <w:p w:rsidR="00DC4B75" w:rsidRDefault="00DC4B75" w:rsidP="00B10B9A">
      <w:pPr>
        <w:jc w:val="both"/>
        <w:rPr>
          <w:bCs/>
          <w:sz w:val="12"/>
          <w:szCs w:val="12"/>
        </w:rPr>
      </w:pPr>
    </w:p>
    <w:p w:rsidR="00DC4B75" w:rsidRDefault="00840100" w:rsidP="00B10B9A">
      <w:pPr>
        <w:jc w:val="both"/>
        <w:rPr>
          <w:bCs/>
          <w:sz w:val="12"/>
          <w:szCs w:val="12"/>
        </w:rPr>
      </w:pPr>
      <w:r w:rsidRPr="00F82B0D">
        <w:rPr>
          <w:rFonts w:ascii="Arial" w:hAnsi="Arial" w:cs="Arial"/>
          <w:b/>
          <w:bCs/>
          <w:noProof/>
          <w:sz w:val="36"/>
          <w:szCs w:val="36"/>
        </w:rPr>
        <mc:AlternateContent>
          <mc:Choice Requires="wps">
            <w:drawing>
              <wp:anchor distT="45720" distB="45720" distL="114300" distR="114300" simplePos="0" relativeHeight="251683328" behindDoc="0" locked="0" layoutInCell="1" allowOverlap="1" wp14:anchorId="76AF3D28" wp14:editId="3BCA199F">
                <wp:simplePos x="0" y="0"/>
                <wp:positionH relativeFrom="column">
                  <wp:posOffset>200025</wp:posOffset>
                </wp:positionH>
                <wp:positionV relativeFrom="page">
                  <wp:posOffset>4505325</wp:posOffset>
                </wp:positionV>
                <wp:extent cx="2038350" cy="143827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38275"/>
                        </a:xfrm>
                        <a:prstGeom prst="rect">
                          <a:avLst/>
                        </a:prstGeom>
                        <a:noFill/>
                        <a:ln w="9525">
                          <a:noFill/>
                          <a:miter lim="800000"/>
                          <a:headEnd/>
                          <a:tailEnd/>
                        </a:ln>
                      </wps:spPr>
                      <wps:txbx>
                        <w:txbxContent>
                          <w:p w:rsidR="00840100" w:rsidRPr="00DC4B75" w:rsidRDefault="00840100" w:rsidP="00840100">
                            <w:pPr>
                              <w:rPr>
                                <w:rFonts w:ascii="Arial" w:hAnsi="Arial" w:cs="Arial"/>
                                <w:b/>
                                <w:color w:val="000000" w:themeColor="text1"/>
                                <w:sz w:val="32"/>
                                <w:szCs w:val="32"/>
                              </w:rPr>
                            </w:pPr>
                            <w:r w:rsidRPr="00DC4B75">
                              <w:rPr>
                                <w:rFonts w:ascii="Arial" w:hAnsi="Arial" w:cs="Arial"/>
                                <w:b/>
                                <w:color w:val="000000" w:themeColor="text1"/>
                                <w:sz w:val="36"/>
                                <w:szCs w:val="32"/>
                              </w:rPr>
                              <w:t>Life Insurance</w:t>
                            </w:r>
                            <w:r w:rsidRPr="00DC4B75">
                              <w:rPr>
                                <w:rFonts w:ascii="Arial" w:hAnsi="Arial" w:cs="Arial"/>
                                <w:b/>
                                <w:color w:val="000000" w:themeColor="text1"/>
                                <w:sz w:val="36"/>
                                <w:szCs w:val="32"/>
                              </w:rPr>
                              <w:br/>
                              <w:t>Decision</w:t>
                            </w:r>
                          </w:p>
                          <w:p w:rsidR="00840100" w:rsidRPr="00DC4B75" w:rsidRDefault="00840100" w:rsidP="00840100">
                            <w:pPr>
                              <w:rPr>
                                <w:rFonts w:ascii="Arial" w:hAnsi="Arial" w:cs="Arial"/>
                                <w:b/>
                                <w:color w:val="000000" w:themeColor="text1"/>
                                <w:sz w:val="32"/>
                                <w:szCs w:val="32"/>
                              </w:rPr>
                            </w:pPr>
                          </w:p>
                          <w:p w:rsidR="00840100" w:rsidRDefault="00840100" w:rsidP="00840100">
                            <w:pPr>
                              <w:rPr>
                                <w:rFonts w:ascii="Arial" w:hAnsi="Arial" w:cs="Arial"/>
                                <w:b/>
                                <w:color w:val="000000" w:themeColor="text1"/>
                                <w:sz w:val="32"/>
                                <w:szCs w:val="32"/>
                              </w:rPr>
                            </w:pPr>
                          </w:p>
                          <w:p w:rsidR="00840100" w:rsidRPr="00DC4B75" w:rsidRDefault="00840100" w:rsidP="00840100">
                            <w:pPr>
                              <w:rPr>
                                <w:rFonts w:ascii="Arial" w:hAnsi="Arial" w:cs="Arial"/>
                                <w:b/>
                                <w:color w:val="000000" w:themeColor="text1"/>
                                <w:sz w:val="32"/>
                                <w:szCs w:val="32"/>
                              </w:rPr>
                            </w:pPr>
                          </w:p>
                          <w:p w:rsidR="00840100" w:rsidRPr="00DC4B75" w:rsidRDefault="00840100" w:rsidP="00840100">
                            <w:pPr>
                              <w:jc w:val="both"/>
                              <w:rPr>
                                <w:rFonts w:ascii="Arial" w:hAnsi="Arial" w:cs="Arial"/>
                                <w:b/>
                                <w:color w:val="D9D9D9" w:themeColor="background1" w:themeShade="D9"/>
                                <w:sz w:val="24"/>
                                <w:szCs w:val="24"/>
                              </w:rPr>
                            </w:pPr>
                            <w:r w:rsidRPr="00DC4B75">
                              <w:rPr>
                                <w:rFonts w:ascii="Arial" w:hAnsi="Arial" w:cs="Arial"/>
                                <w:b/>
                                <w:color w:val="D9D9D9" w:themeColor="background1" w:themeShade="D9"/>
                                <w:sz w:val="24"/>
                                <w:szCs w:val="24"/>
                              </w:rPr>
                              <w:t>(It’s not term vs. whole life</w:t>
                            </w:r>
                            <w:r w:rsidR="0002430A">
                              <w:rPr>
                                <w:rFonts w:ascii="Arial" w:hAnsi="Arial" w:cs="Arial"/>
                                <w:b/>
                                <w:color w:val="D9D9D9" w:themeColor="background1" w:themeShade="D9"/>
                                <w:sz w:val="24"/>
                                <w:szCs w:val="24"/>
                              </w:rPr>
                              <w:t>.</w:t>
                            </w:r>
                            <w:r w:rsidRPr="00DC4B75">
                              <w:rPr>
                                <w:rFonts w:ascii="Arial" w:hAnsi="Arial" w:cs="Arial"/>
                                <w:b/>
                                <w:color w:val="D9D9D9" w:themeColor="background1" w:themeShade="D9"/>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F3D28" id="Text Box 19" o:spid="_x0000_s1042" type="#_x0000_t202" style="position:absolute;left:0;text-align:left;margin-left:15.75pt;margin-top:354.75pt;width:160.5pt;height:113.2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" filled="f" stroked="f">
                <v:textbox inset="0,0,0,0">
                  <w:txbxContent>
                    <w:p w:rsidR="00840100" w:rsidRPr="00DC4B75" w:rsidRDefault="00840100" w:rsidP="00840100">
                      <w:pPr>
                        <w:rPr>
                          <w:rFonts w:ascii="Arial" w:hAnsi="Arial" w:cs="Arial"/>
                          <w:b/>
                          <w:color w:val="000000" w:themeColor="text1"/>
                          <w:sz w:val="32"/>
                          <w:szCs w:val="32"/>
                        </w:rPr>
                      </w:pPr>
                      <w:r w:rsidRPr="00DC4B75">
                        <w:rPr>
                          <w:rFonts w:ascii="Arial" w:hAnsi="Arial" w:cs="Arial"/>
                          <w:b/>
                          <w:color w:val="000000" w:themeColor="text1"/>
                          <w:sz w:val="36"/>
                          <w:szCs w:val="32"/>
                        </w:rPr>
                        <w:t>Life Insurance</w:t>
                      </w:r>
                      <w:r w:rsidRPr="00DC4B75">
                        <w:rPr>
                          <w:rFonts w:ascii="Arial" w:hAnsi="Arial" w:cs="Arial"/>
                          <w:b/>
                          <w:color w:val="000000" w:themeColor="text1"/>
                          <w:sz w:val="36"/>
                          <w:szCs w:val="32"/>
                        </w:rPr>
                        <w:br/>
                        <w:t>Decision</w:t>
                      </w:r>
                    </w:p>
                    <w:p w:rsidR="00840100" w:rsidRPr="00DC4B75" w:rsidRDefault="00840100" w:rsidP="00840100">
                      <w:pPr>
                        <w:rPr>
                          <w:rFonts w:ascii="Arial" w:hAnsi="Arial" w:cs="Arial"/>
                          <w:b/>
                          <w:color w:val="000000" w:themeColor="text1"/>
                          <w:sz w:val="32"/>
                          <w:szCs w:val="32"/>
                        </w:rPr>
                      </w:pPr>
                    </w:p>
                    <w:p w:rsidR="00840100" w:rsidRDefault="00840100" w:rsidP="00840100">
                      <w:pPr>
                        <w:rPr>
                          <w:rFonts w:ascii="Arial" w:hAnsi="Arial" w:cs="Arial"/>
                          <w:b/>
                          <w:color w:val="000000" w:themeColor="text1"/>
                          <w:sz w:val="32"/>
                          <w:szCs w:val="32"/>
                        </w:rPr>
                      </w:pPr>
                    </w:p>
                    <w:p w:rsidR="00840100" w:rsidRPr="00DC4B75" w:rsidRDefault="00840100" w:rsidP="00840100">
                      <w:pPr>
                        <w:rPr>
                          <w:rFonts w:ascii="Arial" w:hAnsi="Arial" w:cs="Arial"/>
                          <w:b/>
                          <w:color w:val="000000" w:themeColor="text1"/>
                          <w:sz w:val="32"/>
                          <w:szCs w:val="32"/>
                        </w:rPr>
                      </w:pPr>
                    </w:p>
                    <w:p w:rsidR="00840100" w:rsidRPr="00DC4B75" w:rsidRDefault="00840100" w:rsidP="00840100">
                      <w:pPr>
                        <w:jc w:val="both"/>
                        <w:rPr>
                          <w:rFonts w:ascii="Arial" w:hAnsi="Arial" w:cs="Arial"/>
                          <w:b/>
                          <w:color w:val="D9D9D9" w:themeColor="background1" w:themeShade="D9"/>
                          <w:sz w:val="24"/>
                          <w:szCs w:val="24"/>
                        </w:rPr>
                      </w:pPr>
                      <w:r w:rsidRPr="00DC4B75">
                        <w:rPr>
                          <w:rFonts w:ascii="Arial" w:hAnsi="Arial" w:cs="Arial"/>
                          <w:b/>
                          <w:color w:val="D9D9D9" w:themeColor="background1" w:themeShade="D9"/>
                          <w:sz w:val="24"/>
                          <w:szCs w:val="24"/>
                        </w:rPr>
                        <w:t>(It’s not term vs. whole life</w:t>
                      </w:r>
                      <w:r w:rsidR="0002430A">
                        <w:rPr>
                          <w:rFonts w:ascii="Arial" w:hAnsi="Arial" w:cs="Arial"/>
                          <w:b/>
                          <w:color w:val="D9D9D9" w:themeColor="background1" w:themeShade="D9"/>
                          <w:sz w:val="24"/>
                          <w:szCs w:val="24"/>
                        </w:rPr>
                        <w:t>.</w:t>
                      </w:r>
                      <w:r w:rsidRPr="00DC4B75">
                        <w:rPr>
                          <w:rFonts w:ascii="Arial" w:hAnsi="Arial" w:cs="Arial"/>
                          <w:b/>
                          <w:color w:val="D9D9D9" w:themeColor="background1" w:themeShade="D9"/>
                          <w:sz w:val="24"/>
                          <w:szCs w:val="24"/>
                        </w:rPr>
                        <w:t>)</w:t>
                      </w:r>
                    </w:p>
                  </w:txbxContent>
                </v:textbox>
                <w10:wrap anchory="page"/>
              </v:shape>
            </w:pict>
          </mc:Fallback>
        </mc:AlternateContent>
      </w:r>
      <w:r w:rsidR="00DC4B75" w:rsidRPr="00F82B0D">
        <w:rPr>
          <w:rFonts w:ascii="Arial" w:hAnsi="Arial" w:cs="Arial"/>
          <w:b/>
          <w:bCs/>
          <w:noProof/>
          <w:sz w:val="36"/>
          <w:szCs w:val="36"/>
        </w:rPr>
        <mc:AlternateContent>
          <mc:Choice Requires="wps">
            <w:drawing>
              <wp:anchor distT="45720" distB="45720" distL="114300" distR="114300" simplePos="0" relativeHeight="251553280" behindDoc="0" locked="0" layoutInCell="1" allowOverlap="1" wp14:anchorId="3AE8AD8B" wp14:editId="0B569247">
                <wp:simplePos x="0" y="0"/>
                <wp:positionH relativeFrom="column">
                  <wp:posOffset>200025</wp:posOffset>
                </wp:positionH>
                <wp:positionV relativeFrom="page">
                  <wp:posOffset>4152900</wp:posOffset>
                </wp:positionV>
                <wp:extent cx="2038350" cy="1752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752600"/>
                        </a:xfrm>
                        <a:prstGeom prst="rect">
                          <a:avLst/>
                        </a:prstGeom>
                        <a:noFill/>
                        <a:ln w="9525">
                          <a:noFill/>
                          <a:miter lim="800000"/>
                          <a:headEnd/>
                          <a:tailEnd/>
                        </a:ln>
                      </wps:spPr>
                      <wps:txbx>
                        <w:txbxContent>
                          <w:p w:rsidR="00840100" w:rsidRPr="00DC4B75" w:rsidRDefault="000668A2" w:rsidP="00840100">
                            <w:pPr>
                              <w:rPr>
                                <w:rFonts w:ascii="Arial" w:hAnsi="Arial" w:cs="Arial"/>
                                <w:b/>
                                <w:color w:val="D9D9D9" w:themeColor="background1" w:themeShade="D9"/>
                                <w:sz w:val="24"/>
                                <w:szCs w:val="24"/>
                              </w:rPr>
                            </w:pPr>
                            <w:r w:rsidRPr="00DC4B75">
                              <w:rPr>
                                <w:rFonts w:ascii="Arial" w:hAnsi="Arial" w:cs="Arial"/>
                                <w:b/>
                                <w:color w:val="000000" w:themeColor="text1"/>
                                <w:sz w:val="36"/>
                                <w:szCs w:val="32"/>
                              </w:rPr>
                              <w:t xml:space="preserve">The </w:t>
                            </w:r>
                            <w:r w:rsidRPr="006931F0">
                              <w:rPr>
                                <w:rFonts w:ascii="Arial Black" w:hAnsi="Arial Black" w:cs="Arial"/>
                                <w:b/>
                                <w:color w:val="000000" w:themeColor="text1"/>
                                <w:sz w:val="48"/>
                                <w:szCs w:val="32"/>
                                <w14:shadow w14:blurRad="50800" w14:dist="38100" w14:dir="2700000" w14:sx="100000" w14:sy="100000" w14:kx="0" w14:ky="0" w14:algn="tl">
                                  <w14:srgbClr w14:val="FF6600">
                                    <w14:alpha w14:val="13000"/>
                                  </w14:srgbClr>
                                </w14:shadow>
                              </w:rPr>
                              <w:t>First</w:t>
                            </w:r>
                          </w:p>
                          <w:p w:rsidR="000668A2" w:rsidRPr="00DC4B75" w:rsidRDefault="000668A2" w:rsidP="000668A2">
                            <w:pPr>
                              <w:jc w:val="both"/>
                              <w:rPr>
                                <w:rFonts w:ascii="Arial" w:hAnsi="Arial" w:cs="Arial"/>
                                <w:b/>
                                <w:color w:val="D9D9D9" w:themeColor="background1" w:themeShade="D9"/>
                                <w:sz w:val="24"/>
                                <w:szCs w:val="24"/>
                              </w:rPr>
                            </w:pPr>
                            <w:r w:rsidRPr="00DC4B75">
                              <w:rPr>
                                <w:rFonts w:ascii="Arial" w:hAnsi="Arial" w:cs="Arial"/>
                                <w:b/>
                                <w:color w:val="D9D9D9" w:themeColor="background1" w:themeShade="D9"/>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8AD8B" id="Text Box 5" o:spid="_x0000_s1043" type="#_x0000_t202" style="position:absolute;left:0;text-align:left;margin-left:15.75pt;margin-top:327pt;width:160.5pt;height:138pt;z-index:25155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" filled="f" stroked="f">
                <v:textbox inset="0,0,0,0">
                  <w:txbxContent>
                    <w:p w:rsidR="00840100" w:rsidRPr="00DC4B75" w:rsidRDefault="000668A2" w:rsidP="00840100">
                      <w:pPr>
                        <w:rPr>
                          <w:rFonts w:ascii="Arial" w:hAnsi="Arial" w:cs="Arial"/>
                          <w:b/>
                          <w:color w:val="D9D9D9" w:themeColor="background1" w:themeShade="D9"/>
                          <w:sz w:val="24"/>
                          <w:szCs w:val="24"/>
                        </w:rPr>
                      </w:pPr>
                      <w:r w:rsidRPr="00DC4B75">
                        <w:rPr>
                          <w:rFonts w:ascii="Arial" w:hAnsi="Arial" w:cs="Arial"/>
                          <w:b/>
                          <w:color w:val="000000" w:themeColor="text1"/>
                          <w:sz w:val="36"/>
                          <w:szCs w:val="32"/>
                        </w:rPr>
                        <w:t xml:space="preserve">The </w:t>
                      </w:r>
                      <w:r w:rsidRPr="006931F0">
                        <w:rPr>
                          <w:rFonts w:ascii="Arial Black" w:hAnsi="Arial Black" w:cs="Arial"/>
                          <w:b/>
                          <w:color w:val="000000" w:themeColor="text1"/>
                          <w:sz w:val="48"/>
                          <w:szCs w:val="32"/>
                          <w14:shadow w14:blurRad="50800" w14:dist="38100" w14:dir="2700000" w14:sx="100000" w14:sy="100000" w14:kx="0" w14:ky="0" w14:algn="tl">
                            <w14:srgbClr w14:val="FF6600">
                              <w14:alpha w14:val="13000"/>
                            </w14:srgbClr>
                          </w14:shadow>
                        </w:rPr>
                        <w:t>First</w:t>
                      </w:r>
                    </w:p>
                    <w:p w:rsidR="000668A2" w:rsidRPr="00DC4B75" w:rsidRDefault="000668A2" w:rsidP="000668A2">
                      <w:pPr>
                        <w:jc w:val="both"/>
                        <w:rPr>
                          <w:rFonts w:ascii="Arial" w:hAnsi="Arial" w:cs="Arial"/>
                          <w:b/>
                          <w:color w:val="D9D9D9" w:themeColor="background1" w:themeShade="D9"/>
                          <w:sz w:val="24"/>
                          <w:szCs w:val="24"/>
                        </w:rPr>
                      </w:pPr>
                      <w:r w:rsidRPr="00DC4B75">
                        <w:rPr>
                          <w:rFonts w:ascii="Arial" w:hAnsi="Arial" w:cs="Arial"/>
                          <w:b/>
                          <w:color w:val="D9D9D9" w:themeColor="background1" w:themeShade="D9"/>
                          <w:sz w:val="24"/>
                          <w:szCs w:val="24"/>
                        </w:rPr>
                        <w:t>)</w:t>
                      </w:r>
                    </w:p>
                  </w:txbxContent>
                </v:textbox>
                <w10:wrap anchory="page"/>
              </v:shape>
            </w:pict>
          </mc:Fallback>
        </mc:AlternateContent>
      </w:r>
    </w:p>
    <w:p w:rsidR="001E06FC" w:rsidRPr="00F367F2" w:rsidRDefault="00DC4B75" w:rsidP="00DA2325">
      <w:pPr>
        <w:ind w:firstLine="288"/>
        <w:jc w:val="both"/>
        <w:rPr>
          <w:bCs/>
          <w:sz w:val="10"/>
          <w:szCs w:val="20"/>
        </w:rPr>
      </w:pPr>
      <w:r w:rsidRPr="00F82B0D">
        <w:rPr>
          <w:rFonts w:ascii="Arial" w:hAnsi="Arial" w:cs="Arial"/>
          <w:b/>
          <w:bCs/>
          <w:noProof/>
          <w:sz w:val="36"/>
          <w:szCs w:val="36"/>
        </w:rPr>
        <mc:AlternateContent>
          <mc:Choice Requires="wps">
            <w:drawing>
              <wp:anchor distT="45720" distB="45720" distL="114300" distR="114300" simplePos="0" relativeHeight="251534848" behindDoc="0" locked="0" layoutInCell="1" allowOverlap="1" wp14:anchorId="3AE8AD8B" wp14:editId="0B569247">
                <wp:simplePos x="0" y="0"/>
                <wp:positionH relativeFrom="column">
                  <wp:posOffset>9525</wp:posOffset>
                </wp:positionH>
                <wp:positionV relativeFrom="page">
                  <wp:posOffset>3867150</wp:posOffset>
                </wp:positionV>
                <wp:extent cx="3228975" cy="2152650"/>
                <wp:effectExtent l="19050" t="1905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152650"/>
                        </a:xfrm>
                        <a:prstGeom prst="rect">
                          <a:avLst/>
                        </a:prstGeom>
                        <a:solidFill>
                          <a:srgbClr val="FFFFFF"/>
                        </a:solidFill>
                        <a:ln w="38100">
                          <a:solidFill>
                            <a:srgbClr val="FF6600"/>
                          </a:solidFill>
                          <a:miter lim="800000"/>
                          <a:headEnd/>
                          <a:tailEnd/>
                        </a:ln>
                      </wps:spPr>
                      <wps:txbx>
                        <w:txbxContent>
                          <w:p w:rsidR="000668A2" w:rsidRDefault="00901278" w:rsidP="000668A2">
                            <w:r>
                              <w:rPr>
                                <w:noProof/>
                              </w:rPr>
                              <w:drawing>
                                <wp:inline distT="0" distB="0" distL="0" distR="0">
                                  <wp:extent cx="3190875" cy="2114550"/>
                                  <wp:effectExtent l="0" t="0" r="9525" b="0"/>
                                  <wp:docPr id="25" name="Picture 25"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AdobeStock_86346713.jpeg"/>
                                          <pic:cNvPicPr/>
                                        </pic:nvPicPr>
                                        <pic:blipFill>
                                          <a:blip r:embed="rId14">
                                            <a:extLst>
                                              <a:ext uri="{28A0092B-C50C-407E-A947-70E740481C1C}">
                                                <a14:useLocalDpi xmlns:a14="http://schemas.microsoft.com/office/drawing/2010/main" val="0"/>
                                              </a:ext>
                                            </a:extLst>
                                          </a:blip>
                                          <a:stretch>
                                            <a:fillRect/>
                                          </a:stretch>
                                        </pic:blipFill>
                                        <pic:spPr>
                                          <a:xfrm>
                                            <a:off x="0" y="0"/>
                                            <a:ext cx="3190875" cy="211455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8AD8B" id="Text Box 4" o:spid="_x0000_s1044" type="#_x0000_t202" style="position:absolute;left:0;text-align:left;margin-left:.75pt;margin-top:304.5pt;width:254.25pt;height:169.5pt;z-index:25153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" strokecolor="#f60" strokeweight="3pt">
                <v:textbox inset="0,0,0,0">
                  <w:txbxContent>
                    <w:p w:rsidR="000668A2" w:rsidRDefault="00901278" w:rsidP="000668A2">
                      <w:r>
                        <w:rPr>
                          <w:noProof/>
                        </w:rPr>
                        <w:drawing>
                          <wp:inline distT="0" distB="0" distL="0" distR="0">
                            <wp:extent cx="3190875" cy="2114550"/>
                            <wp:effectExtent l="0" t="0" r="9525" b="0"/>
                            <wp:docPr id="25" name="Picture 25"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AdobeStock_86346713.jpeg"/>
                                    <pic:cNvPicPr/>
                                  </pic:nvPicPr>
                                  <pic:blipFill>
                                    <a:blip r:embed="rId14">
                                      <a:extLst>
                                        <a:ext uri="{28A0092B-C50C-407E-A947-70E740481C1C}">
                                          <a14:useLocalDpi xmlns:a14="http://schemas.microsoft.com/office/drawing/2010/main" val="0"/>
                                        </a:ext>
                                      </a:extLst>
                                    </a:blip>
                                    <a:stretch>
                                      <a:fillRect/>
                                    </a:stretch>
                                  </pic:blipFill>
                                  <pic:spPr>
                                    <a:xfrm>
                                      <a:off x="0" y="0"/>
                                      <a:ext cx="3190875" cy="2114550"/>
                                    </a:xfrm>
                                    <a:prstGeom prst="rect">
                                      <a:avLst/>
                                    </a:prstGeom>
                                  </pic:spPr>
                                </pic:pic>
                              </a:graphicData>
                            </a:graphic>
                          </wp:inline>
                        </w:drawing>
                      </w:r>
                    </w:p>
                  </w:txbxContent>
                </v:textbox>
                <w10:wrap type="square" anchory="page"/>
              </v:shape>
            </w:pict>
          </mc:Fallback>
        </mc:AlternateContent>
      </w:r>
    </w:p>
    <w:p w:rsidR="00E11C44" w:rsidRPr="00220C7C" w:rsidRDefault="00E11C44" w:rsidP="00083CA6">
      <w:pPr>
        <w:ind w:firstLine="288"/>
        <w:jc w:val="both"/>
        <w:rPr>
          <w:sz w:val="20"/>
          <w:szCs w:val="20"/>
        </w:rPr>
      </w:pPr>
      <w:r w:rsidRPr="003E2233">
        <w:rPr>
          <w:b/>
          <w:color w:val="FF6600"/>
          <w:sz w:val="32"/>
          <w:szCs w:val="32"/>
        </w:rPr>
        <w:t>T</w:t>
      </w:r>
      <w:r w:rsidRPr="00220C7C">
        <w:rPr>
          <w:sz w:val="20"/>
          <w:szCs w:val="20"/>
        </w:rPr>
        <w:t>he personal-finance principle of “</w:t>
      </w:r>
      <w:r w:rsidRPr="00FF1D23">
        <w:rPr>
          <w:b/>
          <w:sz w:val="20"/>
          <w:szCs w:val="20"/>
        </w:rPr>
        <w:t>Protection First</w:t>
      </w:r>
      <w:r w:rsidRPr="00220C7C">
        <w:rPr>
          <w:sz w:val="20"/>
          <w:szCs w:val="20"/>
        </w:rPr>
        <w:t xml:space="preserve">” is frequently </w:t>
      </w:r>
      <w:r w:rsidR="00FE4406" w:rsidRPr="00220C7C">
        <w:rPr>
          <w:sz w:val="20"/>
          <w:szCs w:val="20"/>
        </w:rPr>
        <w:t>referenced</w:t>
      </w:r>
      <w:r w:rsidRPr="00220C7C">
        <w:rPr>
          <w:sz w:val="20"/>
          <w:szCs w:val="20"/>
        </w:rPr>
        <w:t xml:space="preserve"> in this publication; preserving the value of assets you already have is one of the most effective ways to achieve long-term financial security.</w:t>
      </w:r>
    </w:p>
    <w:p w:rsidR="00C4408F" w:rsidRPr="00220C7C" w:rsidRDefault="00E11C44" w:rsidP="00083CA6">
      <w:pPr>
        <w:ind w:firstLine="288"/>
        <w:jc w:val="both"/>
        <w:rPr>
          <w:sz w:val="20"/>
          <w:szCs w:val="20"/>
        </w:rPr>
      </w:pPr>
      <w:r w:rsidRPr="00220C7C">
        <w:rPr>
          <w:sz w:val="20"/>
          <w:szCs w:val="20"/>
        </w:rPr>
        <w:t xml:space="preserve">Among those assets, arguably the most important is </w:t>
      </w:r>
      <w:r w:rsidR="005460D1" w:rsidRPr="00220C7C">
        <w:rPr>
          <w:sz w:val="20"/>
          <w:szCs w:val="20"/>
        </w:rPr>
        <w:t>one’s Lifetime Economic Value, the potential to produce income through one’s work. For most of us, for most of our lives, our Life</w:t>
      </w:r>
      <w:r w:rsidR="00EA3D76">
        <w:rPr>
          <w:sz w:val="20"/>
          <w:szCs w:val="20"/>
        </w:rPr>
        <w:t>time</w:t>
      </w:r>
      <w:r w:rsidR="005460D1" w:rsidRPr="00220C7C">
        <w:rPr>
          <w:sz w:val="20"/>
          <w:szCs w:val="20"/>
        </w:rPr>
        <w:t xml:space="preserve"> </w:t>
      </w:r>
      <w:r w:rsidR="00FE4406" w:rsidRPr="00220C7C">
        <w:rPr>
          <w:sz w:val="20"/>
          <w:szCs w:val="20"/>
        </w:rPr>
        <w:t xml:space="preserve">Economic </w:t>
      </w:r>
      <w:r w:rsidR="005460D1" w:rsidRPr="00220C7C">
        <w:rPr>
          <w:sz w:val="20"/>
          <w:szCs w:val="20"/>
        </w:rPr>
        <w:t xml:space="preserve">Value is </w:t>
      </w:r>
      <w:r w:rsidR="0013256F" w:rsidRPr="00220C7C">
        <w:rPr>
          <w:sz w:val="20"/>
          <w:szCs w:val="20"/>
        </w:rPr>
        <w:t>our</w:t>
      </w:r>
      <w:r w:rsidR="005460D1" w:rsidRPr="00220C7C">
        <w:rPr>
          <w:sz w:val="20"/>
          <w:szCs w:val="20"/>
        </w:rPr>
        <w:t xml:space="preserve"> primary engine for wealth creation. </w:t>
      </w:r>
      <w:r w:rsidR="00C4408F" w:rsidRPr="00220C7C">
        <w:rPr>
          <w:sz w:val="20"/>
          <w:szCs w:val="20"/>
        </w:rPr>
        <w:t xml:space="preserve">Among all our assets, it is the one </w:t>
      </w:r>
      <w:r w:rsidR="006F12DD" w:rsidRPr="00220C7C">
        <w:rPr>
          <w:sz w:val="20"/>
          <w:szCs w:val="20"/>
        </w:rPr>
        <w:t>we most</w:t>
      </w:r>
      <w:r w:rsidR="00C4408F" w:rsidRPr="00220C7C">
        <w:rPr>
          <w:sz w:val="20"/>
          <w:szCs w:val="20"/>
        </w:rPr>
        <w:t xml:space="preserve"> need </w:t>
      </w:r>
      <w:r w:rsidR="006F12DD" w:rsidRPr="00220C7C">
        <w:rPr>
          <w:sz w:val="20"/>
          <w:szCs w:val="20"/>
        </w:rPr>
        <w:t>t</w:t>
      </w:r>
      <w:r w:rsidR="00C4408F" w:rsidRPr="00220C7C">
        <w:rPr>
          <w:sz w:val="20"/>
          <w:szCs w:val="20"/>
        </w:rPr>
        <w:t>o</w:t>
      </w:r>
      <w:r w:rsidR="006F12DD" w:rsidRPr="00220C7C">
        <w:rPr>
          <w:sz w:val="20"/>
          <w:szCs w:val="20"/>
        </w:rPr>
        <w:t xml:space="preserve"> protect.</w:t>
      </w:r>
    </w:p>
    <w:p w:rsidR="00C4408F" w:rsidRPr="00220C7C" w:rsidRDefault="00C4408F" w:rsidP="00083CA6">
      <w:pPr>
        <w:ind w:firstLine="288"/>
        <w:jc w:val="both"/>
        <w:rPr>
          <w:sz w:val="20"/>
          <w:szCs w:val="20"/>
        </w:rPr>
      </w:pPr>
      <w:r w:rsidRPr="00220C7C">
        <w:rPr>
          <w:sz w:val="20"/>
          <w:szCs w:val="20"/>
        </w:rPr>
        <w:t xml:space="preserve">Insurance, where small amounts of money are collected from many policyholders to pay for the few losses that might occur in a given </w:t>
      </w:r>
      <w:r w:rsidR="00F71A02">
        <w:rPr>
          <w:sz w:val="20"/>
          <w:szCs w:val="20"/>
        </w:rPr>
        <w:t>period</w:t>
      </w:r>
      <w:r w:rsidRPr="00220C7C">
        <w:rPr>
          <w:sz w:val="20"/>
          <w:szCs w:val="20"/>
        </w:rPr>
        <w:t>, is a</w:t>
      </w:r>
      <w:r w:rsidR="00F71A02">
        <w:rPr>
          <w:sz w:val="20"/>
          <w:szCs w:val="20"/>
        </w:rPr>
        <w:t>n</w:t>
      </w:r>
      <w:r w:rsidRPr="00220C7C">
        <w:rPr>
          <w:sz w:val="20"/>
          <w:szCs w:val="20"/>
        </w:rPr>
        <w:t xml:space="preserve"> efficient method to provide this protection. </w:t>
      </w:r>
      <w:r w:rsidR="00FE4406" w:rsidRPr="00220C7C">
        <w:rPr>
          <w:sz w:val="20"/>
          <w:szCs w:val="20"/>
        </w:rPr>
        <w:t>Specifically, l</w:t>
      </w:r>
      <w:r w:rsidRPr="00220C7C">
        <w:rPr>
          <w:sz w:val="20"/>
          <w:szCs w:val="20"/>
        </w:rPr>
        <w:t xml:space="preserve">ife insurance and disability income insurance are two ways individuals </w:t>
      </w:r>
      <w:r w:rsidR="00405898">
        <w:rPr>
          <w:sz w:val="20"/>
          <w:szCs w:val="20"/>
        </w:rPr>
        <w:t>can</w:t>
      </w:r>
      <w:r w:rsidRPr="00220C7C">
        <w:rPr>
          <w:sz w:val="20"/>
          <w:szCs w:val="20"/>
        </w:rPr>
        <w:t xml:space="preserve"> protect their Lifetime Economic </w:t>
      </w:r>
      <w:r w:rsidR="0013256F" w:rsidRPr="00220C7C">
        <w:rPr>
          <w:sz w:val="20"/>
          <w:szCs w:val="20"/>
        </w:rPr>
        <w:t>V</w:t>
      </w:r>
      <w:r w:rsidRPr="00220C7C">
        <w:rPr>
          <w:sz w:val="20"/>
          <w:szCs w:val="20"/>
        </w:rPr>
        <w:t>alue.</w:t>
      </w:r>
    </w:p>
    <w:p w:rsidR="00A71D36" w:rsidRPr="00220C7C" w:rsidRDefault="008E0024" w:rsidP="00083CA6">
      <w:pPr>
        <w:ind w:firstLine="288"/>
        <w:jc w:val="both"/>
        <w:rPr>
          <w:sz w:val="20"/>
          <w:szCs w:val="20"/>
        </w:rPr>
      </w:pPr>
      <w:r w:rsidRPr="00220C7C">
        <w:rPr>
          <w:sz w:val="20"/>
          <w:szCs w:val="20"/>
        </w:rPr>
        <w:t>T</w:t>
      </w:r>
      <w:r w:rsidR="00FE4406" w:rsidRPr="00220C7C">
        <w:rPr>
          <w:sz w:val="20"/>
          <w:szCs w:val="20"/>
        </w:rPr>
        <w:t>h</w:t>
      </w:r>
      <w:r w:rsidRPr="00220C7C">
        <w:rPr>
          <w:sz w:val="20"/>
          <w:szCs w:val="20"/>
        </w:rPr>
        <w:t>e logic of</w:t>
      </w:r>
      <w:r w:rsidR="00FE4406" w:rsidRPr="00220C7C">
        <w:rPr>
          <w:sz w:val="20"/>
          <w:szCs w:val="20"/>
        </w:rPr>
        <w:t xml:space="preserve"> Protection First </w:t>
      </w:r>
      <w:r w:rsidRPr="00220C7C">
        <w:rPr>
          <w:sz w:val="20"/>
          <w:szCs w:val="20"/>
        </w:rPr>
        <w:t xml:space="preserve">and Lifetime Economic Value </w:t>
      </w:r>
      <w:r w:rsidR="00FE4406" w:rsidRPr="00220C7C">
        <w:rPr>
          <w:sz w:val="20"/>
          <w:szCs w:val="20"/>
        </w:rPr>
        <w:t>is fairly simple</w:t>
      </w:r>
      <w:r w:rsidRPr="00220C7C">
        <w:rPr>
          <w:sz w:val="20"/>
          <w:szCs w:val="20"/>
        </w:rPr>
        <w:t xml:space="preserve"> and straightforward</w:t>
      </w:r>
      <w:r w:rsidR="00FE4406" w:rsidRPr="00220C7C">
        <w:rPr>
          <w:sz w:val="20"/>
          <w:szCs w:val="20"/>
        </w:rPr>
        <w:t xml:space="preserve">. But when it comes to execution, </w:t>
      </w:r>
      <w:r w:rsidRPr="00220C7C">
        <w:rPr>
          <w:sz w:val="20"/>
          <w:szCs w:val="20"/>
        </w:rPr>
        <w:t>the details of insurance can sometimes distract consumers from adhering to a Protection First approach.</w:t>
      </w:r>
      <w:r w:rsidR="00C4408F" w:rsidRPr="00220C7C">
        <w:rPr>
          <w:sz w:val="20"/>
          <w:szCs w:val="20"/>
        </w:rPr>
        <w:t xml:space="preserve"> </w:t>
      </w:r>
      <w:r w:rsidRPr="00220C7C">
        <w:rPr>
          <w:sz w:val="20"/>
          <w:szCs w:val="20"/>
        </w:rPr>
        <w:t xml:space="preserve">This is </w:t>
      </w:r>
      <w:r w:rsidR="006A41B5" w:rsidRPr="00220C7C">
        <w:rPr>
          <w:sz w:val="20"/>
          <w:szCs w:val="20"/>
        </w:rPr>
        <w:t xml:space="preserve">particularly true with </w:t>
      </w:r>
      <w:r w:rsidRPr="00220C7C">
        <w:rPr>
          <w:sz w:val="20"/>
          <w:szCs w:val="20"/>
        </w:rPr>
        <w:t xml:space="preserve">life insurance, </w:t>
      </w:r>
      <w:r w:rsidR="006A41B5" w:rsidRPr="00220C7C">
        <w:rPr>
          <w:sz w:val="20"/>
          <w:szCs w:val="20"/>
        </w:rPr>
        <w:t xml:space="preserve">where </w:t>
      </w:r>
      <w:r w:rsidR="0013256F" w:rsidRPr="00220C7C">
        <w:rPr>
          <w:sz w:val="20"/>
          <w:szCs w:val="20"/>
        </w:rPr>
        <w:t>protecting</w:t>
      </w:r>
      <w:r w:rsidR="006A41B5" w:rsidRPr="00220C7C">
        <w:rPr>
          <w:sz w:val="20"/>
          <w:szCs w:val="20"/>
        </w:rPr>
        <w:t xml:space="preserve"> Lifetime </w:t>
      </w:r>
      <w:r w:rsidR="006A41B5" w:rsidRPr="00220C7C">
        <w:rPr>
          <w:sz w:val="20"/>
          <w:szCs w:val="20"/>
        </w:rPr>
        <w:t xml:space="preserve">Economic Value is often </w:t>
      </w:r>
      <w:r w:rsidR="00F21F75" w:rsidRPr="00220C7C">
        <w:rPr>
          <w:sz w:val="20"/>
          <w:szCs w:val="20"/>
        </w:rPr>
        <w:t>derailed</w:t>
      </w:r>
      <w:r w:rsidR="006A41B5" w:rsidRPr="00220C7C">
        <w:rPr>
          <w:sz w:val="20"/>
          <w:szCs w:val="20"/>
        </w:rPr>
        <w:t xml:space="preserve"> by a discussion of whether you should use term or whole life insurance. </w:t>
      </w:r>
      <w:r w:rsidR="0013256F" w:rsidRPr="00220C7C">
        <w:rPr>
          <w:sz w:val="20"/>
          <w:szCs w:val="20"/>
        </w:rPr>
        <w:t xml:space="preserve">A more relevant </w:t>
      </w:r>
      <w:r w:rsidR="00405898">
        <w:rPr>
          <w:sz w:val="20"/>
          <w:szCs w:val="20"/>
        </w:rPr>
        <w:t xml:space="preserve">first </w:t>
      </w:r>
      <w:r w:rsidR="0013256F" w:rsidRPr="00220C7C">
        <w:rPr>
          <w:sz w:val="20"/>
          <w:szCs w:val="20"/>
        </w:rPr>
        <w:t>conversation is how to determine Lifetime Economic Value, and how to insure it.</w:t>
      </w:r>
    </w:p>
    <w:p w:rsidR="0013256F" w:rsidRPr="00220C7C" w:rsidRDefault="0013256F" w:rsidP="00083CA6">
      <w:pPr>
        <w:ind w:firstLine="288"/>
        <w:jc w:val="both"/>
        <w:rPr>
          <w:sz w:val="12"/>
          <w:szCs w:val="12"/>
        </w:rPr>
      </w:pPr>
    </w:p>
    <w:p w:rsidR="0013256F" w:rsidRPr="003E2233" w:rsidRDefault="0013256F" w:rsidP="0013256F">
      <w:pPr>
        <w:jc w:val="both"/>
        <w:rPr>
          <w:rFonts w:ascii="Arial" w:hAnsi="Arial" w:cs="Arial"/>
          <w:b/>
          <w:color w:val="FF6600"/>
          <w:sz w:val="20"/>
          <w:szCs w:val="20"/>
        </w:rPr>
      </w:pPr>
      <w:r w:rsidRPr="003E2233">
        <w:rPr>
          <w:rFonts w:ascii="Arial" w:hAnsi="Arial" w:cs="Arial"/>
          <w:b/>
          <w:color w:val="FF6600"/>
          <w:sz w:val="20"/>
          <w:szCs w:val="20"/>
        </w:rPr>
        <w:t>Lifetime Economic Value and Life Insurance</w:t>
      </w:r>
    </w:p>
    <w:p w:rsidR="0013256F" w:rsidRPr="00F367F2" w:rsidRDefault="0013256F" w:rsidP="00083CA6">
      <w:pPr>
        <w:ind w:firstLine="288"/>
        <w:jc w:val="both"/>
        <w:rPr>
          <w:sz w:val="4"/>
          <w:szCs w:val="4"/>
        </w:rPr>
      </w:pPr>
    </w:p>
    <w:p w:rsidR="00A71D36" w:rsidRPr="00220C7C" w:rsidRDefault="00A71D36" w:rsidP="00B663D9">
      <w:pPr>
        <w:ind w:firstLine="288"/>
        <w:jc w:val="both"/>
        <w:rPr>
          <w:sz w:val="20"/>
          <w:szCs w:val="20"/>
        </w:rPr>
      </w:pPr>
      <w:r w:rsidRPr="00220C7C">
        <w:rPr>
          <w:sz w:val="20"/>
          <w:szCs w:val="20"/>
        </w:rPr>
        <w:t>Insur</w:t>
      </w:r>
      <w:r w:rsidR="0013256F" w:rsidRPr="00220C7C">
        <w:rPr>
          <w:sz w:val="20"/>
          <w:szCs w:val="20"/>
        </w:rPr>
        <w:t>ance companies</w:t>
      </w:r>
      <w:r w:rsidRPr="00220C7C">
        <w:rPr>
          <w:sz w:val="20"/>
          <w:szCs w:val="20"/>
        </w:rPr>
        <w:t xml:space="preserve"> have underwriting parameters for how much life insurance they will consider offering an individual, and these guidelines </w:t>
      </w:r>
      <w:r w:rsidR="00B663D9" w:rsidRPr="00220C7C">
        <w:rPr>
          <w:sz w:val="20"/>
          <w:szCs w:val="20"/>
        </w:rPr>
        <w:t xml:space="preserve">can be used as a </w:t>
      </w:r>
      <w:r w:rsidRPr="00220C7C">
        <w:rPr>
          <w:sz w:val="20"/>
          <w:szCs w:val="20"/>
        </w:rPr>
        <w:t>rough</w:t>
      </w:r>
      <w:r w:rsidR="00B663D9" w:rsidRPr="00220C7C">
        <w:rPr>
          <w:sz w:val="20"/>
          <w:szCs w:val="20"/>
        </w:rPr>
        <w:t xml:space="preserve"> estimate of one’s </w:t>
      </w:r>
      <w:r w:rsidR="00E923BF" w:rsidRPr="00220C7C">
        <w:rPr>
          <w:sz w:val="20"/>
          <w:szCs w:val="20"/>
        </w:rPr>
        <w:t>L</w:t>
      </w:r>
      <w:r w:rsidRPr="00220C7C">
        <w:rPr>
          <w:sz w:val="20"/>
          <w:szCs w:val="20"/>
        </w:rPr>
        <w:t xml:space="preserve">ifetime </w:t>
      </w:r>
      <w:r w:rsidR="00E923BF" w:rsidRPr="00220C7C">
        <w:rPr>
          <w:sz w:val="20"/>
          <w:szCs w:val="20"/>
        </w:rPr>
        <w:t>E</w:t>
      </w:r>
      <w:r w:rsidRPr="00220C7C">
        <w:rPr>
          <w:sz w:val="20"/>
          <w:szCs w:val="20"/>
        </w:rPr>
        <w:t xml:space="preserve">conomic </w:t>
      </w:r>
      <w:r w:rsidR="00E923BF" w:rsidRPr="00220C7C">
        <w:rPr>
          <w:sz w:val="20"/>
          <w:szCs w:val="20"/>
        </w:rPr>
        <w:t>V</w:t>
      </w:r>
      <w:r w:rsidRPr="00220C7C">
        <w:rPr>
          <w:sz w:val="20"/>
          <w:szCs w:val="20"/>
        </w:rPr>
        <w:t xml:space="preserve">alue. </w:t>
      </w:r>
      <w:r w:rsidR="00B663D9" w:rsidRPr="00220C7C">
        <w:rPr>
          <w:sz w:val="20"/>
          <w:szCs w:val="20"/>
        </w:rPr>
        <w:t xml:space="preserve">This </w:t>
      </w:r>
      <w:r w:rsidRPr="00220C7C">
        <w:rPr>
          <w:sz w:val="20"/>
          <w:szCs w:val="20"/>
        </w:rPr>
        <w:t>table</w:t>
      </w:r>
      <w:r w:rsidR="00B663D9" w:rsidRPr="00220C7C">
        <w:rPr>
          <w:sz w:val="20"/>
          <w:szCs w:val="20"/>
        </w:rPr>
        <w:t xml:space="preserve">, </w:t>
      </w:r>
      <w:r w:rsidRPr="00220C7C">
        <w:rPr>
          <w:sz w:val="20"/>
          <w:szCs w:val="20"/>
        </w:rPr>
        <w:t>from a highly-rated American life insurance company</w:t>
      </w:r>
      <w:r w:rsidR="00B663D9" w:rsidRPr="00220C7C">
        <w:rPr>
          <w:sz w:val="20"/>
          <w:szCs w:val="20"/>
        </w:rPr>
        <w:t>, “reflects</w:t>
      </w:r>
      <w:r w:rsidRPr="00220C7C">
        <w:rPr>
          <w:sz w:val="20"/>
          <w:szCs w:val="20"/>
        </w:rPr>
        <w:t xml:space="preserve"> general life insurance guidelines equal to the present value of potential future earnings which would be lost at the death of the insured.</w:t>
      </w:r>
      <w:r w:rsidR="00B663D9" w:rsidRPr="00220C7C">
        <w:rPr>
          <w:sz w:val="20"/>
          <w:szCs w:val="20"/>
        </w:rPr>
        <w:t>”</w:t>
      </w:r>
      <w:r w:rsidRPr="00220C7C">
        <w:rPr>
          <w:sz w:val="20"/>
          <w:szCs w:val="20"/>
        </w:rPr>
        <w:t xml:space="preserve"> </w:t>
      </w:r>
    </w:p>
    <w:p w:rsidR="00A71D36" w:rsidRPr="00F367F2" w:rsidRDefault="00A71D36" w:rsidP="00A71D36">
      <w:pPr>
        <w:rPr>
          <w:sz w:val="14"/>
        </w:rPr>
      </w:pPr>
      <w:r w:rsidRPr="00F367F2">
        <w:rPr>
          <w:sz w:val="12"/>
          <w:szCs w:val="20"/>
        </w:rPr>
        <w:t> </w:t>
      </w:r>
    </w:p>
    <w:tbl>
      <w:tblPr>
        <w:tblW w:w="4604" w:type="pct"/>
        <w:tblCellSpacing w:w="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0"/>
        <w:gridCol w:w="3690"/>
      </w:tblGrid>
      <w:tr w:rsidR="00A71D36" w:rsidRPr="00B84073" w:rsidTr="006931F0">
        <w:trPr>
          <w:tblCellSpacing w:w="0" w:type="dxa"/>
        </w:trPr>
        <w:tc>
          <w:tcPr>
            <w:tcW w:w="1132" w:type="pct"/>
            <w:shd w:val="clear" w:color="auto" w:fill="FF6600"/>
            <w:vAlign w:val="bottom"/>
            <w:hideMark/>
          </w:tcPr>
          <w:p w:rsidR="00A71D36" w:rsidRPr="00B84073" w:rsidRDefault="00A71D36" w:rsidP="003B7786">
            <w:pPr>
              <w:jc w:val="center"/>
              <w:rPr>
                <w:rFonts w:ascii="Arial" w:hAnsi="Arial" w:cs="Arial"/>
                <w:b/>
                <w:color w:val="FFFFFF" w:themeColor="background1"/>
                <w:sz w:val="20"/>
                <w:szCs w:val="20"/>
                <w:u w:val="single"/>
              </w:rPr>
            </w:pPr>
            <w:r w:rsidRPr="00B84073">
              <w:rPr>
                <w:rFonts w:ascii="Arial" w:hAnsi="Arial" w:cs="Arial"/>
                <w:b/>
                <w:color w:val="FFFFFF" w:themeColor="background1"/>
                <w:sz w:val="20"/>
                <w:szCs w:val="20"/>
              </w:rPr>
              <w:t>Age</w:t>
            </w:r>
          </w:p>
        </w:tc>
        <w:tc>
          <w:tcPr>
            <w:tcW w:w="3868" w:type="pct"/>
            <w:shd w:val="clear" w:color="auto" w:fill="FF6600"/>
            <w:vAlign w:val="bottom"/>
            <w:hideMark/>
          </w:tcPr>
          <w:p w:rsidR="00A71D36" w:rsidRPr="00B84073" w:rsidRDefault="00A71D36" w:rsidP="003B7786">
            <w:pPr>
              <w:jc w:val="center"/>
              <w:rPr>
                <w:rFonts w:ascii="Arial" w:hAnsi="Arial" w:cs="Arial"/>
                <w:b/>
                <w:color w:val="FFFFFF" w:themeColor="background1"/>
                <w:sz w:val="20"/>
                <w:szCs w:val="20"/>
              </w:rPr>
            </w:pPr>
            <w:r w:rsidRPr="00B84073">
              <w:rPr>
                <w:rFonts w:ascii="Arial" w:hAnsi="Arial" w:cs="Arial"/>
                <w:b/>
                <w:color w:val="FFFFFF" w:themeColor="background1"/>
                <w:sz w:val="20"/>
                <w:szCs w:val="20"/>
              </w:rPr>
              <w:t>Maximum Life</w:t>
            </w:r>
            <w:r w:rsidR="00F367F2" w:rsidRPr="00B84073">
              <w:rPr>
                <w:rFonts w:ascii="Arial" w:hAnsi="Arial" w:cs="Arial"/>
                <w:b/>
                <w:color w:val="FFFFFF" w:themeColor="background1"/>
                <w:sz w:val="20"/>
                <w:szCs w:val="20"/>
              </w:rPr>
              <w:t xml:space="preserve"> </w:t>
            </w:r>
            <w:r w:rsidRPr="00B84073">
              <w:rPr>
                <w:rFonts w:ascii="Arial" w:hAnsi="Arial" w:cs="Arial"/>
                <w:b/>
                <w:color w:val="FFFFFF" w:themeColor="background1"/>
                <w:sz w:val="20"/>
                <w:szCs w:val="20"/>
              </w:rPr>
              <w:t>Insurance</w:t>
            </w:r>
          </w:p>
        </w:tc>
      </w:tr>
      <w:tr w:rsidR="00A71D36" w:rsidRPr="00B84073" w:rsidTr="00F367F2">
        <w:trPr>
          <w:tblCellSpacing w:w="0" w:type="dxa"/>
        </w:trPr>
        <w:tc>
          <w:tcPr>
            <w:tcW w:w="1132"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18-40</w:t>
            </w:r>
          </w:p>
        </w:tc>
        <w:tc>
          <w:tcPr>
            <w:tcW w:w="3868"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30 times income</w:t>
            </w:r>
          </w:p>
        </w:tc>
      </w:tr>
      <w:tr w:rsidR="00A71D36" w:rsidRPr="00B84073" w:rsidTr="00F367F2">
        <w:trPr>
          <w:tblCellSpacing w:w="0" w:type="dxa"/>
        </w:trPr>
        <w:tc>
          <w:tcPr>
            <w:tcW w:w="1132"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41-50</w:t>
            </w:r>
          </w:p>
        </w:tc>
        <w:tc>
          <w:tcPr>
            <w:tcW w:w="3868"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20 times income</w:t>
            </w:r>
          </w:p>
        </w:tc>
      </w:tr>
      <w:tr w:rsidR="00A71D36" w:rsidRPr="00B84073" w:rsidTr="00F367F2">
        <w:trPr>
          <w:tblCellSpacing w:w="0" w:type="dxa"/>
        </w:trPr>
        <w:tc>
          <w:tcPr>
            <w:tcW w:w="1132"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51-60</w:t>
            </w:r>
          </w:p>
        </w:tc>
        <w:tc>
          <w:tcPr>
            <w:tcW w:w="3868"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15 times income</w:t>
            </w:r>
          </w:p>
        </w:tc>
      </w:tr>
      <w:tr w:rsidR="00A71D36" w:rsidRPr="00B84073" w:rsidTr="00F367F2">
        <w:trPr>
          <w:tblCellSpacing w:w="0" w:type="dxa"/>
        </w:trPr>
        <w:tc>
          <w:tcPr>
            <w:tcW w:w="1132"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61-65</w:t>
            </w:r>
          </w:p>
        </w:tc>
        <w:tc>
          <w:tcPr>
            <w:tcW w:w="3868"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10 times income</w:t>
            </w:r>
          </w:p>
        </w:tc>
      </w:tr>
      <w:tr w:rsidR="00A71D36" w:rsidRPr="00B84073" w:rsidTr="00F367F2">
        <w:trPr>
          <w:tblCellSpacing w:w="0" w:type="dxa"/>
        </w:trPr>
        <w:tc>
          <w:tcPr>
            <w:tcW w:w="1132"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66-70</w:t>
            </w:r>
          </w:p>
        </w:tc>
        <w:tc>
          <w:tcPr>
            <w:tcW w:w="3868"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1 times net worth</w:t>
            </w:r>
          </w:p>
        </w:tc>
      </w:tr>
      <w:tr w:rsidR="00A71D36" w:rsidRPr="00B84073" w:rsidTr="00F367F2">
        <w:trPr>
          <w:tblCellSpacing w:w="0" w:type="dxa"/>
        </w:trPr>
        <w:tc>
          <w:tcPr>
            <w:tcW w:w="1132"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71-80</w:t>
            </w:r>
          </w:p>
        </w:tc>
        <w:tc>
          <w:tcPr>
            <w:tcW w:w="3868"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1/2 times net worth</w:t>
            </w:r>
          </w:p>
        </w:tc>
      </w:tr>
      <w:tr w:rsidR="00A71D36" w:rsidRPr="00B84073" w:rsidTr="00F367F2">
        <w:trPr>
          <w:tblCellSpacing w:w="0" w:type="dxa"/>
        </w:trPr>
        <w:tc>
          <w:tcPr>
            <w:tcW w:w="1132"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81+</w:t>
            </w:r>
          </w:p>
        </w:tc>
        <w:tc>
          <w:tcPr>
            <w:tcW w:w="3868" w:type="pct"/>
            <w:vAlign w:val="center"/>
            <w:hideMark/>
          </w:tcPr>
          <w:p w:rsidR="00A71D36" w:rsidRPr="00B84073" w:rsidRDefault="00A71D36" w:rsidP="003B7786">
            <w:pPr>
              <w:jc w:val="center"/>
              <w:rPr>
                <w:rFonts w:ascii="Arial" w:hAnsi="Arial" w:cs="Arial"/>
                <w:sz w:val="20"/>
                <w:szCs w:val="20"/>
              </w:rPr>
            </w:pPr>
            <w:r w:rsidRPr="00B84073">
              <w:rPr>
                <w:rFonts w:ascii="Arial" w:hAnsi="Arial" w:cs="Arial"/>
                <w:sz w:val="20"/>
                <w:szCs w:val="20"/>
              </w:rPr>
              <w:t>case by case</w:t>
            </w:r>
          </w:p>
        </w:tc>
      </w:tr>
    </w:tbl>
    <w:p w:rsidR="00A71D36" w:rsidRPr="00220C7C" w:rsidRDefault="00A71D36" w:rsidP="00A71D36">
      <w:pPr>
        <w:rPr>
          <w:sz w:val="12"/>
          <w:szCs w:val="12"/>
        </w:rPr>
      </w:pPr>
    </w:p>
    <w:p w:rsidR="00A71D36" w:rsidRPr="00220C7C" w:rsidRDefault="00405898" w:rsidP="00A71D36">
      <w:pPr>
        <w:ind w:firstLine="288"/>
        <w:jc w:val="both"/>
        <w:rPr>
          <w:sz w:val="20"/>
          <w:szCs w:val="20"/>
        </w:rPr>
      </w:pPr>
      <w:r>
        <w:rPr>
          <w:sz w:val="20"/>
          <w:szCs w:val="20"/>
        </w:rPr>
        <w:t>T</w:t>
      </w:r>
      <w:r w:rsidR="00A71D36" w:rsidRPr="00220C7C">
        <w:rPr>
          <w:sz w:val="20"/>
          <w:szCs w:val="20"/>
        </w:rPr>
        <w:t xml:space="preserve">he declining multiples </w:t>
      </w:r>
      <w:r>
        <w:rPr>
          <w:sz w:val="20"/>
          <w:szCs w:val="20"/>
        </w:rPr>
        <w:t xml:space="preserve">as applicants get older </w:t>
      </w:r>
      <w:r w:rsidR="00A71D36" w:rsidRPr="00220C7C">
        <w:rPr>
          <w:sz w:val="20"/>
          <w:szCs w:val="20"/>
        </w:rPr>
        <w:t xml:space="preserve">reflect shorter time periods; a 51-year-old has 20 </w:t>
      </w:r>
      <w:r>
        <w:rPr>
          <w:sz w:val="20"/>
          <w:szCs w:val="20"/>
        </w:rPr>
        <w:t>fewer</w:t>
      </w:r>
      <w:r w:rsidR="00A71D36" w:rsidRPr="00220C7C">
        <w:rPr>
          <w:sz w:val="20"/>
          <w:szCs w:val="20"/>
        </w:rPr>
        <w:t xml:space="preserve"> earning years than a 31-year-old counterpart. And as people move into retirement, the criteria switches from their future economic value as earners to the future economic value of the assets they have accumulated.</w:t>
      </w:r>
    </w:p>
    <w:p w:rsidR="00A71D36" w:rsidRPr="00220C7C" w:rsidRDefault="00B663D9" w:rsidP="00083CA6">
      <w:pPr>
        <w:ind w:firstLine="288"/>
        <w:jc w:val="both"/>
        <w:rPr>
          <w:sz w:val="20"/>
          <w:szCs w:val="20"/>
        </w:rPr>
      </w:pPr>
      <w:r w:rsidRPr="00220C7C">
        <w:rPr>
          <w:sz w:val="20"/>
          <w:szCs w:val="20"/>
        </w:rPr>
        <w:t>Using this table</w:t>
      </w:r>
      <w:r w:rsidR="00E923BF" w:rsidRPr="00220C7C">
        <w:rPr>
          <w:sz w:val="20"/>
          <w:szCs w:val="20"/>
        </w:rPr>
        <w:t xml:space="preserve"> as an estimate of Lifetime Economic Value</w:t>
      </w:r>
      <w:r w:rsidRPr="00220C7C">
        <w:rPr>
          <w:sz w:val="20"/>
          <w:szCs w:val="20"/>
        </w:rPr>
        <w:t>,</w:t>
      </w:r>
    </w:p>
    <w:p w:rsidR="00B663D9" w:rsidRPr="00220C7C" w:rsidRDefault="00B663D9" w:rsidP="00220C7C">
      <w:pPr>
        <w:pStyle w:val="ListParagraph"/>
        <w:numPr>
          <w:ilvl w:val="0"/>
          <w:numId w:val="12"/>
        </w:numPr>
        <w:jc w:val="both"/>
        <w:rPr>
          <w:sz w:val="20"/>
          <w:szCs w:val="20"/>
        </w:rPr>
      </w:pPr>
      <w:r w:rsidRPr="00220C7C">
        <w:rPr>
          <w:sz w:val="20"/>
          <w:szCs w:val="20"/>
        </w:rPr>
        <w:t xml:space="preserve">A 35-year-old with an annual income of $50,000 </w:t>
      </w:r>
      <w:r w:rsidR="00E923BF" w:rsidRPr="00220C7C">
        <w:rPr>
          <w:sz w:val="20"/>
          <w:szCs w:val="20"/>
        </w:rPr>
        <w:t>qualifies for $1.5 million of life insurance ($50k x 30).</w:t>
      </w:r>
    </w:p>
    <w:p w:rsidR="00E923BF" w:rsidRPr="00220C7C" w:rsidRDefault="00E923BF" w:rsidP="00220C7C">
      <w:pPr>
        <w:pStyle w:val="ListParagraph"/>
        <w:numPr>
          <w:ilvl w:val="0"/>
          <w:numId w:val="12"/>
        </w:numPr>
        <w:jc w:val="both"/>
        <w:rPr>
          <w:sz w:val="20"/>
          <w:szCs w:val="20"/>
        </w:rPr>
      </w:pPr>
      <w:r w:rsidRPr="00220C7C">
        <w:rPr>
          <w:sz w:val="20"/>
          <w:szCs w:val="20"/>
        </w:rPr>
        <w:t>A 40-year-old with an annual income of $150,000 qualifies for $4.5 million ($150k x 30)</w:t>
      </w:r>
    </w:p>
    <w:p w:rsidR="00E923BF" w:rsidRPr="00220C7C" w:rsidRDefault="00E923BF" w:rsidP="00220C7C">
      <w:pPr>
        <w:pStyle w:val="ListParagraph"/>
        <w:numPr>
          <w:ilvl w:val="0"/>
          <w:numId w:val="12"/>
        </w:numPr>
        <w:jc w:val="both"/>
        <w:rPr>
          <w:sz w:val="20"/>
          <w:szCs w:val="20"/>
        </w:rPr>
      </w:pPr>
      <w:r w:rsidRPr="00220C7C">
        <w:rPr>
          <w:sz w:val="20"/>
          <w:szCs w:val="20"/>
        </w:rPr>
        <w:t>A 45-year-old with an annual income of $250,000 qualifies for $5.0 million ($150k x 20)</w:t>
      </w:r>
    </w:p>
    <w:p w:rsidR="00B663D9" w:rsidRPr="00220C7C" w:rsidRDefault="00B663D9" w:rsidP="00083CA6">
      <w:pPr>
        <w:ind w:firstLine="288"/>
        <w:jc w:val="both"/>
        <w:rPr>
          <w:sz w:val="12"/>
          <w:szCs w:val="12"/>
        </w:rPr>
      </w:pPr>
    </w:p>
    <w:p w:rsidR="0015280C" w:rsidRPr="00FF1D23" w:rsidRDefault="0013256F" w:rsidP="0013256F">
      <w:pPr>
        <w:jc w:val="both"/>
        <w:rPr>
          <w:rFonts w:ascii="Arial" w:hAnsi="Arial" w:cs="Arial"/>
          <w:b/>
          <w:color w:val="FF6600"/>
          <w:sz w:val="20"/>
          <w:szCs w:val="20"/>
        </w:rPr>
      </w:pPr>
      <w:r w:rsidRPr="00FF1D23">
        <w:rPr>
          <w:rFonts w:ascii="Arial" w:hAnsi="Arial" w:cs="Arial"/>
          <w:b/>
          <w:color w:val="FF6600"/>
          <w:sz w:val="20"/>
          <w:szCs w:val="20"/>
        </w:rPr>
        <w:t>“</w:t>
      </w:r>
      <w:r w:rsidR="0015280C" w:rsidRPr="00FF1D23">
        <w:rPr>
          <w:rFonts w:ascii="Arial" w:hAnsi="Arial" w:cs="Arial"/>
          <w:b/>
          <w:color w:val="FF6600"/>
          <w:sz w:val="20"/>
          <w:szCs w:val="20"/>
        </w:rPr>
        <w:t xml:space="preserve">Do </w:t>
      </w:r>
      <w:r w:rsidRPr="00FF1D23">
        <w:rPr>
          <w:rFonts w:ascii="Arial" w:hAnsi="Arial" w:cs="Arial"/>
          <w:b/>
          <w:color w:val="FF6600"/>
          <w:sz w:val="20"/>
          <w:szCs w:val="20"/>
        </w:rPr>
        <w:t>I</w:t>
      </w:r>
      <w:r w:rsidR="0015280C" w:rsidRPr="00FF1D23">
        <w:rPr>
          <w:rFonts w:ascii="Arial" w:hAnsi="Arial" w:cs="Arial"/>
          <w:b/>
          <w:color w:val="FF6600"/>
          <w:sz w:val="20"/>
          <w:szCs w:val="20"/>
        </w:rPr>
        <w:t xml:space="preserve"> Really Need That Much Life Insurance?</w:t>
      </w:r>
      <w:r w:rsidRPr="00FF1D23">
        <w:rPr>
          <w:rFonts w:ascii="Arial" w:hAnsi="Arial" w:cs="Arial"/>
          <w:b/>
          <w:color w:val="FF6600"/>
          <w:sz w:val="20"/>
          <w:szCs w:val="20"/>
        </w:rPr>
        <w:t>”</w:t>
      </w:r>
    </w:p>
    <w:p w:rsidR="0015280C" w:rsidRPr="00F367F2" w:rsidRDefault="0015280C" w:rsidP="00083CA6">
      <w:pPr>
        <w:ind w:firstLine="288"/>
        <w:jc w:val="both"/>
        <w:rPr>
          <w:sz w:val="4"/>
          <w:szCs w:val="4"/>
        </w:rPr>
      </w:pPr>
    </w:p>
    <w:p w:rsidR="00623EC3" w:rsidRPr="00220C7C" w:rsidRDefault="0015280C" w:rsidP="00083CA6">
      <w:pPr>
        <w:ind w:firstLine="288"/>
        <w:jc w:val="both"/>
        <w:rPr>
          <w:sz w:val="20"/>
          <w:szCs w:val="20"/>
        </w:rPr>
      </w:pPr>
      <w:r w:rsidRPr="00220C7C">
        <w:rPr>
          <w:sz w:val="20"/>
          <w:szCs w:val="20"/>
        </w:rPr>
        <w:t xml:space="preserve">For some consumers, seeing their maximum life insurance number can be unnerving. “Do I really need that much life insurance?” they ask. </w:t>
      </w:r>
      <w:r w:rsidR="00623EC3" w:rsidRPr="00220C7C">
        <w:rPr>
          <w:sz w:val="20"/>
          <w:szCs w:val="20"/>
        </w:rPr>
        <w:t xml:space="preserve">“After all, I’m </w:t>
      </w:r>
      <w:r w:rsidR="00623EC3" w:rsidRPr="00220C7C">
        <w:rPr>
          <w:i/>
          <w:sz w:val="20"/>
          <w:szCs w:val="20"/>
          <w:u w:val="single"/>
        </w:rPr>
        <w:t>(fill in the blank)</w:t>
      </w:r>
      <w:r w:rsidR="00623EC3" w:rsidRPr="00220C7C">
        <w:rPr>
          <w:sz w:val="20"/>
          <w:szCs w:val="20"/>
        </w:rPr>
        <w:t xml:space="preserve">, and I don’t have </w:t>
      </w:r>
      <w:r w:rsidR="00623EC3" w:rsidRPr="00220C7C">
        <w:rPr>
          <w:i/>
          <w:sz w:val="20"/>
          <w:szCs w:val="20"/>
          <w:u w:val="single"/>
        </w:rPr>
        <w:t>(fill in the blank)</w:t>
      </w:r>
      <w:r w:rsidR="00623EC3" w:rsidRPr="00220C7C">
        <w:rPr>
          <w:sz w:val="20"/>
          <w:szCs w:val="20"/>
        </w:rPr>
        <w:t>.”</w:t>
      </w:r>
    </w:p>
    <w:p w:rsidR="00623EC3" w:rsidRPr="00220C7C" w:rsidRDefault="00623EC3" w:rsidP="00083CA6">
      <w:pPr>
        <w:ind w:firstLine="288"/>
        <w:jc w:val="both"/>
        <w:rPr>
          <w:sz w:val="20"/>
          <w:szCs w:val="20"/>
        </w:rPr>
      </w:pPr>
      <w:r w:rsidRPr="00220C7C">
        <w:rPr>
          <w:sz w:val="20"/>
          <w:szCs w:val="20"/>
        </w:rPr>
        <w:t>Regardless of how you fill in the blanks, the answer is the same: the maximum amount represents an insurance company’s estimation of your Lifetime Economic Value. And the question that follows is: do you want to insure your full</w:t>
      </w:r>
      <w:r w:rsidR="00C11B1F" w:rsidRPr="00220C7C">
        <w:rPr>
          <w:sz w:val="20"/>
          <w:szCs w:val="20"/>
        </w:rPr>
        <w:t xml:space="preserve"> economic</w:t>
      </w:r>
      <w:r w:rsidRPr="00220C7C">
        <w:rPr>
          <w:sz w:val="20"/>
          <w:szCs w:val="20"/>
        </w:rPr>
        <w:t xml:space="preserve"> value</w:t>
      </w:r>
      <w:r w:rsidR="006306A8" w:rsidRPr="00220C7C">
        <w:rPr>
          <w:sz w:val="20"/>
          <w:szCs w:val="20"/>
        </w:rPr>
        <w:t>,</w:t>
      </w:r>
      <w:r w:rsidRPr="00220C7C">
        <w:rPr>
          <w:sz w:val="20"/>
          <w:szCs w:val="20"/>
        </w:rPr>
        <w:t xml:space="preserve"> or just a </w:t>
      </w:r>
      <w:r w:rsidR="006306A8" w:rsidRPr="00220C7C">
        <w:rPr>
          <w:sz w:val="20"/>
          <w:szCs w:val="20"/>
        </w:rPr>
        <w:t xml:space="preserve">fraction of </w:t>
      </w:r>
      <w:r w:rsidRPr="00220C7C">
        <w:rPr>
          <w:sz w:val="20"/>
          <w:szCs w:val="20"/>
        </w:rPr>
        <w:t>it?</w:t>
      </w:r>
    </w:p>
    <w:p w:rsidR="00781E64" w:rsidRPr="00220C7C" w:rsidRDefault="0013256F" w:rsidP="00083CA6">
      <w:pPr>
        <w:ind w:firstLine="288"/>
        <w:jc w:val="both"/>
        <w:rPr>
          <w:sz w:val="20"/>
          <w:szCs w:val="20"/>
        </w:rPr>
      </w:pPr>
      <w:r w:rsidRPr="00220C7C">
        <w:rPr>
          <w:sz w:val="20"/>
          <w:szCs w:val="20"/>
        </w:rPr>
        <w:t>It’s inte</w:t>
      </w:r>
      <w:r w:rsidR="00781E64" w:rsidRPr="00220C7C">
        <w:rPr>
          <w:sz w:val="20"/>
          <w:szCs w:val="20"/>
        </w:rPr>
        <w:t xml:space="preserve">resting to note that while some financial experts recommend obtaining the smallest amount of life insurance that will keep a spouse and children from poverty, </w:t>
      </w:r>
      <w:r w:rsidR="00623EC3" w:rsidRPr="00220C7C">
        <w:rPr>
          <w:sz w:val="20"/>
          <w:szCs w:val="20"/>
        </w:rPr>
        <w:t>insur</w:t>
      </w:r>
      <w:r w:rsidR="00405898">
        <w:rPr>
          <w:sz w:val="20"/>
          <w:szCs w:val="20"/>
        </w:rPr>
        <w:t>ing</w:t>
      </w:r>
      <w:r w:rsidR="00623EC3" w:rsidRPr="00220C7C">
        <w:rPr>
          <w:sz w:val="20"/>
          <w:szCs w:val="20"/>
        </w:rPr>
        <w:t xml:space="preserve"> </w:t>
      </w:r>
      <w:r w:rsidR="00781E64" w:rsidRPr="00220C7C">
        <w:rPr>
          <w:sz w:val="20"/>
          <w:szCs w:val="20"/>
        </w:rPr>
        <w:t xml:space="preserve">other assets </w:t>
      </w:r>
      <w:r w:rsidR="00623EC3" w:rsidRPr="00220C7C">
        <w:rPr>
          <w:sz w:val="20"/>
          <w:szCs w:val="20"/>
        </w:rPr>
        <w:t>for full value</w:t>
      </w:r>
      <w:r w:rsidR="00405898">
        <w:rPr>
          <w:sz w:val="20"/>
          <w:szCs w:val="20"/>
        </w:rPr>
        <w:t xml:space="preserve"> is the norm</w:t>
      </w:r>
      <w:r w:rsidR="006306A8" w:rsidRPr="00220C7C">
        <w:rPr>
          <w:sz w:val="20"/>
          <w:szCs w:val="20"/>
        </w:rPr>
        <w:t>.</w:t>
      </w:r>
      <w:r w:rsidR="00623EC3" w:rsidRPr="00220C7C">
        <w:rPr>
          <w:sz w:val="20"/>
          <w:szCs w:val="20"/>
        </w:rPr>
        <w:t xml:space="preserve"> We insure our homes for their replacement value, as opposed to what it would cost to </w:t>
      </w:r>
      <w:r w:rsidR="00781E64" w:rsidRPr="00220C7C">
        <w:rPr>
          <w:sz w:val="20"/>
          <w:szCs w:val="20"/>
        </w:rPr>
        <w:t xml:space="preserve">buy </w:t>
      </w:r>
      <w:r w:rsidR="00623EC3" w:rsidRPr="00220C7C">
        <w:rPr>
          <w:sz w:val="20"/>
          <w:szCs w:val="20"/>
        </w:rPr>
        <w:t>a pop-up camper</w:t>
      </w:r>
      <w:r w:rsidR="006306A8" w:rsidRPr="00220C7C">
        <w:rPr>
          <w:sz w:val="20"/>
          <w:szCs w:val="20"/>
        </w:rPr>
        <w:t xml:space="preserve"> </w:t>
      </w:r>
      <w:r w:rsidR="006306A8" w:rsidRPr="00220C7C">
        <w:rPr>
          <w:i/>
          <w:sz w:val="20"/>
          <w:szCs w:val="20"/>
        </w:rPr>
        <w:t>(“because I just need a place to live, right?”)</w:t>
      </w:r>
      <w:r w:rsidR="00623EC3" w:rsidRPr="00220C7C">
        <w:rPr>
          <w:sz w:val="20"/>
          <w:szCs w:val="20"/>
        </w:rPr>
        <w:t xml:space="preserve">. Same thing with our cars; even as their value declines </w:t>
      </w:r>
      <w:r w:rsidR="005215CF" w:rsidRPr="00220C7C">
        <w:rPr>
          <w:sz w:val="20"/>
          <w:szCs w:val="20"/>
        </w:rPr>
        <w:t xml:space="preserve">with use </w:t>
      </w:r>
      <w:r w:rsidR="00623EC3" w:rsidRPr="00220C7C">
        <w:rPr>
          <w:sz w:val="20"/>
          <w:szCs w:val="20"/>
        </w:rPr>
        <w:t xml:space="preserve">(sort of </w:t>
      </w:r>
      <w:r w:rsidR="005215CF" w:rsidRPr="00220C7C">
        <w:rPr>
          <w:sz w:val="20"/>
          <w:szCs w:val="20"/>
        </w:rPr>
        <w:t xml:space="preserve">like </w:t>
      </w:r>
      <w:r w:rsidR="006306A8" w:rsidRPr="00220C7C">
        <w:rPr>
          <w:sz w:val="20"/>
          <w:szCs w:val="20"/>
        </w:rPr>
        <w:t xml:space="preserve">how </w:t>
      </w:r>
      <w:r w:rsidR="005215CF" w:rsidRPr="00220C7C">
        <w:rPr>
          <w:sz w:val="20"/>
          <w:szCs w:val="20"/>
        </w:rPr>
        <w:t xml:space="preserve">maximum life insurance goes down with age), most of us </w:t>
      </w:r>
      <w:r w:rsidR="00781E64" w:rsidRPr="00220C7C">
        <w:rPr>
          <w:sz w:val="20"/>
          <w:szCs w:val="20"/>
        </w:rPr>
        <w:t xml:space="preserve">continue to </w:t>
      </w:r>
      <w:r w:rsidR="005215CF" w:rsidRPr="00220C7C">
        <w:rPr>
          <w:sz w:val="20"/>
          <w:szCs w:val="20"/>
        </w:rPr>
        <w:t xml:space="preserve">insure </w:t>
      </w:r>
      <w:r w:rsidR="006306A8" w:rsidRPr="00220C7C">
        <w:rPr>
          <w:sz w:val="20"/>
          <w:szCs w:val="20"/>
        </w:rPr>
        <w:t xml:space="preserve">our vehicles </w:t>
      </w:r>
      <w:r w:rsidR="005215CF" w:rsidRPr="00220C7C">
        <w:rPr>
          <w:sz w:val="20"/>
          <w:szCs w:val="20"/>
        </w:rPr>
        <w:t xml:space="preserve">for </w:t>
      </w:r>
      <w:r w:rsidR="00F24370" w:rsidRPr="00220C7C">
        <w:rPr>
          <w:sz w:val="20"/>
          <w:szCs w:val="20"/>
        </w:rPr>
        <w:t>their current replacement</w:t>
      </w:r>
      <w:r w:rsidR="005215CF" w:rsidRPr="00220C7C">
        <w:rPr>
          <w:sz w:val="20"/>
          <w:szCs w:val="20"/>
        </w:rPr>
        <w:t xml:space="preserve"> value.</w:t>
      </w:r>
    </w:p>
    <w:p w:rsidR="00E923BF" w:rsidRPr="00220C7C" w:rsidRDefault="00781E64" w:rsidP="00083CA6">
      <w:pPr>
        <w:ind w:firstLine="288"/>
        <w:jc w:val="both"/>
        <w:rPr>
          <w:sz w:val="20"/>
          <w:szCs w:val="20"/>
        </w:rPr>
      </w:pPr>
      <w:r w:rsidRPr="00220C7C">
        <w:rPr>
          <w:sz w:val="20"/>
          <w:szCs w:val="20"/>
        </w:rPr>
        <w:t>If you’re going to do Protection-First, you</w:t>
      </w:r>
      <w:r w:rsidR="00EA3D76">
        <w:rPr>
          <w:sz w:val="20"/>
          <w:szCs w:val="20"/>
        </w:rPr>
        <w:t xml:space="preserve"> ought to </w:t>
      </w:r>
      <w:r w:rsidRPr="00220C7C">
        <w:rPr>
          <w:sz w:val="20"/>
          <w:szCs w:val="20"/>
        </w:rPr>
        <w:t>look at ways to insure your full Lifetime Economic Value</w:t>
      </w:r>
      <w:r w:rsidR="00220C7C">
        <w:rPr>
          <w:sz w:val="20"/>
          <w:szCs w:val="20"/>
        </w:rPr>
        <w:t xml:space="preserve"> today</w:t>
      </w:r>
      <w:r w:rsidRPr="00220C7C">
        <w:rPr>
          <w:sz w:val="20"/>
          <w:szCs w:val="20"/>
        </w:rPr>
        <w:t>.</w:t>
      </w:r>
      <w:r w:rsidR="005215CF" w:rsidRPr="00220C7C">
        <w:rPr>
          <w:sz w:val="20"/>
          <w:szCs w:val="20"/>
        </w:rPr>
        <w:t xml:space="preserve"> </w:t>
      </w:r>
      <w:r w:rsidR="0015280C" w:rsidRPr="00220C7C">
        <w:rPr>
          <w:sz w:val="20"/>
          <w:szCs w:val="20"/>
        </w:rPr>
        <w:t xml:space="preserve"> </w:t>
      </w:r>
    </w:p>
    <w:p w:rsidR="00F21F75" w:rsidRPr="00FF1D23" w:rsidRDefault="00616978" w:rsidP="00781E64">
      <w:pPr>
        <w:jc w:val="both"/>
        <w:rPr>
          <w:rFonts w:ascii="Arial" w:hAnsi="Arial" w:cs="Arial"/>
          <w:b/>
          <w:color w:val="FF6600"/>
          <w:sz w:val="20"/>
          <w:szCs w:val="20"/>
        </w:rPr>
      </w:pPr>
      <w:r w:rsidRPr="00F82B0D">
        <w:rPr>
          <w:rFonts w:ascii="Arial" w:hAnsi="Arial" w:cs="Arial"/>
          <w:b/>
          <w:bCs/>
          <w:noProof/>
          <w:sz w:val="36"/>
          <w:szCs w:val="36"/>
        </w:rPr>
        <w:lastRenderedPageBreak/>
        <mc:AlternateContent>
          <mc:Choice Requires="wps">
            <w:drawing>
              <wp:anchor distT="45720" distB="45720" distL="114300" distR="114300" simplePos="0" relativeHeight="251557376" behindDoc="0" locked="0" layoutInCell="1" allowOverlap="1" wp14:anchorId="08040269" wp14:editId="1CDD3550">
                <wp:simplePos x="0" y="0"/>
                <wp:positionH relativeFrom="column">
                  <wp:posOffset>3714750</wp:posOffset>
                </wp:positionH>
                <wp:positionV relativeFrom="page">
                  <wp:posOffset>399415</wp:posOffset>
                </wp:positionV>
                <wp:extent cx="3228975" cy="2809875"/>
                <wp:effectExtent l="19050" t="19050" r="28575"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809875"/>
                        </a:xfrm>
                        <a:prstGeom prst="rect">
                          <a:avLst/>
                        </a:prstGeom>
                        <a:solidFill>
                          <a:srgbClr val="FFFFFF"/>
                        </a:solidFill>
                        <a:ln w="28575">
                          <a:solidFill>
                            <a:srgbClr val="00297A"/>
                          </a:solidFill>
                          <a:miter lim="800000"/>
                          <a:headEnd/>
                          <a:tailEnd/>
                        </a:ln>
                      </wps:spPr>
                      <wps:txbx>
                        <w:txbxContent>
                          <w:p w:rsidR="00524188" w:rsidRDefault="002113D8" w:rsidP="00524188">
                            <w:r>
                              <w:rPr>
                                <w:noProof/>
                              </w:rPr>
                              <w:drawing>
                                <wp:inline distT="0" distB="0" distL="0" distR="0">
                                  <wp:extent cx="3215640" cy="280035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AdobeStock_52131038.jpeg"/>
                                          <pic:cNvPicPr/>
                                        </pic:nvPicPr>
                                        <pic:blipFill>
                                          <a:blip r:embed="rId15">
                                            <a:extLst>
                                              <a:ext uri="{28A0092B-C50C-407E-A947-70E740481C1C}">
                                                <a14:useLocalDpi xmlns:a14="http://schemas.microsoft.com/office/drawing/2010/main" val="0"/>
                                              </a:ext>
                                            </a:extLst>
                                          </a:blip>
                                          <a:stretch>
                                            <a:fillRect/>
                                          </a:stretch>
                                        </pic:blipFill>
                                        <pic:spPr>
                                          <a:xfrm>
                                            <a:off x="0" y="0"/>
                                            <a:ext cx="3216104" cy="2800754"/>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40269" id="Text Box 6" o:spid="_x0000_s1045" type="#_x0000_t202" style="position:absolute;left:0;text-align:left;margin-left:292.5pt;margin-top:31.45pt;width:254.25pt;height:221.25pt;z-index:25155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" strokecolor="#00297a" strokeweight="2.25pt">
                <v:textbox inset="0,0,0,0">
                  <w:txbxContent>
                    <w:p w:rsidR="00524188" w:rsidRDefault="002113D8" w:rsidP="00524188">
                      <w:r>
                        <w:rPr>
                          <w:noProof/>
                        </w:rPr>
                        <w:drawing>
                          <wp:inline distT="0" distB="0" distL="0" distR="0">
                            <wp:extent cx="3215640" cy="280035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AdobeStock_52131038.jpeg"/>
                                    <pic:cNvPicPr/>
                                  </pic:nvPicPr>
                                  <pic:blipFill>
                                    <a:blip r:embed="rId15">
                                      <a:extLst>
                                        <a:ext uri="{28A0092B-C50C-407E-A947-70E740481C1C}">
                                          <a14:useLocalDpi xmlns:a14="http://schemas.microsoft.com/office/drawing/2010/main" val="0"/>
                                        </a:ext>
                                      </a:extLst>
                                    </a:blip>
                                    <a:stretch>
                                      <a:fillRect/>
                                    </a:stretch>
                                  </pic:blipFill>
                                  <pic:spPr>
                                    <a:xfrm>
                                      <a:off x="0" y="0"/>
                                      <a:ext cx="3216104" cy="2800754"/>
                                    </a:xfrm>
                                    <a:prstGeom prst="rect">
                                      <a:avLst/>
                                    </a:prstGeom>
                                  </pic:spPr>
                                </pic:pic>
                              </a:graphicData>
                            </a:graphic>
                          </wp:inline>
                        </w:drawing>
                      </w:r>
                    </w:p>
                  </w:txbxContent>
                </v:textbox>
                <w10:wrap type="square" anchory="page"/>
              </v:shape>
            </w:pict>
          </mc:Fallback>
        </mc:AlternateContent>
      </w:r>
      <w:r w:rsidR="00F21F75" w:rsidRPr="00FF1D23">
        <w:rPr>
          <w:rFonts w:ascii="Arial" w:hAnsi="Arial" w:cs="Arial"/>
          <w:b/>
          <w:color w:val="FF6600"/>
          <w:sz w:val="20"/>
          <w:szCs w:val="20"/>
        </w:rPr>
        <w:t xml:space="preserve">Buy </w:t>
      </w:r>
      <w:r w:rsidR="00781E64" w:rsidRPr="00FF1D23">
        <w:rPr>
          <w:rFonts w:ascii="Arial" w:hAnsi="Arial" w:cs="Arial"/>
          <w:b/>
          <w:color w:val="FF6600"/>
          <w:sz w:val="20"/>
          <w:szCs w:val="20"/>
        </w:rPr>
        <w:t>Lifetime Economic Value Protection</w:t>
      </w:r>
      <w:r w:rsidR="00F21F75" w:rsidRPr="00FF1D23">
        <w:rPr>
          <w:rFonts w:ascii="Arial" w:hAnsi="Arial" w:cs="Arial"/>
          <w:b/>
          <w:color w:val="FF6600"/>
          <w:sz w:val="20"/>
          <w:szCs w:val="20"/>
        </w:rPr>
        <w:t xml:space="preserve"> </w:t>
      </w:r>
      <w:r w:rsidR="00F21F75" w:rsidRPr="00FF1D23">
        <w:rPr>
          <w:rFonts w:ascii="Arial" w:hAnsi="Arial" w:cs="Arial"/>
          <w:b/>
          <w:color w:val="FF6600"/>
          <w:sz w:val="20"/>
          <w:szCs w:val="20"/>
          <w:u w:val="single"/>
        </w:rPr>
        <w:t>Now</w:t>
      </w:r>
    </w:p>
    <w:p w:rsidR="00F21F75" w:rsidRPr="00FF1D23" w:rsidRDefault="00F21F75" w:rsidP="00083CA6">
      <w:pPr>
        <w:ind w:firstLine="288"/>
        <w:jc w:val="both"/>
        <w:rPr>
          <w:color w:val="FF6600"/>
          <w:sz w:val="4"/>
          <w:szCs w:val="4"/>
        </w:rPr>
      </w:pPr>
    </w:p>
    <w:p w:rsidR="00C11B1F" w:rsidRPr="00220C7C" w:rsidRDefault="00C11B1F" w:rsidP="00C11B1F">
      <w:pPr>
        <w:ind w:firstLine="288"/>
        <w:jc w:val="both"/>
        <w:rPr>
          <w:sz w:val="20"/>
          <w:szCs w:val="20"/>
        </w:rPr>
      </w:pPr>
      <w:r w:rsidRPr="00220C7C">
        <w:rPr>
          <w:sz w:val="20"/>
          <w:szCs w:val="20"/>
        </w:rPr>
        <w:t>If you understand and agree with the Protection</w:t>
      </w:r>
      <w:r w:rsidR="00271DE7">
        <w:rPr>
          <w:sz w:val="20"/>
          <w:szCs w:val="20"/>
        </w:rPr>
        <w:t>-</w:t>
      </w:r>
      <w:r w:rsidRPr="00220C7C">
        <w:rPr>
          <w:sz w:val="20"/>
          <w:szCs w:val="20"/>
        </w:rPr>
        <w:t xml:space="preserve">First approach, you should consider securing maximum life insurance protection </w:t>
      </w:r>
      <w:r w:rsidR="00781E64" w:rsidRPr="00220C7C">
        <w:rPr>
          <w:b/>
          <w:i/>
          <w:sz w:val="20"/>
          <w:szCs w:val="20"/>
        </w:rPr>
        <w:t>n</w:t>
      </w:r>
      <w:r w:rsidRPr="00220C7C">
        <w:rPr>
          <w:b/>
          <w:i/>
          <w:sz w:val="20"/>
          <w:szCs w:val="20"/>
        </w:rPr>
        <w:t>o</w:t>
      </w:r>
      <w:r w:rsidR="00781E64" w:rsidRPr="00220C7C">
        <w:rPr>
          <w:b/>
          <w:i/>
          <w:sz w:val="20"/>
          <w:szCs w:val="20"/>
        </w:rPr>
        <w:t>w</w:t>
      </w:r>
      <w:r w:rsidRPr="00220C7C">
        <w:rPr>
          <w:b/>
          <w:i/>
          <w:sz w:val="20"/>
          <w:szCs w:val="20"/>
        </w:rPr>
        <w:t>.</w:t>
      </w:r>
      <w:r w:rsidRPr="00220C7C">
        <w:rPr>
          <w:sz w:val="20"/>
          <w:szCs w:val="20"/>
        </w:rPr>
        <w:t xml:space="preserve"> That statement may seem like hyperbole, but there are two compelling reasons to see it as true.</w:t>
      </w:r>
    </w:p>
    <w:p w:rsidR="00B4676C" w:rsidRPr="00220C7C" w:rsidRDefault="003425D2" w:rsidP="00C11B1F">
      <w:pPr>
        <w:ind w:firstLine="288"/>
        <w:jc w:val="both"/>
        <w:rPr>
          <w:sz w:val="20"/>
          <w:szCs w:val="20"/>
        </w:rPr>
      </w:pPr>
      <w:r w:rsidRPr="00F82B0D">
        <w:rPr>
          <w:rFonts w:ascii="Arial" w:hAnsi="Arial" w:cs="Arial"/>
          <w:b/>
          <w:bCs/>
          <w:noProof/>
          <w:sz w:val="36"/>
          <w:szCs w:val="36"/>
        </w:rPr>
        <mc:AlternateContent>
          <mc:Choice Requires="wps">
            <w:drawing>
              <wp:anchor distT="45720" distB="45720" distL="114300" distR="114300" simplePos="0" relativeHeight="251563520" behindDoc="0" locked="0" layoutInCell="1" allowOverlap="1" wp14:anchorId="66E71FC7" wp14:editId="4BBAF98C">
                <wp:simplePos x="0" y="0"/>
                <wp:positionH relativeFrom="column">
                  <wp:posOffset>3810000</wp:posOffset>
                </wp:positionH>
                <wp:positionV relativeFrom="page">
                  <wp:posOffset>1514475</wp:posOffset>
                </wp:positionV>
                <wp:extent cx="3009900" cy="609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609600"/>
                        </a:xfrm>
                        <a:prstGeom prst="rect">
                          <a:avLst/>
                        </a:prstGeom>
                        <a:noFill/>
                        <a:ln w="9525">
                          <a:noFill/>
                          <a:miter lim="800000"/>
                          <a:headEnd/>
                          <a:tailEnd/>
                        </a:ln>
                      </wps:spPr>
                      <wps:txbx>
                        <w:txbxContent>
                          <w:p w:rsidR="00524188" w:rsidRPr="00630969" w:rsidRDefault="00524188" w:rsidP="007F65CF">
                            <w:pPr>
                              <w:jc w:val="center"/>
                              <w:rPr>
                                <w:rFonts w:ascii="Arial" w:hAnsi="Arial" w:cs="Arial"/>
                                <w:b/>
                                <w:color w:val="FFFFFF" w:themeColor="background1"/>
                                <w:sz w:val="28"/>
                                <w:szCs w:val="24"/>
                                <w14:shadow w14:blurRad="50800" w14:dist="38100" w14:dir="2700000" w14:sx="100000" w14:sy="100000" w14:kx="0" w14:ky="0" w14:algn="tl">
                                  <w14:srgbClr w14:val="00297A">
                                    <w14:alpha w14:val="19000"/>
                                  </w14:srgbClr>
                                </w14:shadow>
                              </w:rPr>
                            </w:pPr>
                            <w:r w:rsidRPr="00630969">
                              <w:rPr>
                                <w:rFonts w:ascii="Arial" w:hAnsi="Arial" w:cs="Arial"/>
                                <w:b/>
                                <w:color w:val="FFFFFF" w:themeColor="background1"/>
                                <w:sz w:val="36"/>
                                <w:szCs w:val="32"/>
                                <w14:shadow w14:blurRad="50800" w14:dist="38100" w14:dir="2700000" w14:sx="100000" w14:sy="100000" w14:kx="0" w14:ky="0" w14:algn="tl">
                                  <w14:srgbClr w14:val="00297A">
                                    <w14:alpha w14:val="19000"/>
                                  </w14:srgbClr>
                                </w14:shadow>
                              </w:rPr>
                              <w:t xml:space="preserve">4 Percent Consols: </w:t>
                            </w:r>
                            <w:r w:rsidRPr="00630969">
                              <w:rPr>
                                <w:rFonts w:ascii="Arial" w:hAnsi="Arial" w:cs="Arial"/>
                                <w:b/>
                                <w:color w:val="FFFFFF" w:themeColor="background1"/>
                                <w:sz w:val="36"/>
                                <w:szCs w:val="32"/>
                                <w14:shadow w14:blurRad="50800" w14:dist="38100" w14:dir="2700000" w14:sx="100000" w14:sy="100000" w14:kx="0" w14:ky="0" w14:algn="tl">
                                  <w14:srgbClr w14:val="00297A">
                                    <w14:alpha w14:val="19000"/>
                                  </w14:srgbClr>
                                </w14:shadow>
                              </w:rPr>
                              <w:br/>
                              <w:t>The Oldest “Active” Debt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71FC7" id="Text Box 7" o:spid="_x0000_s1046" type="#_x0000_t202" style="position:absolute;left:0;text-align:left;margin-left:300pt;margin-top:119.25pt;width:237pt;height:48pt;z-index:25156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" filled="f" stroked="f">
                <v:textbox inset="0,0,0,0">
                  <w:txbxContent>
                    <w:p w:rsidR="00524188" w:rsidRPr="00630969" w:rsidRDefault="00524188" w:rsidP="007F65CF">
                      <w:pPr>
                        <w:jc w:val="center"/>
                        <w:rPr>
                          <w:rFonts w:ascii="Arial" w:hAnsi="Arial" w:cs="Arial"/>
                          <w:b/>
                          <w:color w:val="FFFFFF" w:themeColor="background1"/>
                          <w:sz w:val="28"/>
                          <w:szCs w:val="24"/>
                          <w14:shadow w14:blurRad="50800" w14:dist="38100" w14:dir="2700000" w14:sx="100000" w14:sy="100000" w14:kx="0" w14:ky="0" w14:algn="tl">
                            <w14:srgbClr w14:val="00297A">
                              <w14:alpha w14:val="19000"/>
                            </w14:srgbClr>
                          </w14:shadow>
                        </w:rPr>
                      </w:pPr>
                      <w:r w:rsidRPr="00630969">
                        <w:rPr>
                          <w:rFonts w:ascii="Arial" w:hAnsi="Arial" w:cs="Arial"/>
                          <w:b/>
                          <w:color w:val="FFFFFF" w:themeColor="background1"/>
                          <w:sz w:val="36"/>
                          <w:szCs w:val="32"/>
                          <w14:shadow w14:blurRad="50800" w14:dist="38100" w14:dir="2700000" w14:sx="100000" w14:sy="100000" w14:kx="0" w14:ky="0" w14:algn="tl">
                            <w14:srgbClr w14:val="00297A">
                              <w14:alpha w14:val="19000"/>
                            </w14:srgbClr>
                          </w14:shadow>
                        </w:rPr>
                        <w:t xml:space="preserve">4 Percent Consols: </w:t>
                      </w:r>
                      <w:r w:rsidRPr="00630969">
                        <w:rPr>
                          <w:rFonts w:ascii="Arial" w:hAnsi="Arial" w:cs="Arial"/>
                          <w:b/>
                          <w:color w:val="FFFFFF" w:themeColor="background1"/>
                          <w:sz w:val="36"/>
                          <w:szCs w:val="32"/>
                          <w14:shadow w14:blurRad="50800" w14:dist="38100" w14:dir="2700000" w14:sx="100000" w14:sy="100000" w14:kx="0" w14:ky="0" w14:algn="tl">
                            <w14:srgbClr w14:val="00297A">
                              <w14:alpha w14:val="19000"/>
                            </w14:srgbClr>
                          </w14:shadow>
                        </w:rPr>
                        <w:br/>
                        <w:t>The Oldest “Active” Debt</w:t>
                      </w:r>
                    </w:p>
                  </w:txbxContent>
                </v:textbox>
                <w10:wrap anchory="page"/>
              </v:shape>
            </w:pict>
          </mc:Fallback>
        </mc:AlternateContent>
      </w:r>
      <w:r w:rsidR="00C11B1F" w:rsidRPr="00220C7C">
        <w:rPr>
          <w:sz w:val="20"/>
          <w:szCs w:val="20"/>
        </w:rPr>
        <w:t xml:space="preserve">First, future insurability is not guaranteed. Second, insurability tends to decline with age. </w:t>
      </w:r>
      <w:r w:rsidR="00405898">
        <w:rPr>
          <w:sz w:val="20"/>
          <w:szCs w:val="20"/>
        </w:rPr>
        <w:t>F</w:t>
      </w:r>
      <w:r w:rsidR="00405898" w:rsidRPr="00220C7C">
        <w:rPr>
          <w:sz w:val="20"/>
          <w:szCs w:val="20"/>
        </w:rPr>
        <w:t>or healthy individuals</w:t>
      </w:r>
      <w:r w:rsidR="00405898">
        <w:rPr>
          <w:sz w:val="20"/>
          <w:szCs w:val="20"/>
        </w:rPr>
        <w:t>, t</w:t>
      </w:r>
      <w:r w:rsidR="00C11B1F" w:rsidRPr="00220C7C">
        <w:rPr>
          <w:sz w:val="20"/>
          <w:szCs w:val="20"/>
        </w:rPr>
        <w:t xml:space="preserve">here </w:t>
      </w:r>
      <w:r w:rsidR="00405898">
        <w:rPr>
          <w:sz w:val="20"/>
          <w:szCs w:val="20"/>
        </w:rPr>
        <w:t>may</w:t>
      </w:r>
      <w:r w:rsidR="00C11B1F" w:rsidRPr="00220C7C">
        <w:rPr>
          <w:sz w:val="20"/>
          <w:szCs w:val="20"/>
        </w:rPr>
        <w:t xml:space="preserve"> be significant advantage</w:t>
      </w:r>
      <w:r w:rsidR="00405898">
        <w:rPr>
          <w:sz w:val="20"/>
          <w:szCs w:val="20"/>
        </w:rPr>
        <w:t>s</w:t>
      </w:r>
      <w:r w:rsidR="00C11B1F" w:rsidRPr="00220C7C">
        <w:rPr>
          <w:sz w:val="20"/>
          <w:szCs w:val="20"/>
        </w:rPr>
        <w:t xml:space="preserve"> </w:t>
      </w:r>
      <w:r w:rsidR="00B4676C" w:rsidRPr="00220C7C">
        <w:rPr>
          <w:sz w:val="20"/>
          <w:szCs w:val="20"/>
        </w:rPr>
        <w:t>to</w:t>
      </w:r>
      <w:r w:rsidR="00C11B1F" w:rsidRPr="00220C7C">
        <w:rPr>
          <w:sz w:val="20"/>
          <w:szCs w:val="20"/>
        </w:rPr>
        <w:t xml:space="preserve"> obtain</w:t>
      </w:r>
      <w:r w:rsidR="00405898">
        <w:rPr>
          <w:sz w:val="20"/>
          <w:szCs w:val="20"/>
        </w:rPr>
        <w:t>ing the</w:t>
      </w:r>
      <w:r w:rsidR="00C11B1F" w:rsidRPr="00220C7C">
        <w:rPr>
          <w:sz w:val="20"/>
          <w:szCs w:val="20"/>
        </w:rPr>
        <w:t xml:space="preserve"> maximum </w:t>
      </w:r>
      <w:r w:rsidR="00405898">
        <w:rPr>
          <w:sz w:val="20"/>
          <w:szCs w:val="20"/>
        </w:rPr>
        <w:t xml:space="preserve">amount of </w:t>
      </w:r>
      <w:r w:rsidR="00C11B1F" w:rsidRPr="00220C7C">
        <w:rPr>
          <w:sz w:val="20"/>
          <w:szCs w:val="20"/>
        </w:rPr>
        <w:t xml:space="preserve">life insurance as soon as possible. </w:t>
      </w:r>
    </w:p>
    <w:p w:rsidR="003B7786" w:rsidRPr="00220C7C" w:rsidRDefault="00616978" w:rsidP="00C11B1F">
      <w:pPr>
        <w:ind w:firstLine="288"/>
        <w:jc w:val="both"/>
        <w:rPr>
          <w:sz w:val="20"/>
          <w:szCs w:val="20"/>
        </w:rPr>
      </w:pPr>
      <w:r>
        <w:rPr>
          <w:noProof/>
        </w:rPr>
        <mc:AlternateContent>
          <mc:Choice Requires="wps">
            <w:drawing>
              <wp:anchor distT="45720" distB="45720" distL="114300" distR="114300" simplePos="0" relativeHeight="251639296" behindDoc="0" locked="0" layoutInCell="1" allowOverlap="1">
                <wp:simplePos x="0" y="0"/>
                <wp:positionH relativeFrom="column">
                  <wp:posOffset>142875</wp:posOffset>
                </wp:positionH>
                <wp:positionV relativeFrom="page">
                  <wp:posOffset>3943350</wp:posOffset>
                </wp:positionV>
                <wp:extent cx="2953512" cy="1792224"/>
                <wp:effectExtent l="19050" t="19050" r="18415" b="1778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512" cy="1792224"/>
                        </a:xfrm>
                        <a:prstGeom prst="rect">
                          <a:avLst/>
                        </a:prstGeom>
                        <a:solidFill>
                          <a:schemeClr val="bg1">
                            <a:lumMod val="85000"/>
                          </a:schemeClr>
                        </a:solidFill>
                        <a:ln w="38100">
                          <a:solidFill>
                            <a:srgbClr val="FF6600"/>
                          </a:solidFill>
                          <a:miter lim="800000"/>
                          <a:headEnd/>
                          <a:tailEnd/>
                        </a:ln>
                      </wps:spPr>
                      <wps:txbx>
                        <w:txbxContent>
                          <w:p w:rsidR="00457E00" w:rsidRDefault="00457E00" w:rsidP="00616978">
                            <w:pPr>
                              <w:ind w:left="180"/>
                              <w:rPr>
                                <w:rFonts w:ascii="Arial" w:hAnsi="Arial" w:cs="Arial"/>
                                <w:b/>
                              </w:rPr>
                            </w:pPr>
                            <w:r w:rsidRPr="00457E00">
                              <w:rPr>
                                <w:rFonts w:ascii="Arial" w:hAnsi="Arial" w:cs="Arial"/>
                                <w:b/>
                                <w:sz w:val="10"/>
                              </w:rPr>
                              <w:br/>
                            </w:r>
                            <w:r>
                              <w:rPr>
                                <w:rFonts w:ascii="Arial" w:hAnsi="Arial" w:cs="Arial"/>
                                <w:b/>
                              </w:rPr>
                              <w:t xml:space="preserve">     </w:t>
                            </w:r>
                            <w:r w:rsidRPr="00781E64">
                              <w:rPr>
                                <w:rFonts w:ascii="Arial" w:hAnsi="Arial" w:cs="Arial"/>
                                <w:b/>
                              </w:rPr>
                              <w:t>PREMIUM COMPARISON</w:t>
                            </w:r>
                            <w:r>
                              <w:rPr>
                                <w:rFonts w:ascii="Arial" w:hAnsi="Arial" w:cs="Arial"/>
                                <w:b/>
                              </w:rPr>
                              <w:t>*</w:t>
                            </w:r>
                          </w:p>
                          <w:p w:rsidR="00457E00" w:rsidRPr="00405898" w:rsidRDefault="00457E00" w:rsidP="00457E00">
                            <w:pPr>
                              <w:ind w:firstLine="288"/>
                              <w:jc w:val="both"/>
                              <w:rPr>
                                <w:rFonts w:ascii="Arial" w:hAnsi="Arial" w:cs="Arial"/>
                                <w:b/>
                                <w:sz w:val="12"/>
                                <w:szCs w:val="12"/>
                              </w:rPr>
                            </w:pPr>
                          </w:p>
                          <w:p w:rsidR="00457E00" w:rsidRPr="006678A5" w:rsidRDefault="00457E00" w:rsidP="00457E00">
                            <w:pPr>
                              <w:tabs>
                                <w:tab w:val="center" w:pos="540"/>
                                <w:tab w:val="center" w:pos="1980"/>
                                <w:tab w:val="center" w:pos="3600"/>
                              </w:tabs>
                              <w:ind w:firstLine="288"/>
                              <w:jc w:val="both"/>
                              <w:rPr>
                                <w:rFonts w:ascii="Arial" w:hAnsi="Arial" w:cs="Arial"/>
                                <w:b/>
                                <w:sz w:val="18"/>
                                <w:szCs w:val="20"/>
                              </w:rPr>
                            </w:pPr>
                            <w:r w:rsidRPr="006678A5">
                              <w:rPr>
                                <w:rFonts w:ascii="Arial" w:hAnsi="Arial" w:cs="Arial"/>
                                <w:b/>
                                <w:sz w:val="18"/>
                                <w:szCs w:val="20"/>
                              </w:rPr>
                              <w:tab/>
                            </w:r>
                            <w:r w:rsidRPr="006678A5">
                              <w:rPr>
                                <w:rFonts w:ascii="Arial" w:hAnsi="Arial" w:cs="Arial"/>
                                <w:b/>
                                <w:sz w:val="18"/>
                                <w:szCs w:val="20"/>
                              </w:rPr>
                              <w:tab/>
                              <w:t>RISK</w:t>
                            </w:r>
                            <w:r w:rsidRPr="006678A5">
                              <w:rPr>
                                <w:rFonts w:ascii="Arial" w:hAnsi="Arial" w:cs="Arial"/>
                                <w:b/>
                                <w:sz w:val="18"/>
                                <w:szCs w:val="20"/>
                              </w:rPr>
                              <w:tab/>
                              <w:t>ANNUAL</w:t>
                            </w:r>
                          </w:p>
                          <w:p w:rsidR="00457E00" w:rsidRPr="006678A5" w:rsidRDefault="00457E00" w:rsidP="00457E00">
                            <w:pPr>
                              <w:tabs>
                                <w:tab w:val="center" w:pos="540"/>
                                <w:tab w:val="center" w:pos="1980"/>
                                <w:tab w:val="center" w:pos="3600"/>
                              </w:tabs>
                              <w:ind w:left="450"/>
                              <w:jc w:val="both"/>
                              <w:rPr>
                                <w:rFonts w:ascii="Arial" w:hAnsi="Arial" w:cs="Arial"/>
                                <w:b/>
                                <w:sz w:val="18"/>
                                <w:szCs w:val="20"/>
                                <w:u w:val="single"/>
                              </w:rPr>
                            </w:pPr>
                            <w:r w:rsidRPr="006678A5">
                              <w:rPr>
                                <w:rFonts w:ascii="Arial" w:hAnsi="Arial" w:cs="Arial"/>
                                <w:b/>
                                <w:sz w:val="18"/>
                                <w:szCs w:val="20"/>
                                <w:u w:val="single"/>
                              </w:rPr>
                              <w:tab/>
                              <w:t>SEX</w:t>
                            </w:r>
                            <w:r w:rsidRPr="006678A5">
                              <w:rPr>
                                <w:rFonts w:ascii="Arial" w:hAnsi="Arial" w:cs="Arial"/>
                                <w:b/>
                                <w:sz w:val="18"/>
                                <w:szCs w:val="20"/>
                                <w:u w:val="single"/>
                              </w:rPr>
                              <w:tab/>
                              <w:t>STATUS</w:t>
                            </w:r>
                            <w:r w:rsidRPr="006678A5">
                              <w:rPr>
                                <w:rFonts w:ascii="Arial" w:hAnsi="Arial" w:cs="Arial"/>
                                <w:b/>
                                <w:sz w:val="18"/>
                                <w:szCs w:val="20"/>
                                <w:u w:val="single"/>
                              </w:rPr>
                              <w:tab/>
                              <w:t xml:space="preserve">PREMIUM </w:t>
                            </w:r>
                          </w:p>
                          <w:p w:rsidR="00457E00" w:rsidRPr="006678A5" w:rsidRDefault="00457E00" w:rsidP="00457E00">
                            <w:pPr>
                              <w:tabs>
                                <w:tab w:val="center" w:pos="540"/>
                                <w:tab w:val="center" w:pos="1980"/>
                                <w:tab w:val="center" w:pos="3600"/>
                              </w:tabs>
                              <w:ind w:firstLine="288"/>
                              <w:jc w:val="both"/>
                              <w:rPr>
                                <w:rFonts w:ascii="Arial" w:hAnsi="Arial" w:cs="Arial"/>
                                <w:b/>
                                <w:sz w:val="8"/>
                                <w:szCs w:val="20"/>
                              </w:rPr>
                            </w:pPr>
                          </w:p>
                          <w:p w:rsidR="00457E00" w:rsidRPr="006678A5" w:rsidRDefault="00457E00" w:rsidP="00457E00">
                            <w:pPr>
                              <w:tabs>
                                <w:tab w:val="center" w:pos="630"/>
                                <w:tab w:val="left" w:pos="1620"/>
                                <w:tab w:val="center" w:pos="1980"/>
                                <w:tab w:val="left" w:pos="3240"/>
                                <w:tab w:val="center" w:pos="3420"/>
                              </w:tabs>
                              <w:ind w:firstLine="288"/>
                              <w:jc w:val="both"/>
                              <w:rPr>
                                <w:rFonts w:ascii="Arial" w:hAnsi="Arial" w:cs="Arial"/>
                                <w:b/>
                                <w:sz w:val="18"/>
                                <w:szCs w:val="20"/>
                              </w:rPr>
                            </w:pPr>
                            <w:r w:rsidRPr="006678A5">
                              <w:rPr>
                                <w:rFonts w:ascii="Arial" w:hAnsi="Arial" w:cs="Arial"/>
                                <w:b/>
                                <w:sz w:val="18"/>
                                <w:szCs w:val="20"/>
                              </w:rPr>
                              <w:tab/>
                              <w:t>M</w:t>
                            </w:r>
                            <w:r w:rsidRPr="006678A5">
                              <w:rPr>
                                <w:rFonts w:ascii="Arial" w:hAnsi="Arial" w:cs="Arial"/>
                                <w:b/>
                                <w:sz w:val="18"/>
                                <w:szCs w:val="20"/>
                              </w:rPr>
                              <w:tab/>
                              <w:t>PREF NT</w:t>
                            </w:r>
                            <w:r w:rsidRPr="006678A5">
                              <w:rPr>
                                <w:rFonts w:ascii="Arial" w:hAnsi="Arial" w:cs="Arial"/>
                                <w:b/>
                                <w:sz w:val="18"/>
                                <w:szCs w:val="20"/>
                              </w:rPr>
                              <w:tab/>
                              <w:t>$1,410</w:t>
                            </w:r>
                          </w:p>
                          <w:p w:rsidR="00457E00" w:rsidRPr="006678A5" w:rsidRDefault="00457E00" w:rsidP="00457E00">
                            <w:pPr>
                              <w:tabs>
                                <w:tab w:val="center" w:pos="630"/>
                                <w:tab w:val="left" w:pos="1620"/>
                                <w:tab w:val="center" w:pos="1980"/>
                                <w:tab w:val="left" w:pos="3240"/>
                                <w:tab w:val="center" w:pos="3420"/>
                              </w:tabs>
                              <w:ind w:firstLine="288"/>
                              <w:jc w:val="both"/>
                              <w:rPr>
                                <w:rFonts w:ascii="Arial" w:hAnsi="Arial" w:cs="Arial"/>
                                <w:b/>
                                <w:sz w:val="18"/>
                                <w:szCs w:val="20"/>
                              </w:rPr>
                            </w:pPr>
                            <w:r w:rsidRPr="006678A5">
                              <w:rPr>
                                <w:rFonts w:ascii="Arial" w:hAnsi="Arial" w:cs="Arial"/>
                                <w:b/>
                                <w:sz w:val="18"/>
                                <w:szCs w:val="20"/>
                              </w:rPr>
                              <w:tab/>
                              <w:t>M</w:t>
                            </w:r>
                            <w:r w:rsidRPr="006678A5">
                              <w:rPr>
                                <w:rFonts w:ascii="Arial" w:hAnsi="Arial" w:cs="Arial"/>
                                <w:b/>
                                <w:sz w:val="18"/>
                                <w:szCs w:val="20"/>
                              </w:rPr>
                              <w:tab/>
                              <w:t>ELITE</w:t>
                            </w:r>
                            <w:r w:rsidRPr="006678A5">
                              <w:rPr>
                                <w:rFonts w:ascii="Arial" w:hAnsi="Arial" w:cs="Arial"/>
                                <w:b/>
                                <w:sz w:val="18"/>
                                <w:szCs w:val="20"/>
                              </w:rPr>
                              <w:tab/>
                              <w:t>$   975</w:t>
                            </w:r>
                          </w:p>
                          <w:p w:rsidR="00457E00" w:rsidRPr="006678A5" w:rsidRDefault="00457E00" w:rsidP="00457E00">
                            <w:pPr>
                              <w:tabs>
                                <w:tab w:val="center" w:pos="630"/>
                                <w:tab w:val="left" w:pos="1620"/>
                                <w:tab w:val="center" w:pos="1980"/>
                                <w:tab w:val="left" w:pos="3240"/>
                                <w:tab w:val="center" w:pos="3420"/>
                              </w:tabs>
                              <w:ind w:firstLine="288"/>
                              <w:jc w:val="both"/>
                              <w:rPr>
                                <w:rFonts w:ascii="Arial" w:hAnsi="Arial" w:cs="Arial"/>
                                <w:b/>
                                <w:sz w:val="18"/>
                                <w:szCs w:val="20"/>
                              </w:rPr>
                            </w:pPr>
                            <w:r w:rsidRPr="006678A5">
                              <w:rPr>
                                <w:rFonts w:ascii="Arial" w:hAnsi="Arial" w:cs="Arial"/>
                                <w:b/>
                                <w:sz w:val="18"/>
                                <w:szCs w:val="20"/>
                              </w:rPr>
                              <w:tab/>
                              <w:t>F</w:t>
                            </w:r>
                            <w:r w:rsidRPr="006678A5">
                              <w:rPr>
                                <w:rFonts w:ascii="Arial" w:hAnsi="Arial" w:cs="Arial"/>
                                <w:b/>
                                <w:sz w:val="18"/>
                                <w:szCs w:val="20"/>
                              </w:rPr>
                              <w:tab/>
                              <w:t>PREF NT</w:t>
                            </w:r>
                            <w:r w:rsidRPr="006678A5">
                              <w:rPr>
                                <w:rFonts w:ascii="Arial" w:hAnsi="Arial" w:cs="Arial"/>
                                <w:b/>
                                <w:sz w:val="18"/>
                                <w:szCs w:val="20"/>
                              </w:rPr>
                              <w:tab/>
                              <w:t>$1,290</w:t>
                            </w:r>
                          </w:p>
                          <w:p w:rsidR="00457E00" w:rsidRPr="006678A5" w:rsidRDefault="00457E00" w:rsidP="00457E00">
                            <w:pPr>
                              <w:tabs>
                                <w:tab w:val="center" w:pos="630"/>
                                <w:tab w:val="left" w:pos="1620"/>
                                <w:tab w:val="center" w:pos="1980"/>
                                <w:tab w:val="left" w:pos="3240"/>
                                <w:tab w:val="center" w:pos="3420"/>
                              </w:tabs>
                              <w:ind w:firstLine="288"/>
                              <w:jc w:val="both"/>
                              <w:rPr>
                                <w:rFonts w:ascii="Arial" w:hAnsi="Arial" w:cs="Arial"/>
                                <w:b/>
                                <w:sz w:val="18"/>
                                <w:szCs w:val="20"/>
                              </w:rPr>
                            </w:pPr>
                            <w:r w:rsidRPr="006678A5">
                              <w:rPr>
                                <w:rFonts w:ascii="Arial" w:hAnsi="Arial" w:cs="Arial"/>
                                <w:b/>
                                <w:sz w:val="18"/>
                                <w:szCs w:val="20"/>
                              </w:rPr>
                              <w:tab/>
                              <w:t>F</w:t>
                            </w:r>
                            <w:r w:rsidRPr="006678A5">
                              <w:rPr>
                                <w:rFonts w:ascii="Arial" w:hAnsi="Arial" w:cs="Arial"/>
                                <w:b/>
                                <w:sz w:val="18"/>
                                <w:szCs w:val="20"/>
                              </w:rPr>
                              <w:tab/>
                              <w:t>ELITE</w:t>
                            </w:r>
                            <w:r w:rsidRPr="006678A5">
                              <w:rPr>
                                <w:rFonts w:ascii="Arial" w:hAnsi="Arial" w:cs="Arial"/>
                                <w:b/>
                                <w:sz w:val="18"/>
                                <w:szCs w:val="20"/>
                              </w:rPr>
                              <w:tab/>
                              <w:t>$   855</w:t>
                            </w:r>
                          </w:p>
                          <w:p w:rsidR="00457E00" w:rsidRPr="006678A5" w:rsidRDefault="00457E00" w:rsidP="00457E00">
                            <w:pPr>
                              <w:ind w:firstLine="288"/>
                              <w:jc w:val="both"/>
                              <w:rPr>
                                <w:sz w:val="18"/>
                                <w:szCs w:val="18"/>
                              </w:rPr>
                            </w:pPr>
                          </w:p>
                          <w:p w:rsidR="00457E00" w:rsidRPr="00EA3D76" w:rsidRDefault="00457E00" w:rsidP="00457E00">
                            <w:pPr>
                              <w:jc w:val="both"/>
                              <w:rPr>
                                <w:rFonts w:ascii="Arial" w:hAnsi="Arial" w:cs="Arial"/>
                                <w:sz w:val="14"/>
                                <w:szCs w:val="18"/>
                              </w:rPr>
                            </w:pPr>
                            <w:r w:rsidRPr="00EA3D76">
                              <w:rPr>
                                <w:sz w:val="14"/>
                                <w:szCs w:val="18"/>
                              </w:rPr>
                              <w:t xml:space="preserve">* </w:t>
                            </w:r>
                            <w:r w:rsidRPr="00EA3D76">
                              <w:rPr>
                                <w:rFonts w:ascii="Arial" w:hAnsi="Arial" w:cs="Arial"/>
                                <w:sz w:val="14"/>
                                <w:szCs w:val="18"/>
                              </w:rPr>
                              <w:t>Applicant is 35 years old, no tobacco use. $1.5 million life insurance benefit. 20-yr level term, with full conversion privilege, and premium waiver for disability.</w:t>
                            </w:r>
                          </w:p>
                          <w:p w:rsidR="00457E00" w:rsidRPr="00457E00" w:rsidRDefault="00457E0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1.25pt;margin-top:310.5pt;width:232.55pt;height:141.1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" fillcolor="#d8d8d8 [2732]" strokecolor="#f60" strokeweight="3pt">
                <v:textbox>
                  <w:txbxContent>
                    <w:p w:rsidR="00457E00" w:rsidRDefault="00457E00" w:rsidP="00616978">
                      <w:pPr>
                        <w:ind w:left="180"/>
                        <w:rPr>
                          <w:rFonts w:ascii="Arial" w:hAnsi="Arial" w:cs="Arial"/>
                          <w:b/>
                        </w:rPr>
                      </w:pPr>
                      <w:r w:rsidRPr="00457E00">
                        <w:rPr>
                          <w:rFonts w:ascii="Arial" w:hAnsi="Arial" w:cs="Arial"/>
                          <w:b/>
                          <w:sz w:val="10"/>
                        </w:rPr>
                        <w:br/>
                      </w:r>
                      <w:r>
                        <w:rPr>
                          <w:rFonts w:ascii="Arial" w:hAnsi="Arial" w:cs="Arial"/>
                          <w:b/>
                        </w:rPr>
                        <w:t xml:space="preserve">     </w:t>
                      </w:r>
                      <w:r w:rsidRPr="00781E64">
                        <w:rPr>
                          <w:rFonts w:ascii="Arial" w:hAnsi="Arial" w:cs="Arial"/>
                          <w:b/>
                        </w:rPr>
                        <w:t>PREMIUM COMPARISON</w:t>
                      </w:r>
                      <w:r>
                        <w:rPr>
                          <w:rFonts w:ascii="Arial" w:hAnsi="Arial" w:cs="Arial"/>
                          <w:b/>
                        </w:rPr>
                        <w:t>*</w:t>
                      </w:r>
                    </w:p>
                    <w:p w:rsidR="00457E00" w:rsidRPr="00405898" w:rsidRDefault="00457E00" w:rsidP="00457E00">
                      <w:pPr>
                        <w:ind w:firstLine="288"/>
                        <w:jc w:val="both"/>
                        <w:rPr>
                          <w:rFonts w:ascii="Arial" w:hAnsi="Arial" w:cs="Arial"/>
                          <w:b/>
                          <w:sz w:val="12"/>
                          <w:szCs w:val="12"/>
                        </w:rPr>
                      </w:pPr>
                    </w:p>
                    <w:p w:rsidR="00457E00" w:rsidRPr="006678A5" w:rsidRDefault="00457E00" w:rsidP="00457E00">
                      <w:pPr>
                        <w:tabs>
                          <w:tab w:val="center" w:pos="540"/>
                          <w:tab w:val="center" w:pos="1980"/>
                          <w:tab w:val="center" w:pos="3600"/>
                        </w:tabs>
                        <w:ind w:firstLine="288"/>
                        <w:jc w:val="both"/>
                        <w:rPr>
                          <w:rFonts w:ascii="Arial" w:hAnsi="Arial" w:cs="Arial"/>
                          <w:b/>
                          <w:sz w:val="18"/>
                          <w:szCs w:val="20"/>
                        </w:rPr>
                      </w:pPr>
                      <w:r w:rsidRPr="006678A5">
                        <w:rPr>
                          <w:rFonts w:ascii="Arial" w:hAnsi="Arial" w:cs="Arial"/>
                          <w:b/>
                          <w:sz w:val="18"/>
                          <w:szCs w:val="20"/>
                        </w:rPr>
                        <w:tab/>
                      </w:r>
                      <w:r w:rsidRPr="006678A5">
                        <w:rPr>
                          <w:rFonts w:ascii="Arial" w:hAnsi="Arial" w:cs="Arial"/>
                          <w:b/>
                          <w:sz w:val="18"/>
                          <w:szCs w:val="20"/>
                        </w:rPr>
                        <w:tab/>
                        <w:t>RISK</w:t>
                      </w:r>
                      <w:r w:rsidRPr="006678A5">
                        <w:rPr>
                          <w:rFonts w:ascii="Arial" w:hAnsi="Arial" w:cs="Arial"/>
                          <w:b/>
                          <w:sz w:val="18"/>
                          <w:szCs w:val="20"/>
                        </w:rPr>
                        <w:tab/>
                        <w:t>ANNUAL</w:t>
                      </w:r>
                    </w:p>
                    <w:p w:rsidR="00457E00" w:rsidRPr="006678A5" w:rsidRDefault="00457E00" w:rsidP="00457E00">
                      <w:pPr>
                        <w:tabs>
                          <w:tab w:val="center" w:pos="540"/>
                          <w:tab w:val="center" w:pos="1980"/>
                          <w:tab w:val="center" w:pos="3600"/>
                        </w:tabs>
                        <w:ind w:left="450"/>
                        <w:jc w:val="both"/>
                        <w:rPr>
                          <w:rFonts w:ascii="Arial" w:hAnsi="Arial" w:cs="Arial"/>
                          <w:b/>
                          <w:sz w:val="18"/>
                          <w:szCs w:val="20"/>
                          <w:u w:val="single"/>
                        </w:rPr>
                      </w:pPr>
                      <w:r w:rsidRPr="006678A5">
                        <w:rPr>
                          <w:rFonts w:ascii="Arial" w:hAnsi="Arial" w:cs="Arial"/>
                          <w:b/>
                          <w:sz w:val="18"/>
                          <w:szCs w:val="20"/>
                          <w:u w:val="single"/>
                        </w:rPr>
                        <w:tab/>
                        <w:t>SEX</w:t>
                      </w:r>
                      <w:r w:rsidRPr="006678A5">
                        <w:rPr>
                          <w:rFonts w:ascii="Arial" w:hAnsi="Arial" w:cs="Arial"/>
                          <w:b/>
                          <w:sz w:val="18"/>
                          <w:szCs w:val="20"/>
                          <w:u w:val="single"/>
                        </w:rPr>
                        <w:tab/>
                        <w:t>STATUS</w:t>
                      </w:r>
                      <w:r w:rsidRPr="006678A5">
                        <w:rPr>
                          <w:rFonts w:ascii="Arial" w:hAnsi="Arial" w:cs="Arial"/>
                          <w:b/>
                          <w:sz w:val="18"/>
                          <w:szCs w:val="20"/>
                          <w:u w:val="single"/>
                        </w:rPr>
                        <w:tab/>
                        <w:t xml:space="preserve">PREMIUM </w:t>
                      </w:r>
                    </w:p>
                    <w:p w:rsidR="00457E00" w:rsidRPr="006678A5" w:rsidRDefault="00457E00" w:rsidP="00457E00">
                      <w:pPr>
                        <w:tabs>
                          <w:tab w:val="center" w:pos="540"/>
                          <w:tab w:val="center" w:pos="1980"/>
                          <w:tab w:val="center" w:pos="3600"/>
                        </w:tabs>
                        <w:ind w:firstLine="288"/>
                        <w:jc w:val="both"/>
                        <w:rPr>
                          <w:rFonts w:ascii="Arial" w:hAnsi="Arial" w:cs="Arial"/>
                          <w:b/>
                          <w:sz w:val="8"/>
                          <w:szCs w:val="20"/>
                        </w:rPr>
                      </w:pPr>
                    </w:p>
                    <w:p w:rsidR="00457E00" w:rsidRPr="006678A5" w:rsidRDefault="00457E00" w:rsidP="00457E00">
                      <w:pPr>
                        <w:tabs>
                          <w:tab w:val="center" w:pos="630"/>
                          <w:tab w:val="left" w:pos="1620"/>
                          <w:tab w:val="center" w:pos="1980"/>
                          <w:tab w:val="left" w:pos="3240"/>
                          <w:tab w:val="center" w:pos="3420"/>
                        </w:tabs>
                        <w:ind w:firstLine="288"/>
                        <w:jc w:val="both"/>
                        <w:rPr>
                          <w:rFonts w:ascii="Arial" w:hAnsi="Arial" w:cs="Arial"/>
                          <w:b/>
                          <w:sz w:val="18"/>
                          <w:szCs w:val="20"/>
                        </w:rPr>
                      </w:pPr>
                      <w:r w:rsidRPr="006678A5">
                        <w:rPr>
                          <w:rFonts w:ascii="Arial" w:hAnsi="Arial" w:cs="Arial"/>
                          <w:b/>
                          <w:sz w:val="18"/>
                          <w:szCs w:val="20"/>
                        </w:rPr>
                        <w:tab/>
                        <w:t>M</w:t>
                      </w:r>
                      <w:r w:rsidRPr="006678A5">
                        <w:rPr>
                          <w:rFonts w:ascii="Arial" w:hAnsi="Arial" w:cs="Arial"/>
                          <w:b/>
                          <w:sz w:val="18"/>
                          <w:szCs w:val="20"/>
                        </w:rPr>
                        <w:tab/>
                        <w:t>PREF NT</w:t>
                      </w:r>
                      <w:r w:rsidRPr="006678A5">
                        <w:rPr>
                          <w:rFonts w:ascii="Arial" w:hAnsi="Arial" w:cs="Arial"/>
                          <w:b/>
                          <w:sz w:val="18"/>
                          <w:szCs w:val="20"/>
                        </w:rPr>
                        <w:tab/>
                        <w:t>$1,410</w:t>
                      </w:r>
                    </w:p>
                    <w:p w:rsidR="00457E00" w:rsidRPr="006678A5" w:rsidRDefault="00457E00" w:rsidP="00457E00">
                      <w:pPr>
                        <w:tabs>
                          <w:tab w:val="center" w:pos="630"/>
                          <w:tab w:val="left" w:pos="1620"/>
                          <w:tab w:val="center" w:pos="1980"/>
                          <w:tab w:val="left" w:pos="3240"/>
                          <w:tab w:val="center" w:pos="3420"/>
                        </w:tabs>
                        <w:ind w:firstLine="288"/>
                        <w:jc w:val="both"/>
                        <w:rPr>
                          <w:rFonts w:ascii="Arial" w:hAnsi="Arial" w:cs="Arial"/>
                          <w:b/>
                          <w:sz w:val="18"/>
                          <w:szCs w:val="20"/>
                        </w:rPr>
                      </w:pPr>
                      <w:r w:rsidRPr="006678A5">
                        <w:rPr>
                          <w:rFonts w:ascii="Arial" w:hAnsi="Arial" w:cs="Arial"/>
                          <w:b/>
                          <w:sz w:val="18"/>
                          <w:szCs w:val="20"/>
                        </w:rPr>
                        <w:tab/>
                        <w:t>M</w:t>
                      </w:r>
                      <w:r w:rsidRPr="006678A5">
                        <w:rPr>
                          <w:rFonts w:ascii="Arial" w:hAnsi="Arial" w:cs="Arial"/>
                          <w:b/>
                          <w:sz w:val="18"/>
                          <w:szCs w:val="20"/>
                        </w:rPr>
                        <w:tab/>
                        <w:t>ELITE</w:t>
                      </w:r>
                      <w:r w:rsidRPr="006678A5">
                        <w:rPr>
                          <w:rFonts w:ascii="Arial" w:hAnsi="Arial" w:cs="Arial"/>
                          <w:b/>
                          <w:sz w:val="18"/>
                          <w:szCs w:val="20"/>
                        </w:rPr>
                        <w:tab/>
                        <w:t>$   975</w:t>
                      </w:r>
                    </w:p>
                    <w:p w:rsidR="00457E00" w:rsidRPr="006678A5" w:rsidRDefault="00457E00" w:rsidP="00457E00">
                      <w:pPr>
                        <w:tabs>
                          <w:tab w:val="center" w:pos="630"/>
                          <w:tab w:val="left" w:pos="1620"/>
                          <w:tab w:val="center" w:pos="1980"/>
                          <w:tab w:val="left" w:pos="3240"/>
                          <w:tab w:val="center" w:pos="3420"/>
                        </w:tabs>
                        <w:ind w:firstLine="288"/>
                        <w:jc w:val="both"/>
                        <w:rPr>
                          <w:rFonts w:ascii="Arial" w:hAnsi="Arial" w:cs="Arial"/>
                          <w:b/>
                          <w:sz w:val="18"/>
                          <w:szCs w:val="20"/>
                        </w:rPr>
                      </w:pPr>
                      <w:r w:rsidRPr="006678A5">
                        <w:rPr>
                          <w:rFonts w:ascii="Arial" w:hAnsi="Arial" w:cs="Arial"/>
                          <w:b/>
                          <w:sz w:val="18"/>
                          <w:szCs w:val="20"/>
                        </w:rPr>
                        <w:tab/>
                        <w:t>F</w:t>
                      </w:r>
                      <w:r w:rsidRPr="006678A5">
                        <w:rPr>
                          <w:rFonts w:ascii="Arial" w:hAnsi="Arial" w:cs="Arial"/>
                          <w:b/>
                          <w:sz w:val="18"/>
                          <w:szCs w:val="20"/>
                        </w:rPr>
                        <w:tab/>
                        <w:t>PREF NT</w:t>
                      </w:r>
                      <w:r w:rsidRPr="006678A5">
                        <w:rPr>
                          <w:rFonts w:ascii="Arial" w:hAnsi="Arial" w:cs="Arial"/>
                          <w:b/>
                          <w:sz w:val="18"/>
                          <w:szCs w:val="20"/>
                        </w:rPr>
                        <w:tab/>
                        <w:t>$1,290</w:t>
                      </w:r>
                    </w:p>
                    <w:p w:rsidR="00457E00" w:rsidRPr="006678A5" w:rsidRDefault="00457E00" w:rsidP="00457E00">
                      <w:pPr>
                        <w:tabs>
                          <w:tab w:val="center" w:pos="630"/>
                          <w:tab w:val="left" w:pos="1620"/>
                          <w:tab w:val="center" w:pos="1980"/>
                          <w:tab w:val="left" w:pos="3240"/>
                          <w:tab w:val="center" w:pos="3420"/>
                        </w:tabs>
                        <w:ind w:firstLine="288"/>
                        <w:jc w:val="both"/>
                        <w:rPr>
                          <w:rFonts w:ascii="Arial" w:hAnsi="Arial" w:cs="Arial"/>
                          <w:b/>
                          <w:sz w:val="18"/>
                          <w:szCs w:val="20"/>
                        </w:rPr>
                      </w:pPr>
                      <w:r w:rsidRPr="006678A5">
                        <w:rPr>
                          <w:rFonts w:ascii="Arial" w:hAnsi="Arial" w:cs="Arial"/>
                          <w:b/>
                          <w:sz w:val="18"/>
                          <w:szCs w:val="20"/>
                        </w:rPr>
                        <w:tab/>
                        <w:t>F</w:t>
                      </w:r>
                      <w:r w:rsidRPr="006678A5">
                        <w:rPr>
                          <w:rFonts w:ascii="Arial" w:hAnsi="Arial" w:cs="Arial"/>
                          <w:b/>
                          <w:sz w:val="18"/>
                          <w:szCs w:val="20"/>
                        </w:rPr>
                        <w:tab/>
                        <w:t>ELITE</w:t>
                      </w:r>
                      <w:r w:rsidRPr="006678A5">
                        <w:rPr>
                          <w:rFonts w:ascii="Arial" w:hAnsi="Arial" w:cs="Arial"/>
                          <w:b/>
                          <w:sz w:val="18"/>
                          <w:szCs w:val="20"/>
                        </w:rPr>
                        <w:tab/>
                        <w:t>$   855</w:t>
                      </w:r>
                    </w:p>
                    <w:p w:rsidR="00457E00" w:rsidRPr="006678A5" w:rsidRDefault="00457E00" w:rsidP="00457E00">
                      <w:pPr>
                        <w:ind w:firstLine="288"/>
                        <w:jc w:val="both"/>
                        <w:rPr>
                          <w:sz w:val="18"/>
                          <w:szCs w:val="18"/>
                        </w:rPr>
                      </w:pPr>
                    </w:p>
                    <w:p w:rsidR="00457E00" w:rsidRPr="00EA3D76" w:rsidRDefault="00457E00" w:rsidP="00457E00">
                      <w:pPr>
                        <w:jc w:val="both"/>
                        <w:rPr>
                          <w:rFonts w:ascii="Arial" w:hAnsi="Arial" w:cs="Arial"/>
                          <w:sz w:val="14"/>
                          <w:szCs w:val="18"/>
                        </w:rPr>
                      </w:pPr>
                      <w:r w:rsidRPr="00EA3D76">
                        <w:rPr>
                          <w:sz w:val="14"/>
                          <w:szCs w:val="18"/>
                        </w:rPr>
                        <w:t xml:space="preserve">* </w:t>
                      </w:r>
                      <w:r w:rsidRPr="00EA3D76">
                        <w:rPr>
                          <w:rFonts w:ascii="Arial" w:hAnsi="Arial" w:cs="Arial"/>
                          <w:sz w:val="14"/>
                          <w:szCs w:val="18"/>
                        </w:rPr>
                        <w:t>Applicant is 35 years old, no tobacco use. $1.5 million life insurance benefit. 20-yr level term, with full conversion privilege, and premium waiver for disability.</w:t>
                      </w:r>
                    </w:p>
                    <w:p w:rsidR="00457E00" w:rsidRPr="00457E00" w:rsidRDefault="00457E00">
                      <w:pPr>
                        <w:rPr>
                          <w:sz w:val="20"/>
                        </w:rPr>
                      </w:pPr>
                    </w:p>
                  </w:txbxContent>
                </v:textbox>
                <w10:wrap type="topAndBottom" anchory="page"/>
              </v:shape>
            </w:pict>
          </mc:Fallback>
        </mc:AlternateContent>
      </w:r>
      <w:r w:rsidR="00C11B1F" w:rsidRPr="00220C7C">
        <w:rPr>
          <w:sz w:val="20"/>
          <w:szCs w:val="20"/>
        </w:rPr>
        <w:t>Consider the 35-year-old with an annual income of $50,000 from the previous list.</w:t>
      </w:r>
      <w:r w:rsidR="003B7786" w:rsidRPr="00220C7C">
        <w:rPr>
          <w:sz w:val="20"/>
          <w:szCs w:val="20"/>
        </w:rPr>
        <w:t xml:space="preserve"> Using rates from the insurance company whose maximum life insurance guidelines were shown above,</w:t>
      </w:r>
      <w:r w:rsidR="00B4676C" w:rsidRPr="00220C7C">
        <w:rPr>
          <w:sz w:val="20"/>
          <w:szCs w:val="20"/>
        </w:rPr>
        <w:t xml:space="preserve"> a</w:t>
      </w:r>
      <w:r w:rsidR="00C11B1F" w:rsidRPr="00220C7C">
        <w:rPr>
          <w:sz w:val="20"/>
          <w:szCs w:val="20"/>
        </w:rPr>
        <w:t xml:space="preserve"> 35-year-old male no-tobacco user</w:t>
      </w:r>
      <w:r w:rsidR="003B7786" w:rsidRPr="00220C7C">
        <w:rPr>
          <w:sz w:val="20"/>
          <w:szCs w:val="20"/>
        </w:rPr>
        <w:t xml:space="preserve"> </w:t>
      </w:r>
      <w:r w:rsidR="00B4676C" w:rsidRPr="00220C7C">
        <w:rPr>
          <w:sz w:val="20"/>
          <w:szCs w:val="20"/>
        </w:rPr>
        <w:t>with a</w:t>
      </w:r>
      <w:r w:rsidR="003B7786" w:rsidRPr="00220C7C">
        <w:rPr>
          <w:sz w:val="20"/>
          <w:szCs w:val="20"/>
        </w:rPr>
        <w:t xml:space="preserve"> health</w:t>
      </w:r>
      <w:r w:rsidR="00C11B1F" w:rsidRPr="00220C7C">
        <w:rPr>
          <w:sz w:val="20"/>
          <w:szCs w:val="20"/>
        </w:rPr>
        <w:t xml:space="preserve"> </w:t>
      </w:r>
      <w:r w:rsidR="00B4676C" w:rsidRPr="00220C7C">
        <w:rPr>
          <w:sz w:val="20"/>
          <w:szCs w:val="20"/>
        </w:rPr>
        <w:t xml:space="preserve">profile that merits a “Preferred NT” rating </w:t>
      </w:r>
      <w:r w:rsidR="003B7786" w:rsidRPr="00220C7C">
        <w:rPr>
          <w:sz w:val="20"/>
          <w:szCs w:val="20"/>
        </w:rPr>
        <w:t xml:space="preserve">could secure </w:t>
      </w:r>
      <w:r w:rsidR="00C11B1F" w:rsidRPr="00220C7C">
        <w:rPr>
          <w:sz w:val="20"/>
          <w:szCs w:val="20"/>
        </w:rPr>
        <w:t>a 20-year level term policy</w:t>
      </w:r>
      <w:r w:rsidR="003B7786" w:rsidRPr="00220C7C">
        <w:rPr>
          <w:sz w:val="20"/>
          <w:szCs w:val="20"/>
        </w:rPr>
        <w:t xml:space="preserve"> for $1</w:t>
      </w:r>
      <w:r w:rsidR="00EA3D76">
        <w:rPr>
          <w:sz w:val="20"/>
          <w:szCs w:val="20"/>
        </w:rPr>
        <w:t>,</w:t>
      </w:r>
      <w:r w:rsidR="003B7786" w:rsidRPr="00220C7C">
        <w:rPr>
          <w:sz w:val="20"/>
          <w:szCs w:val="20"/>
        </w:rPr>
        <w:t xml:space="preserve">410/yr. </w:t>
      </w:r>
      <w:r w:rsidR="00B4676C" w:rsidRPr="00220C7C">
        <w:rPr>
          <w:sz w:val="20"/>
          <w:szCs w:val="20"/>
        </w:rPr>
        <w:t>T</w:t>
      </w:r>
      <w:r w:rsidR="003B7786" w:rsidRPr="00220C7C">
        <w:rPr>
          <w:sz w:val="20"/>
          <w:szCs w:val="20"/>
        </w:rPr>
        <w:t xml:space="preserve">his policy includes a conversion privilege, which allows the insured to change some or all of the insurance benefit to a </w:t>
      </w:r>
      <w:r w:rsidR="00EA3D76">
        <w:rPr>
          <w:sz w:val="20"/>
          <w:szCs w:val="20"/>
        </w:rPr>
        <w:t>whole life policy at any time</w:t>
      </w:r>
      <w:r w:rsidR="003B7786" w:rsidRPr="00220C7C">
        <w:rPr>
          <w:sz w:val="20"/>
          <w:szCs w:val="20"/>
        </w:rPr>
        <w:t xml:space="preserve"> during the term. However, if the same individual is in excellent health, (defined as “Elite” by the insurance company), the annual p</w:t>
      </w:r>
      <w:r w:rsidR="00EA3D76">
        <w:rPr>
          <w:sz w:val="20"/>
          <w:szCs w:val="20"/>
        </w:rPr>
        <w:t>remium drops to $975/yr. – a 30%</w:t>
      </w:r>
      <w:r w:rsidR="003B7786" w:rsidRPr="00220C7C">
        <w:rPr>
          <w:sz w:val="20"/>
          <w:szCs w:val="20"/>
        </w:rPr>
        <w:t xml:space="preserve"> reduction – for all 20 years. A 35-year-old female with an Elite risk profile would realize an even greater discount of 34%. (see chart below).</w:t>
      </w:r>
    </w:p>
    <w:p w:rsidR="00C11B1F" w:rsidRPr="00457E00" w:rsidRDefault="00C11B1F" w:rsidP="00C11B1F">
      <w:pPr>
        <w:ind w:firstLine="288"/>
        <w:jc w:val="both"/>
        <w:rPr>
          <w:sz w:val="14"/>
        </w:rPr>
      </w:pPr>
    </w:p>
    <w:p w:rsidR="0025113F" w:rsidRPr="001E06FC" w:rsidRDefault="00781E64" w:rsidP="00711CBA">
      <w:pPr>
        <w:ind w:firstLine="288"/>
        <w:jc w:val="both"/>
        <w:rPr>
          <w:sz w:val="20"/>
          <w:szCs w:val="20"/>
        </w:rPr>
      </w:pPr>
      <w:r w:rsidRPr="001E06FC">
        <w:rPr>
          <w:sz w:val="20"/>
          <w:szCs w:val="20"/>
        </w:rPr>
        <w:t xml:space="preserve">A convertible term </w:t>
      </w:r>
      <w:r w:rsidR="00E96BCD">
        <w:rPr>
          <w:sz w:val="20"/>
          <w:szCs w:val="20"/>
        </w:rPr>
        <w:t xml:space="preserve">policy </w:t>
      </w:r>
      <w:r w:rsidR="00C76911">
        <w:rPr>
          <w:sz w:val="20"/>
          <w:szCs w:val="20"/>
        </w:rPr>
        <w:t xml:space="preserve">for the maximum amount of life insurance </w:t>
      </w:r>
      <w:r w:rsidRPr="001E06FC">
        <w:rPr>
          <w:sz w:val="20"/>
          <w:szCs w:val="20"/>
        </w:rPr>
        <w:t xml:space="preserve">locks in a Lifetime Economic Value benefit today, </w:t>
      </w:r>
      <w:r w:rsidR="00C76911">
        <w:rPr>
          <w:sz w:val="20"/>
          <w:szCs w:val="20"/>
        </w:rPr>
        <w:t xml:space="preserve">with </w:t>
      </w:r>
      <w:r w:rsidRPr="001E06FC">
        <w:rPr>
          <w:sz w:val="20"/>
          <w:szCs w:val="20"/>
        </w:rPr>
        <w:t xml:space="preserve">options </w:t>
      </w:r>
      <w:r w:rsidR="0025113F" w:rsidRPr="001E06FC">
        <w:rPr>
          <w:sz w:val="20"/>
          <w:szCs w:val="20"/>
        </w:rPr>
        <w:t>to</w:t>
      </w:r>
      <w:r w:rsidRPr="001E06FC">
        <w:rPr>
          <w:sz w:val="20"/>
          <w:szCs w:val="20"/>
        </w:rPr>
        <w:t xml:space="preserve"> chang</w:t>
      </w:r>
      <w:r w:rsidR="0025113F" w:rsidRPr="001E06FC">
        <w:rPr>
          <w:sz w:val="20"/>
          <w:szCs w:val="20"/>
        </w:rPr>
        <w:t>e</w:t>
      </w:r>
      <w:r w:rsidRPr="001E06FC">
        <w:rPr>
          <w:sz w:val="20"/>
          <w:szCs w:val="20"/>
        </w:rPr>
        <w:t xml:space="preserve"> t</w:t>
      </w:r>
      <w:r w:rsidR="0025113F" w:rsidRPr="001E06FC">
        <w:rPr>
          <w:sz w:val="20"/>
          <w:szCs w:val="20"/>
        </w:rPr>
        <w:t xml:space="preserve">he coverage </w:t>
      </w:r>
      <w:r w:rsidRPr="001E06FC">
        <w:rPr>
          <w:sz w:val="20"/>
          <w:szCs w:val="20"/>
        </w:rPr>
        <w:t>in the future</w:t>
      </w:r>
      <w:r w:rsidR="0025113F" w:rsidRPr="001E06FC">
        <w:rPr>
          <w:sz w:val="20"/>
          <w:szCs w:val="20"/>
        </w:rPr>
        <w:t>, including the ability to keep the protection in-force for a lifetime</w:t>
      </w:r>
      <w:r w:rsidRPr="001E06FC">
        <w:rPr>
          <w:sz w:val="20"/>
          <w:szCs w:val="20"/>
        </w:rPr>
        <w:t>.</w:t>
      </w:r>
      <w:r w:rsidR="00E96BCD">
        <w:rPr>
          <w:sz w:val="20"/>
          <w:szCs w:val="20"/>
        </w:rPr>
        <w:t xml:space="preserve"> And m</w:t>
      </w:r>
      <w:r w:rsidR="0025113F" w:rsidRPr="001E06FC">
        <w:rPr>
          <w:sz w:val="20"/>
          <w:szCs w:val="20"/>
        </w:rPr>
        <w:t xml:space="preserve">any insurance companies offer convertible </w:t>
      </w:r>
      <w:r w:rsidR="0025113F" w:rsidRPr="00E96BCD">
        <w:rPr>
          <w:b/>
          <w:i/>
          <w:sz w:val="20"/>
          <w:szCs w:val="20"/>
        </w:rPr>
        <w:t>30-year</w:t>
      </w:r>
      <w:r w:rsidR="0025113F" w:rsidRPr="001E06FC">
        <w:rPr>
          <w:sz w:val="20"/>
          <w:szCs w:val="20"/>
        </w:rPr>
        <w:t xml:space="preserve"> level term policies, which is not only a long</w:t>
      </w:r>
      <w:r w:rsidR="00E96BCD">
        <w:rPr>
          <w:sz w:val="20"/>
          <w:szCs w:val="20"/>
        </w:rPr>
        <w:t>er</w:t>
      </w:r>
      <w:r w:rsidR="0025113F" w:rsidRPr="001E06FC">
        <w:rPr>
          <w:sz w:val="20"/>
          <w:szCs w:val="20"/>
        </w:rPr>
        <w:t xml:space="preserve"> period of protection</w:t>
      </w:r>
      <w:r w:rsidR="00E96BCD">
        <w:rPr>
          <w:sz w:val="20"/>
          <w:szCs w:val="20"/>
        </w:rPr>
        <w:t xml:space="preserve"> with fixed premiums</w:t>
      </w:r>
      <w:r w:rsidR="0025113F" w:rsidRPr="001E06FC">
        <w:rPr>
          <w:sz w:val="20"/>
          <w:szCs w:val="20"/>
        </w:rPr>
        <w:t xml:space="preserve">, </w:t>
      </w:r>
      <w:r w:rsidR="009607E2" w:rsidRPr="001E06FC">
        <w:rPr>
          <w:sz w:val="20"/>
          <w:szCs w:val="20"/>
        </w:rPr>
        <w:t xml:space="preserve">but plenty of time to determine how to best integrate </w:t>
      </w:r>
      <w:r w:rsidR="00E96BCD">
        <w:rPr>
          <w:sz w:val="20"/>
          <w:szCs w:val="20"/>
        </w:rPr>
        <w:t>a permanent</w:t>
      </w:r>
      <w:r w:rsidR="009607E2" w:rsidRPr="001E06FC">
        <w:rPr>
          <w:sz w:val="20"/>
          <w:szCs w:val="20"/>
        </w:rPr>
        <w:t xml:space="preserve"> life insurance benefit with the rest of your financial plans. The key is having </w:t>
      </w:r>
      <w:r w:rsidR="00C76911">
        <w:rPr>
          <w:sz w:val="20"/>
          <w:szCs w:val="20"/>
        </w:rPr>
        <w:t xml:space="preserve">protection equal to your </w:t>
      </w:r>
      <w:r w:rsidR="009607E2" w:rsidRPr="001E06FC">
        <w:rPr>
          <w:sz w:val="20"/>
          <w:szCs w:val="20"/>
        </w:rPr>
        <w:t xml:space="preserve">Lifetime Economic Value </w:t>
      </w:r>
      <w:r w:rsidR="009607E2" w:rsidRPr="00E96BCD">
        <w:rPr>
          <w:b/>
          <w:i/>
          <w:sz w:val="20"/>
          <w:szCs w:val="20"/>
        </w:rPr>
        <w:t>now</w:t>
      </w:r>
      <w:r w:rsidR="00C76911">
        <w:rPr>
          <w:sz w:val="20"/>
          <w:szCs w:val="20"/>
        </w:rPr>
        <w:t>, when you are most insurable</w:t>
      </w:r>
      <w:r w:rsidR="009607E2" w:rsidRPr="001E06FC">
        <w:rPr>
          <w:sz w:val="20"/>
          <w:szCs w:val="20"/>
        </w:rPr>
        <w:t>.</w:t>
      </w:r>
    </w:p>
    <w:p w:rsidR="00807A7F" w:rsidRPr="00E96BCD" w:rsidRDefault="00807A7F" w:rsidP="00711CBA">
      <w:pPr>
        <w:ind w:firstLine="288"/>
        <w:jc w:val="both"/>
        <w:rPr>
          <w:sz w:val="12"/>
          <w:szCs w:val="12"/>
        </w:rPr>
      </w:pPr>
    </w:p>
    <w:p w:rsidR="00807A7F" w:rsidRPr="00271DE7" w:rsidRDefault="00E96BCD" w:rsidP="00E96BCD">
      <w:pPr>
        <w:jc w:val="both"/>
        <w:rPr>
          <w:rFonts w:ascii="Arial" w:hAnsi="Arial" w:cs="Arial"/>
          <w:b/>
          <w:color w:val="FF6600"/>
          <w:sz w:val="20"/>
          <w:szCs w:val="20"/>
        </w:rPr>
      </w:pPr>
      <w:r w:rsidRPr="00271DE7">
        <w:rPr>
          <w:rFonts w:ascii="Arial" w:hAnsi="Arial" w:cs="Arial"/>
          <w:b/>
          <w:color w:val="FF6600"/>
          <w:sz w:val="20"/>
          <w:szCs w:val="20"/>
        </w:rPr>
        <w:t>Protection-First Makes Sense</w:t>
      </w:r>
    </w:p>
    <w:p w:rsidR="00807A7F" w:rsidRPr="00524188" w:rsidRDefault="00807A7F" w:rsidP="00711CBA">
      <w:pPr>
        <w:ind w:firstLine="288"/>
        <w:jc w:val="both"/>
        <w:rPr>
          <w:sz w:val="4"/>
          <w:szCs w:val="4"/>
        </w:rPr>
      </w:pPr>
    </w:p>
    <w:p w:rsidR="00807A7F" w:rsidRDefault="00C76911" w:rsidP="00711CBA">
      <w:pPr>
        <w:ind w:firstLine="288"/>
        <w:jc w:val="both"/>
        <w:rPr>
          <w:sz w:val="20"/>
          <w:szCs w:val="20"/>
        </w:rPr>
      </w:pPr>
      <w:r>
        <w:rPr>
          <w:sz w:val="20"/>
          <w:szCs w:val="20"/>
        </w:rPr>
        <w:t xml:space="preserve">Is this more life insurance than you need? Maybe, probably not, who knows? Both you and the life insurance company believe your death </w:t>
      </w:r>
      <w:r w:rsidR="00E96BCD">
        <w:rPr>
          <w:sz w:val="20"/>
          <w:szCs w:val="20"/>
        </w:rPr>
        <w:t>is</w:t>
      </w:r>
      <w:r>
        <w:rPr>
          <w:sz w:val="20"/>
          <w:szCs w:val="20"/>
        </w:rPr>
        <w:t xml:space="preserve"> </w:t>
      </w:r>
      <w:r w:rsidR="00807A7F">
        <w:rPr>
          <w:sz w:val="20"/>
          <w:szCs w:val="20"/>
        </w:rPr>
        <w:t xml:space="preserve">a </w:t>
      </w:r>
      <w:r>
        <w:rPr>
          <w:sz w:val="20"/>
          <w:szCs w:val="20"/>
        </w:rPr>
        <w:t xml:space="preserve">long </w:t>
      </w:r>
      <w:r w:rsidR="00807A7F">
        <w:rPr>
          <w:sz w:val="20"/>
          <w:szCs w:val="20"/>
        </w:rPr>
        <w:t xml:space="preserve">way off. Because you can’t anticipate how much life insurance will be needed </w:t>
      </w:r>
      <w:r w:rsidR="00E96BCD">
        <w:rPr>
          <w:sz w:val="20"/>
          <w:szCs w:val="20"/>
        </w:rPr>
        <w:t>in the future</w:t>
      </w:r>
      <w:r w:rsidR="00807A7F">
        <w:rPr>
          <w:sz w:val="20"/>
          <w:szCs w:val="20"/>
        </w:rPr>
        <w:t xml:space="preserve">, it’s </w:t>
      </w:r>
      <w:r w:rsidR="00E96BCD">
        <w:rPr>
          <w:sz w:val="20"/>
          <w:szCs w:val="20"/>
        </w:rPr>
        <w:t>prudent</w:t>
      </w:r>
      <w:r w:rsidR="00807A7F">
        <w:rPr>
          <w:sz w:val="20"/>
          <w:szCs w:val="20"/>
        </w:rPr>
        <w:t xml:space="preserve"> to apply for the maximum</w:t>
      </w:r>
      <w:r w:rsidR="00E96BCD">
        <w:rPr>
          <w:sz w:val="20"/>
          <w:szCs w:val="20"/>
        </w:rPr>
        <w:t xml:space="preserve"> today</w:t>
      </w:r>
      <w:r w:rsidR="00807A7F">
        <w:rPr>
          <w:sz w:val="20"/>
          <w:szCs w:val="20"/>
        </w:rPr>
        <w:t>, then take as much as your budget will allow.</w:t>
      </w:r>
    </w:p>
    <w:p w:rsidR="009607E2" w:rsidRPr="00FE051F" w:rsidRDefault="00807A7F" w:rsidP="00807A7F">
      <w:pPr>
        <w:ind w:firstLine="288"/>
        <w:jc w:val="both"/>
        <w:rPr>
          <w:b/>
          <w:sz w:val="20"/>
          <w:szCs w:val="20"/>
        </w:rPr>
      </w:pPr>
      <w:r w:rsidRPr="00167B52">
        <w:rPr>
          <w:b/>
          <w:sz w:val="20"/>
          <w:szCs w:val="20"/>
        </w:rPr>
        <w:t xml:space="preserve">A Protection-First approach to personal finance doesn’t dismiss or de-emphasize the accumulation aspect of wealth </w:t>
      </w:r>
      <w:r w:rsidR="006F6543" w:rsidRPr="00167B52">
        <w:rPr>
          <w:b/>
          <w:sz w:val="20"/>
          <w:szCs w:val="20"/>
        </w:rPr>
        <w:t>building</w:t>
      </w:r>
      <w:r w:rsidRPr="00167B52">
        <w:rPr>
          <w:b/>
          <w:sz w:val="20"/>
          <w:szCs w:val="20"/>
        </w:rPr>
        <w:t>. It just recognizes the importance of protecting</w:t>
      </w:r>
      <w:r w:rsidRPr="00FE051F">
        <w:rPr>
          <w:b/>
          <w:sz w:val="20"/>
          <w:szCs w:val="20"/>
        </w:rPr>
        <w:t xml:space="preserve"> the asset that makes all accumulation possible</w:t>
      </w:r>
      <w:r w:rsidR="00E96BCD" w:rsidRPr="00FE051F">
        <w:rPr>
          <w:b/>
          <w:sz w:val="20"/>
          <w:szCs w:val="20"/>
        </w:rPr>
        <w:t>:</w:t>
      </w:r>
      <w:r w:rsidRPr="00FE051F">
        <w:rPr>
          <w:b/>
          <w:sz w:val="20"/>
          <w:szCs w:val="20"/>
        </w:rPr>
        <w:t xml:space="preserve"> your Lifetime Economic Value.</w:t>
      </w:r>
      <w:r w:rsidR="00E4573C" w:rsidRPr="00FE051F">
        <w:rPr>
          <w:b/>
          <w:sz w:val="20"/>
          <w:szCs w:val="20"/>
        </w:rPr>
        <w:t xml:space="preserve"> </w:t>
      </w:r>
      <w:r w:rsidR="00616978">
        <w:rPr>
          <w:b/>
          <w:sz w:val="20"/>
          <w:szCs w:val="20"/>
        </w:rPr>
        <w:t xml:space="preserve"> </w:t>
      </w:r>
      <w:r w:rsidR="00616978" w:rsidRPr="00616978">
        <w:rPr>
          <w:sz w:val="20"/>
          <w:szCs w:val="20"/>
        </w:rPr>
        <w:sym w:font="Wingdings" w:char="F076"/>
      </w:r>
    </w:p>
    <w:p w:rsidR="00616978" w:rsidRPr="007F65CF" w:rsidRDefault="00616978" w:rsidP="00616978">
      <w:pPr>
        <w:ind w:firstLine="288"/>
        <w:jc w:val="both"/>
        <w:rPr>
          <w:sz w:val="14"/>
          <w:szCs w:val="20"/>
        </w:rPr>
      </w:pPr>
    </w:p>
    <w:p w:rsidR="007F65CF" w:rsidRPr="007F65CF" w:rsidRDefault="007F65CF" w:rsidP="00616978">
      <w:pPr>
        <w:ind w:firstLine="288"/>
        <w:jc w:val="both"/>
        <w:rPr>
          <w:b/>
          <w:sz w:val="12"/>
          <w:szCs w:val="20"/>
        </w:rPr>
      </w:pPr>
    </w:p>
    <w:p w:rsidR="00616978" w:rsidRPr="00616978" w:rsidRDefault="00616978" w:rsidP="00616978">
      <w:pPr>
        <w:ind w:firstLine="288"/>
        <w:jc w:val="both"/>
        <w:rPr>
          <w:sz w:val="20"/>
          <w:szCs w:val="20"/>
        </w:rPr>
      </w:pPr>
      <w:r w:rsidRPr="007F65CF">
        <w:rPr>
          <w:b/>
          <w:color w:val="002060"/>
          <w:sz w:val="32"/>
          <w:szCs w:val="20"/>
        </w:rPr>
        <w:t>S</w:t>
      </w:r>
      <w:r w:rsidRPr="00616978">
        <w:rPr>
          <w:sz w:val="20"/>
          <w:szCs w:val="20"/>
        </w:rPr>
        <w:t>tudying extremes can often bring great clarity to a topic. For example, to better comprehend the impact of the Earth tilting on its axis, look at how long or short the days are at the North Pole in summer or winter. And for greater insight into the principles of debt and borrowing, you might read up on 4 Percent Consols, thought to be the oldest debt still being paid.</w:t>
      </w:r>
    </w:p>
    <w:p w:rsidR="00FE051F" w:rsidRDefault="00FE051F" w:rsidP="00F76856">
      <w:pPr>
        <w:jc w:val="both"/>
        <w:rPr>
          <w:rFonts w:ascii="Arial" w:hAnsi="Arial" w:cs="Arial"/>
          <w:b/>
          <w:color w:val="FF6600"/>
          <w:sz w:val="20"/>
          <w:szCs w:val="20"/>
        </w:rPr>
      </w:pPr>
    </w:p>
    <w:p w:rsidR="009607E2" w:rsidRPr="007F65CF" w:rsidRDefault="00F76856" w:rsidP="00F76856">
      <w:pPr>
        <w:jc w:val="both"/>
        <w:rPr>
          <w:rFonts w:ascii="Arial" w:hAnsi="Arial" w:cs="Arial"/>
          <w:b/>
          <w:color w:val="002060"/>
          <w:sz w:val="20"/>
          <w:szCs w:val="20"/>
        </w:rPr>
      </w:pPr>
      <w:r w:rsidRPr="007F65CF">
        <w:rPr>
          <w:rFonts w:ascii="Arial" w:hAnsi="Arial" w:cs="Arial"/>
          <w:b/>
          <w:color w:val="002060"/>
          <w:sz w:val="20"/>
          <w:szCs w:val="20"/>
        </w:rPr>
        <w:t>Issued in 1927</w:t>
      </w:r>
      <w:r w:rsidR="000342E1" w:rsidRPr="007F65CF">
        <w:rPr>
          <w:rFonts w:ascii="Arial" w:hAnsi="Arial" w:cs="Arial"/>
          <w:b/>
          <w:color w:val="002060"/>
          <w:sz w:val="20"/>
          <w:szCs w:val="20"/>
        </w:rPr>
        <w:t>, f</w:t>
      </w:r>
      <w:r w:rsidRPr="007F65CF">
        <w:rPr>
          <w:rFonts w:ascii="Arial" w:hAnsi="Arial" w:cs="Arial"/>
          <w:b/>
          <w:color w:val="002060"/>
          <w:sz w:val="20"/>
          <w:szCs w:val="20"/>
        </w:rPr>
        <w:t>or debt going back to…?</w:t>
      </w:r>
    </w:p>
    <w:p w:rsidR="00826ACB" w:rsidRPr="00524188" w:rsidRDefault="004656F4" w:rsidP="00711CBA">
      <w:pPr>
        <w:ind w:firstLine="288"/>
        <w:jc w:val="both"/>
        <w:rPr>
          <w:sz w:val="4"/>
          <w:szCs w:val="4"/>
        </w:rPr>
      </w:pPr>
      <w:r w:rsidRPr="00524188">
        <w:rPr>
          <w:sz w:val="4"/>
          <w:szCs w:val="4"/>
        </w:rPr>
        <w:t xml:space="preserve"> </w:t>
      </w:r>
      <w:r w:rsidR="009D526B" w:rsidRPr="00524188">
        <w:rPr>
          <w:sz w:val="4"/>
          <w:szCs w:val="4"/>
        </w:rPr>
        <w:t xml:space="preserve">   </w:t>
      </w:r>
    </w:p>
    <w:p w:rsidR="00CF1C83" w:rsidRPr="00AD7C0C" w:rsidRDefault="004738E1" w:rsidP="00711CBA">
      <w:pPr>
        <w:ind w:firstLine="288"/>
        <w:jc w:val="both"/>
        <w:rPr>
          <w:sz w:val="20"/>
          <w:szCs w:val="20"/>
        </w:rPr>
      </w:pPr>
      <w:r w:rsidRPr="00ED4578">
        <w:rPr>
          <w:rFonts w:ascii="Arial" w:hAnsi="Arial" w:cs="Arial"/>
          <w:b/>
          <w:noProof/>
          <w:color w:val="002060"/>
          <w:sz w:val="20"/>
          <w:szCs w:val="20"/>
        </w:rPr>
        <mc:AlternateContent>
          <mc:Choice Requires="wps">
            <w:drawing>
              <wp:anchor distT="45720" distB="45720" distL="114300" distR="114300" simplePos="0" relativeHeight="251824640" behindDoc="0" locked="0" layoutInCell="1" allowOverlap="1">
                <wp:simplePos x="0" y="0"/>
                <wp:positionH relativeFrom="column">
                  <wp:posOffset>1790700</wp:posOffset>
                </wp:positionH>
                <wp:positionV relativeFrom="page">
                  <wp:posOffset>4724400</wp:posOffset>
                </wp:positionV>
                <wp:extent cx="1447800" cy="113347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133475"/>
                        </a:xfrm>
                        <a:prstGeom prst="rect">
                          <a:avLst/>
                        </a:prstGeom>
                        <a:solidFill>
                          <a:srgbClr val="FFFFFF"/>
                        </a:solidFill>
                        <a:ln w="9525">
                          <a:solidFill>
                            <a:srgbClr val="000000"/>
                          </a:solidFill>
                          <a:miter lim="800000"/>
                          <a:headEnd/>
                          <a:tailEnd/>
                        </a:ln>
                      </wps:spPr>
                      <wps:txbx>
                        <w:txbxContent>
                          <w:p w:rsidR="00ED4578" w:rsidRDefault="00861C97">
                            <w:r>
                              <w:rPr>
                                <w:noProof/>
                              </w:rPr>
                              <w:drawing>
                                <wp:inline distT="0" distB="0" distL="0" distR="0">
                                  <wp:extent cx="1466850" cy="116192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AdobeStock_210948261.jpeg"/>
                                          <pic:cNvPicPr/>
                                        </pic:nvPicPr>
                                        <pic:blipFill>
                                          <a:blip r:embed="rId16">
                                            <a:extLst>
                                              <a:ext uri="{28A0092B-C50C-407E-A947-70E740481C1C}">
                                                <a14:useLocalDpi xmlns:a14="http://schemas.microsoft.com/office/drawing/2010/main" val="0"/>
                                              </a:ext>
                                            </a:extLst>
                                          </a:blip>
                                          <a:stretch>
                                            <a:fillRect/>
                                          </a:stretch>
                                        </pic:blipFill>
                                        <pic:spPr>
                                          <a:xfrm>
                                            <a:off x="0" y="0"/>
                                            <a:ext cx="1482367" cy="1174213"/>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1pt;margin-top:372pt;width:114pt;height:89.25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">
                <v:textbox inset="0,0,0,0">
                  <w:txbxContent>
                    <w:p w:rsidR="00ED4578" w:rsidRDefault="00861C97">
                      <w:r>
                        <w:rPr>
                          <w:noProof/>
                        </w:rPr>
                        <w:drawing>
                          <wp:inline distT="0" distB="0" distL="0" distR="0">
                            <wp:extent cx="1466850" cy="116192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AdobeStock_210948261.jpeg"/>
                                    <pic:cNvPicPr/>
                                  </pic:nvPicPr>
                                  <pic:blipFill>
                                    <a:blip r:embed="rId16">
                                      <a:extLst>
                                        <a:ext uri="{28A0092B-C50C-407E-A947-70E740481C1C}">
                                          <a14:useLocalDpi xmlns:a14="http://schemas.microsoft.com/office/drawing/2010/main" val="0"/>
                                        </a:ext>
                                      </a:extLst>
                                    </a:blip>
                                    <a:stretch>
                                      <a:fillRect/>
                                    </a:stretch>
                                  </pic:blipFill>
                                  <pic:spPr>
                                    <a:xfrm>
                                      <a:off x="0" y="0"/>
                                      <a:ext cx="1482367" cy="1174213"/>
                                    </a:xfrm>
                                    <a:prstGeom prst="rect">
                                      <a:avLst/>
                                    </a:prstGeom>
                                  </pic:spPr>
                                </pic:pic>
                              </a:graphicData>
                            </a:graphic>
                          </wp:inline>
                        </w:drawing>
                      </w:r>
                    </w:p>
                  </w:txbxContent>
                </v:textbox>
                <w10:wrap type="square" anchory="page"/>
              </v:shape>
            </w:pict>
          </mc:Fallback>
        </mc:AlternateContent>
      </w:r>
      <w:r w:rsidR="00CF1C83" w:rsidRPr="00AD7C0C">
        <w:rPr>
          <w:sz w:val="20"/>
          <w:szCs w:val="20"/>
        </w:rPr>
        <w:t xml:space="preserve">“4 Percent Consols” is the </w:t>
      </w:r>
      <w:r w:rsidR="00AD0264">
        <w:rPr>
          <w:sz w:val="20"/>
          <w:szCs w:val="20"/>
        </w:rPr>
        <w:t>financial term</w:t>
      </w:r>
      <w:r w:rsidR="00F76856" w:rsidRPr="00AD7C0C">
        <w:rPr>
          <w:sz w:val="20"/>
          <w:szCs w:val="20"/>
        </w:rPr>
        <w:t xml:space="preserve"> for</w:t>
      </w:r>
      <w:r w:rsidR="009607E2" w:rsidRPr="00AD7C0C">
        <w:rPr>
          <w:sz w:val="20"/>
          <w:szCs w:val="20"/>
        </w:rPr>
        <w:t xml:space="preserve"> </w:t>
      </w:r>
      <w:r w:rsidR="00CF1C83" w:rsidRPr="00AD7C0C">
        <w:rPr>
          <w:sz w:val="20"/>
          <w:szCs w:val="20"/>
        </w:rPr>
        <w:t xml:space="preserve">4-Percent Consolidated Loans, a series of bonds issued by Great Britain in 1927. </w:t>
      </w:r>
      <w:r w:rsidR="009E24F8" w:rsidRPr="00AD7C0C">
        <w:rPr>
          <w:sz w:val="20"/>
          <w:szCs w:val="20"/>
        </w:rPr>
        <w:t>As the name indicates, t</w:t>
      </w:r>
      <w:r w:rsidR="00CF1C83" w:rsidRPr="00AD7C0C">
        <w:rPr>
          <w:sz w:val="20"/>
          <w:szCs w:val="20"/>
        </w:rPr>
        <w:t>hese bonds</w:t>
      </w:r>
      <w:r w:rsidR="009E24F8" w:rsidRPr="00AD7C0C">
        <w:rPr>
          <w:sz w:val="20"/>
          <w:szCs w:val="20"/>
        </w:rPr>
        <w:t xml:space="preserve"> were a consolidation and re-financing of existing government debt</w:t>
      </w:r>
      <w:r w:rsidR="00BA2E06" w:rsidRPr="00AD7C0C">
        <w:rPr>
          <w:sz w:val="20"/>
          <w:szCs w:val="20"/>
        </w:rPr>
        <w:t>. Much of this debt replaced war bonds</w:t>
      </w:r>
      <w:r w:rsidR="00CF1C83" w:rsidRPr="00AD7C0C">
        <w:rPr>
          <w:sz w:val="20"/>
          <w:szCs w:val="20"/>
        </w:rPr>
        <w:t xml:space="preserve"> </w:t>
      </w:r>
      <w:r w:rsidR="00BA2E06" w:rsidRPr="00AD7C0C">
        <w:rPr>
          <w:sz w:val="20"/>
          <w:szCs w:val="20"/>
        </w:rPr>
        <w:t xml:space="preserve">issued by the government </w:t>
      </w:r>
      <w:r w:rsidR="00AD0264">
        <w:rPr>
          <w:sz w:val="20"/>
          <w:szCs w:val="20"/>
        </w:rPr>
        <w:t>in</w:t>
      </w:r>
      <w:r w:rsidR="009E24F8" w:rsidRPr="00AD7C0C">
        <w:rPr>
          <w:sz w:val="20"/>
          <w:szCs w:val="20"/>
        </w:rPr>
        <w:t xml:space="preserve"> World War I, which started in 1914</w:t>
      </w:r>
      <w:r w:rsidR="00BA2E06" w:rsidRPr="00AD7C0C">
        <w:rPr>
          <w:sz w:val="20"/>
          <w:szCs w:val="20"/>
        </w:rPr>
        <w:t>. The 4 Percent Cons</w:t>
      </w:r>
      <w:r w:rsidR="00B51808" w:rsidRPr="00AD7C0C">
        <w:rPr>
          <w:sz w:val="20"/>
          <w:szCs w:val="20"/>
        </w:rPr>
        <w:t>o</w:t>
      </w:r>
      <w:r w:rsidR="00BA2E06" w:rsidRPr="00AD7C0C">
        <w:rPr>
          <w:sz w:val="20"/>
          <w:szCs w:val="20"/>
        </w:rPr>
        <w:t>ls</w:t>
      </w:r>
      <w:r w:rsidR="009E24F8" w:rsidRPr="00AD7C0C">
        <w:rPr>
          <w:sz w:val="20"/>
          <w:szCs w:val="20"/>
        </w:rPr>
        <w:t xml:space="preserve"> were to pay 4 percent interest until maturity, when the principal would be returned to the bondholder</w:t>
      </w:r>
      <w:r w:rsidR="00F76856" w:rsidRPr="00AD7C0C">
        <w:rPr>
          <w:sz w:val="20"/>
          <w:szCs w:val="20"/>
        </w:rPr>
        <w:t>s</w:t>
      </w:r>
      <w:r w:rsidR="009E24F8" w:rsidRPr="00AD7C0C">
        <w:rPr>
          <w:sz w:val="20"/>
          <w:szCs w:val="20"/>
        </w:rPr>
        <w:t xml:space="preserve">.  </w:t>
      </w:r>
      <w:r w:rsidR="00CF1C83" w:rsidRPr="00AD7C0C">
        <w:rPr>
          <w:sz w:val="20"/>
          <w:szCs w:val="20"/>
        </w:rPr>
        <w:t xml:space="preserve"> </w:t>
      </w:r>
    </w:p>
    <w:p w:rsidR="006069D3" w:rsidRPr="00AD7C0C" w:rsidRDefault="006069D3" w:rsidP="00711CBA">
      <w:pPr>
        <w:ind w:firstLine="288"/>
        <w:jc w:val="both"/>
        <w:rPr>
          <w:sz w:val="20"/>
          <w:szCs w:val="20"/>
        </w:rPr>
      </w:pPr>
      <w:r w:rsidRPr="00AD7C0C">
        <w:rPr>
          <w:sz w:val="20"/>
          <w:szCs w:val="20"/>
        </w:rPr>
        <w:t>T</w:t>
      </w:r>
      <w:r w:rsidR="009E24F8" w:rsidRPr="00AD7C0C">
        <w:rPr>
          <w:sz w:val="20"/>
          <w:szCs w:val="20"/>
        </w:rPr>
        <w:t>he Great Depression</w:t>
      </w:r>
      <w:r w:rsidRPr="00AD7C0C">
        <w:rPr>
          <w:sz w:val="20"/>
          <w:szCs w:val="20"/>
        </w:rPr>
        <w:t xml:space="preserve">, which began in 1929, prompted the British government to engage in another </w:t>
      </w:r>
      <w:r w:rsidR="00F468CE" w:rsidRPr="00AD7C0C">
        <w:rPr>
          <w:sz w:val="20"/>
          <w:szCs w:val="20"/>
        </w:rPr>
        <w:t>round</w:t>
      </w:r>
      <w:r w:rsidRPr="00AD7C0C">
        <w:rPr>
          <w:sz w:val="20"/>
          <w:szCs w:val="20"/>
        </w:rPr>
        <w:t xml:space="preserve"> of re-financing</w:t>
      </w:r>
      <w:r w:rsidR="00F76856" w:rsidRPr="00AD7C0C">
        <w:rPr>
          <w:sz w:val="20"/>
          <w:szCs w:val="20"/>
        </w:rPr>
        <w:t>, in which i</w:t>
      </w:r>
      <w:r w:rsidRPr="00AD7C0C">
        <w:rPr>
          <w:sz w:val="20"/>
          <w:szCs w:val="20"/>
        </w:rPr>
        <w:t xml:space="preserve">nvestors </w:t>
      </w:r>
      <w:proofErr w:type="gramStart"/>
      <w:r w:rsidRPr="00AD7C0C">
        <w:rPr>
          <w:sz w:val="20"/>
          <w:szCs w:val="20"/>
        </w:rPr>
        <w:t>were allowed to</w:t>
      </w:r>
      <w:proofErr w:type="gramEnd"/>
      <w:r w:rsidRPr="00AD7C0C">
        <w:rPr>
          <w:sz w:val="20"/>
          <w:szCs w:val="20"/>
        </w:rPr>
        <w:t xml:space="preserve"> exchange their 4 Percent Consols for perpetual bonds paying 3.5 percent. Perpetual bonds give the debtor the right to never repay the principal as long as the interest is paid.</w:t>
      </w:r>
    </w:p>
    <w:p w:rsidR="00CF1C83" w:rsidRPr="00AD7C0C" w:rsidRDefault="006069D3" w:rsidP="00711CBA">
      <w:pPr>
        <w:ind w:firstLine="288"/>
        <w:jc w:val="both"/>
        <w:rPr>
          <w:sz w:val="20"/>
          <w:szCs w:val="20"/>
        </w:rPr>
      </w:pPr>
      <w:r w:rsidRPr="00AD7C0C">
        <w:rPr>
          <w:sz w:val="20"/>
          <w:szCs w:val="20"/>
        </w:rPr>
        <w:t xml:space="preserve">A small portion of these converted 4 Percent Consols were retired </w:t>
      </w:r>
      <w:r w:rsidR="00B51808" w:rsidRPr="00AD7C0C">
        <w:rPr>
          <w:sz w:val="20"/>
          <w:szCs w:val="20"/>
        </w:rPr>
        <w:t xml:space="preserve">in 1947, </w:t>
      </w:r>
      <w:r w:rsidRPr="00AD7C0C">
        <w:rPr>
          <w:sz w:val="20"/>
          <w:szCs w:val="20"/>
        </w:rPr>
        <w:t>after World War II</w:t>
      </w:r>
      <w:r w:rsidR="00BA2E06" w:rsidRPr="00AD7C0C">
        <w:rPr>
          <w:sz w:val="20"/>
          <w:szCs w:val="20"/>
        </w:rPr>
        <w:t xml:space="preserve">. In 2014, a century after the war that precipitated the debt, the government announced it would pay $349 million to retire about 10 percent of the </w:t>
      </w:r>
      <w:r w:rsidR="00F76856" w:rsidRPr="00AD7C0C">
        <w:rPr>
          <w:sz w:val="20"/>
          <w:szCs w:val="20"/>
        </w:rPr>
        <w:t xml:space="preserve">outstanding </w:t>
      </w:r>
      <w:r w:rsidR="00BA2E06" w:rsidRPr="00AD7C0C">
        <w:rPr>
          <w:sz w:val="20"/>
          <w:szCs w:val="20"/>
        </w:rPr>
        <w:t xml:space="preserve">bonds. The rest </w:t>
      </w:r>
      <w:r w:rsidR="00B51808" w:rsidRPr="00AD7C0C">
        <w:rPr>
          <w:sz w:val="20"/>
          <w:szCs w:val="20"/>
        </w:rPr>
        <w:t>of the 4 Percent Consols continue to pay 3.5 percent interest, year after year, forever, or until the government decides to pay the principal.</w:t>
      </w:r>
      <w:r w:rsidRPr="00AD7C0C">
        <w:rPr>
          <w:sz w:val="20"/>
          <w:szCs w:val="20"/>
        </w:rPr>
        <w:t xml:space="preserve"> </w:t>
      </w:r>
      <w:r w:rsidR="009E24F8" w:rsidRPr="00AD7C0C">
        <w:rPr>
          <w:sz w:val="20"/>
          <w:szCs w:val="20"/>
        </w:rPr>
        <w:t xml:space="preserve"> </w:t>
      </w:r>
    </w:p>
    <w:p w:rsidR="00205AA8" w:rsidRDefault="00F468CE" w:rsidP="00711CBA">
      <w:pPr>
        <w:ind w:firstLine="288"/>
        <w:jc w:val="both"/>
        <w:rPr>
          <w:sz w:val="20"/>
          <w:szCs w:val="20"/>
        </w:rPr>
      </w:pPr>
      <w:r w:rsidRPr="00AD7C0C">
        <w:rPr>
          <w:sz w:val="20"/>
          <w:szCs w:val="20"/>
        </w:rPr>
        <w:t>As mentioned above, most of the debt re-refinanced with 4 Percent Consols was from World War I. But some was much older. In the 2014 pay</w:t>
      </w:r>
      <w:r w:rsidR="00CC0018" w:rsidRPr="00AD7C0C">
        <w:rPr>
          <w:sz w:val="20"/>
          <w:szCs w:val="20"/>
        </w:rPr>
        <w:t>-</w:t>
      </w:r>
      <w:r w:rsidRPr="00AD7C0C">
        <w:rPr>
          <w:sz w:val="20"/>
          <w:szCs w:val="20"/>
        </w:rPr>
        <w:t xml:space="preserve">off, the British Treasury noted that some of the debt </w:t>
      </w:r>
      <w:r w:rsidR="00AD0264">
        <w:rPr>
          <w:sz w:val="20"/>
          <w:szCs w:val="20"/>
        </w:rPr>
        <w:t xml:space="preserve">consolidated in the 4 Percent Consols </w:t>
      </w:r>
      <w:r w:rsidR="00895811" w:rsidRPr="00AD7C0C">
        <w:rPr>
          <w:sz w:val="20"/>
          <w:szCs w:val="20"/>
        </w:rPr>
        <w:t xml:space="preserve">is from borrowing initiated in </w:t>
      </w:r>
      <w:r w:rsidR="00895811" w:rsidRPr="002E60B7">
        <w:rPr>
          <w:b/>
          <w:sz w:val="20"/>
          <w:szCs w:val="20"/>
        </w:rPr>
        <w:t>1720</w:t>
      </w:r>
      <w:r w:rsidR="00895811" w:rsidRPr="00AD7C0C">
        <w:rPr>
          <w:sz w:val="20"/>
          <w:szCs w:val="20"/>
        </w:rPr>
        <w:t xml:space="preserve"> and </w:t>
      </w:r>
      <w:r w:rsidR="00895811" w:rsidRPr="002E60B7">
        <w:rPr>
          <w:b/>
          <w:sz w:val="20"/>
          <w:szCs w:val="20"/>
        </w:rPr>
        <w:t>1752</w:t>
      </w:r>
      <w:r w:rsidR="00895811" w:rsidRPr="00AD7C0C">
        <w:rPr>
          <w:sz w:val="20"/>
          <w:szCs w:val="20"/>
        </w:rPr>
        <w:t>.</w:t>
      </w:r>
    </w:p>
    <w:p w:rsidR="00F76856" w:rsidRPr="00AD7C0C" w:rsidRDefault="00F76856" w:rsidP="00711CBA">
      <w:pPr>
        <w:ind w:firstLine="288"/>
        <w:jc w:val="both"/>
        <w:rPr>
          <w:sz w:val="12"/>
          <w:szCs w:val="12"/>
        </w:rPr>
      </w:pPr>
    </w:p>
    <w:p w:rsidR="00F76856" w:rsidRPr="00F14BBE" w:rsidRDefault="00F14BBE" w:rsidP="00F76856">
      <w:pPr>
        <w:jc w:val="both"/>
        <w:rPr>
          <w:rFonts w:ascii="Arial" w:hAnsi="Arial" w:cs="Arial"/>
          <w:b/>
          <w:color w:val="002060"/>
          <w:sz w:val="20"/>
          <w:szCs w:val="20"/>
        </w:rPr>
      </w:pPr>
      <w:r>
        <w:rPr>
          <w:rFonts w:ascii="Arial" w:hAnsi="Arial" w:cs="Arial"/>
          <w:b/>
          <w:sz w:val="20"/>
          <w:szCs w:val="20"/>
        </w:rPr>
        <w:br w:type="column"/>
      </w:r>
      <w:r w:rsidR="00F76856" w:rsidRPr="00F14BBE">
        <w:rPr>
          <w:rFonts w:ascii="Arial" w:hAnsi="Arial" w:cs="Arial"/>
          <w:b/>
          <w:color w:val="002060"/>
          <w:sz w:val="20"/>
          <w:szCs w:val="20"/>
        </w:rPr>
        <w:lastRenderedPageBreak/>
        <w:t>A Different View of Debt</w:t>
      </w:r>
    </w:p>
    <w:p w:rsidR="00F76856" w:rsidRPr="00524188" w:rsidRDefault="00F76856" w:rsidP="00711CBA">
      <w:pPr>
        <w:ind w:firstLine="288"/>
        <w:jc w:val="both"/>
        <w:rPr>
          <w:sz w:val="4"/>
          <w:szCs w:val="4"/>
        </w:rPr>
      </w:pPr>
    </w:p>
    <w:p w:rsidR="00EA09B0" w:rsidRPr="00AD7C0C" w:rsidRDefault="00EA09B0" w:rsidP="00711CBA">
      <w:pPr>
        <w:ind w:firstLine="288"/>
        <w:jc w:val="both"/>
        <w:rPr>
          <w:sz w:val="20"/>
          <w:szCs w:val="20"/>
        </w:rPr>
      </w:pPr>
      <w:r w:rsidRPr="00AD7C0C">
        <w:rPr>
          <w:sz w:val="20"/>
          <w:szCs w:val="20"/>
        </w:rPr>
        <w:t>You aren’t a national government</w:t>
      </w:r>
      <w:r w:rsidR="00F76856" w:rsidRPr="00AD7C0C">
        <w:rPr>
          <w:sz w:val="20"/>
          <w:szCs w:val="20"/>
        </w:rPr>
        <w:t>; you can’t consolidate and refinance for three centuries. B</w:t>
      </w:r>
      <w:r w:rsidRPr="00AD7C0C">
        <w:rPr>
          <w:sz w:val="20"/>
          <w:szCs w:val="20"/>
        </w:rPr>
        <w:t xml:space="preserve">ut the British government’s history of debt management </w:t>
      </w:r>
      <w:r w:rsidR="00F76856" w:rsidRPr="00AD7C0C">
        <w:rPr>
          <w:sz w:val="20"/>
          <w:szCs w:val="20"/>
        </w:rPr>
        <w:t xml:space="preserve">might </w:t>
      </w:r>
      <w:r w:rsidRPr="00AD7C0C">
        <w:rPr>
          <w:sz w:val="20"/>
          <w:szCs w:val="20"/>
        </w:rPr>
        <w:t>be instructive</w:t>
      </w:r>
      <w:r w:rsidR="004A333D" w:rsidRPr="00AD7C0C">
        <w:rPr>
          <w:sz w:val="20"/>
          <w:szCs w:val="20"/>
        </w:rPr>
        <w:t xml:space="preserve"> in </w:t>
      </w:r>
      <w:r w:rsidR="00F76856" w:rsidRPr="00AD7C0C">
        <w:rPr>
          <w:sz w:val="20"/>
          <w:szCs w:val="20"/>
        </w:rPr>
        <w:t>shaping some alternative strategies for borrowing</w:t>
      </w:r>
      <w:r w:rsidR="004A333D" w:rsidRPr="00AD7C0C">
        <w:rPr>
          <w:sz w:val="20"/>
          <w:szCs w:val="20"/>
        </w:rPr>
        <w:t>.</w:t>
      </w:r>
      <w:r w:rsidRPr="00AD7C0C">
        <w:rPr>
          <w:sz w:val="20"/>
          <w:szCs w:val="20"/>
        </w:rPr>
        <w:t xml:space="preserve"> </w:t>
      </w:r>
    </w:p>
    <w:p w:rsidR="00EA09B0" w:rsidRPr="00AD7C0C" w:rsidRDefault="00EA09B0" w:rsidP="00711CBA">
      <w:pPr>
        <w:ind w:firstLine="288"/>
        <w:jc w:val="both"/>
        <w:rPr>
          <w:sz w:val="12"/>
          <w:szCs w:val="12"/>
        </w:rPr>
      </w:pPr>
    </w:p>
    <w:p w:rsidR="00EA09B0" w:rsidRPr="00A12C4F" w:rsidRDefault="00EA09B0" w:rsidP="00FC6974">
      <w:pPr>
        <w:pStyle w:val="ListParagraph"/>
        <w:numPr>
          <w:ilvl w:val="0"/>
          <w:numId w:val="13"/>
        </w:numPr>
        <w:jc w:val="both"/>
        <w:rPr>
          <w:sz w:val="14"/>
          <w:szCs w:val="20"/>
        </w:rPr>
      </w:pPr>
      <w:r w:rsidRPr="00FC6974">
        <w:rPr>
          <w:b/>
          <w:sz w:val="20"/>
          <w:szCs w:val="20"/>
        </w:rPr>
        <w:t>Choose the longest terms, and lowest payment</w:t>
      </w:r>
      <w:r w:rsidR="004A333D" w:rsidRPr="00FC6974">
        <w:rPr>
          <w:b/>
          <w:sz w:val="20"/>
          <w:szCs w:val="20"/>
        </w:rPr>
        <w:t>.</w:t>
      </w:r>
      <w:r w:rsidR="004A333D" w:rsidRPr="00FC6974">
        <w:rPr>
          <w:sz w:val="20"/>
          <w:szCs w:val="20"/>
        </w:rPr>
        <w:t xml:space="preserve"> Borrowing is leverage, </w:t>
      </w:r>
      <w:r w:rsidR="00F76856" w:rsidRPr="00FC6974">
        <w:rPr>
          <w:sz w:val="20"/>
          <w:szCs w:val="20"/>
        </w:rPr>
        <w:t xml:space="preserve">where </w:t>
      </w:r>
      <w:r w:rsidR="00550500" w:rsidRPr="00FC6974">
        <w:rPr>
          <w:sz w:val="20"/>
          <w:szCs w:val="20"/>
        </w:rPr>
        <w:t xml:space="preserve">paying a small amount each month </w:t>
      </w:r>
      <w:r w:rsidR="00F76856" w:rsidRPr="00FC6974">
        <w:rPr>
          <w:sz w:val="20"/>
          <w:szCs w:val="20"/>
        </w:rPr>
        <w:t>can</w:t>
      </w:r>
      <w:r w:rsidR="00550500" w:rsidRPr="00FC6974">
        <w:rPr>
          <w:sz w:val="20"/>
          <w:szCs w:val="20"/>
        </w:rPr>
        <w:t xml:space="preserve"> control a larger sum immediately</w:t>
      </w:r>
      <w:r w:rsidR="004A333D" w:rsidRPr="00FC6974">
        <w:rPr>
          <w:sz w:val="20"/>
          <w:szCs w:val="20"/>
        </w:rPr>
        <w:t>. To maximize this leverage, you</w:t>
      </w:r>
      <w:r w:rsidR="00550500" w:rsidRPr="00FC6974">
        <w:rPr>
          <w:sz w:val="20"/>
          <w:szCs w:val="20"/>
        </w:rPr>
        <w:t xml:space="preserve"> want payment terms that require the least amount of your monthly cash flow.</w:t>
      </w:r>
      <w:r w:rsidR="00A12C4F">
        <w:rPr>
          <w:sz w:val="20"/>
          <w:szCs w:val="20"/>
        </w:rPr>
        <w:br/>
      </w:r>
    </w:p>
    <w:p w:rsidR="00A12C4F" w:rsidRDefault="00EA09B0" w:rsidP="00FC6974">
      <w:pPr>
        <w:pStyle w:val="ListParagraph"/>
        <w:numPr>
          <w:ilvl w:val="0"/>
          <w:numId w:val="13"/>
        </w:numPr>
        <w:jc w:val="both"/>
        <w:rPr>
          <w:sz w:val="20"/>
          <w:szCs w:val="20"/>
        </w:rPr>
      </w:pPr>
      <w:r w:rsidRPr="00FC6974">
        <w:rPr>
          <w:b/>
          <w:sz w:val="20"/>
          <w:szCs w:val="20"/>
        </w:rPr>
        <w:t>Consolidate and re-finance as many times as necessary</w:t>
      </w:r>
      <w:r w:rsidR="00550500" w:rsidRPr="00FC6974">
        <w:rPr>
          <w:b/>
          <w:sz w:val="20"/>
          <w:szCs w:val="20"/>
        </w:rPr>
        <w:t>.</w:t>
      </w:r>
      <w:r w:rsidR="00550500" w:rsidRPr="00FC6974">
        <w:rPr>
          <w:sz w:val="20"/>
          <w:szCs w:val="20"/>
        </w:rPr>
        <w:t xml:space="preserve"> You should always be open to restructuring your indebtedness to improve cash flow or reduce interest costs. Yes, the long-term </w:t>
      </w:r>
      <w:r w:rsidR="00E35757" w:rsidRPr="00FC6974">
        <w:rPr>
          <w:sz w:val="20"/>
          <w:szCs w:val="20"/>
        </w:rPr>
        <w:t>objective</w:t>
      </w:r>
      <w:r w:rsidR="00550500" w:rsidRPr="00FC6974">
        <w:rPr>
          <w:sz w:val="20"/>
          <w:szCs w:val="20"/>
        </w:rPr>
        <w:t xml:space="preserve"> is to be debt-free, but financial stability (manageable debt, adequate reserves, </w:t>
      </w:r>
      <w:r w:rsidR="00E35757" w:rsidRPr="00FC6974">
        <w:rPr>
          <w:sz w:val="20"/>
          <w:szCs w:val="20"/>
        </w:rPr>
        <w:t>and cost efficiency) makes the journey possible.</w:t>
      </w:r>
    </w:p>
    <w:p w:rsidR="00EA09B0" w:rsidRPr="00A12C4F" w:rsidRDefault="00D30B98" w:rsidP="00A12C4F">
      <w:pPr>
        <w:ind w:left="288"/>
        <w:jc w:val="both"/>
        <w:rPr>
          <w:sz w:val="20"/>
          <w:szCs w:val="20"/>
        </w:rPr>
      </w:pPr>
      <w:r w:rsidRPr="00D30B98">
        <w:rPr>
          <w:noProof/>
          <w:sz w:val="20"/>
          <w:szCs w:val="20"/>
        </w:rPr>
        <mc:AlternateContent>
          <mc:Choice Requires="wps">
            <w:drawing>
              <wp:anchor distT="0" distB="0" distL="114300" distR="114300" simplePos="0" relativeHeight="251818496" behindDoc="0" locked="0" layoutInCell="1" allowOverlap="1" wp14:anchorId="1DD26A2D" wp14:editId="2C40061C">
                <wp:simplePos x="0" y="0"/>
                <wp:positionH relativeFrom="page">
                  <wp:posOffset>400050</wp:posOffset>
                </wp:positionH>
                <wp:positionV relativeFrom="margin">
                  <wp:posOffset>8352790</wp:posOffset>
                </wp:positionV>
                <wp:extent cx="7040880" cy="520700"/>
                <wp:effectExtent l="0" t="0" r="26670" b="1270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20700"/>
                        </a:xfrm>
                        <a:prstGeom prst="rect">
                          <a:avLst/>
                        </a:prstGeom>
                        <a:solidFill>
                          <a:srgbClr val="FFFFFF"/>
                        </a:solidFill>
                        <a:ln w="9525">
                          <a:solidFill>
                            <a:srgbClr val="000000"/>
                          </a:solidFill>
                          <a:miter lim="800000"/>
                          <a:headEnd/>
                          <a:tailEnd/>
                        </a:ln>
                      </wps:spPr>
                      <wps:txbx>
                        <w:txbxContent>
                          <w:p w:rsidR="00D30B98" w:rsidRPr="009A5A28" w:rsidRDefault="00D30B98" w:rsidP="00D30B98">
                            <w:pPr>
                              <w:jc w:val="center"/>
                              <w:rPr>
                                <w:sz w:val="16"/>
                              </w:rPr>
                            </w:pPr>
                            <w:r>
                              <w:rPr>
                                <w:sz w:val="16"/>
                              </w:rPr>
                              <w:t>(PAS disclosure goes here)</w:t>
                            </w:r>
                          </w:p>
                          <w:p w:rsidR="00D30B98" w:rsidRPr="009A5A28" w:rsidRDefault="00D30B98" w:rsidP="00D30B98">
                            <w:pPr>
                              <w:jc w:val="center"/>
                              <w:rPr>
                                <w:sz w:val="16"/>
                              </w:rPr>
                            </w:pPr>
                          </w:p>
                          <w:p w:rsidR="00D30B98" w:rsidRPr="009A5A28" w:rsidRDefault="00D30B98" w:rsidP="00D30B98">
                            <w:pPr>
                              <w:jc w:val="center"/>
                              <w:rPr>
                                <w:sz w:val="16"/>
                              </w:rPr>
                            </w:pPr>
                          </w:p>
                          <w:p w:rsidR="00D30B98" w:rsidRPr="009A5A28" w:rsidRDefault="00D30B98" w:rsidP="00D30B98">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26A2D" id="Text Box 56" o:spid="_x0000_s1049" type="#_x0000_t202" style="position:absolute;left:0;text-align:left;margin-left:31.5pt;margin-top:657.7pt;width:554.4pt;height:41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">
                <v:textbox>
                  <w:txbxContent>
                    <w:p w:rsidR="00D30B98" w:rsidRPr="009A5A28" w:rsidRDefault="00D30B98" w:rsidP="00D30B98">
                      <w:pPr>
                        <w:jc w:val="center"/>
                        <w:rPr>
                          <w:sz w:val="16"/>
                        </w:rPr>
                      </w:pPr>
                      <w:r>
                        <w:rPr>
                          <w:sz w:val="16"/>
                        </w:rPr>
                        <w:t>(PAS disclosure goes here)</w:t>
                      </w:r>
                    </w:p>
                    <w:p w:rsidR="00D30B98" w:rsidRPr="009A5A28" w:rsidRDefault="00D30B98" w:rsidP="00D30B98">
                      <w:pPr>
                        <w:jc w:val="center"/>
                        <w:rPr>
                          <w:sz w:val="16"/>
                        </w:rPr>
                      </w:pPr>
                    </w:p>
                    <w:p w:rsidR="00D30B98" w:rsidRPr="009A5A28" w:rsidRDefault="00D30B98" w:rsidP="00D30B98">
                      <w:pPr>
                        <w:jc w:val="center"/>
                        <w:rPr>
                          <w:sz w:val="16"/>
                        </w:rPr>
                      </w:pPr>
                    </w:p>
                    <w:p w:rsidR="00D30B98" w:rsidRPr="009A5A28" w:rsidRDefault="00D30B98" w:rsidP="00D30B98">
                      <w:pPr>
                        <w:jc w:val="center"/>
                        <w:rPr>
                          <w:sz w:val="16"/>
                        </w:rPr>
                      </w:pPr>
                    </w:p>
                  </w:txbxContent>
                </v:textbox>
                <w10:wrap anchorx="page" anchory="margin"/>
              </v:shape>
            </w:pict>
          </mc:Fallback>
        </mc:AlternateContent>
      </w:r>
      <w:r w:rsidRPr="00D30B98">
        <w:rPr>
          <w:noProof/>
          <w:sz w:val="20"/>
          <w:szCs w:val="20"/>
        </w:rPr>
        <mc:AlternateContent>
          <mc:Choice Requires="wpg">
            <w:drawing>
              <wp:anchor distT="0" distB="0" distL="114300" distR="114300" simplePos="0" relativeHeight="251794944" behindDoc="0" locked="0" layoutInCell="1" allowOverlap="1" wp14:anchorId="23D790F7" wp14:editId="1FE12435">
                <wp:simplePos x="0" y="0"/>
                <wp:positionH relativeFrom="page">
                  <wp:posOffset>438150</wp:posOffset>
                </wp:positionH>
                <wp:positionV relativeFrom="page">
                  <wp:posOffset>5866765</wp:posOffset>
                </wp:positionV>
                <wp:extent cx="6976745" cy="1197610"/>
                <wp:effectExtent l="0" t="0" r="14605" b="2540"/>
                <wp:wrapNone/>
                <wp:docPr id="50" name="Group 50"/>
                <wp:cNvGraphicFramePr/>
                <a:graphic xmlns:a="http://schemas.openxmlformats.org/drawingml/2006/main">
                  <a:graphicData uri="http://schemas.microsoft.com/office/word/2010/wordprocessingGroup">
                    <wpg:wgp>
                      <wpg:cNvGrpSpPr/>
                      <wpg:grpSpPr>
                        <a:xfrm>
                          <a:off x="0" y="0"/>
                          <a:ext cx="6976745" cy="1197610"/>
                          <a:chOff x="0" y="0"/>
                          <a:chExt cx="7086600" cy="1194435"/>
                        </a:xfrm>
                      </wpg:grpSpPr>
                      <wps:wsp>
                        <wps:cNvPr id="51" name="Text Box 51"/>
                        <wps:cNvSpPr txBox="1">
                          <a:spLocks noChangeArrowheads="1"/>
                        </wps:cNvSpPr>
                        <wps:spPr bwMode="auto">
                          <a:xfrm>
                            <a:off x="0" y="0"/>
                            <a:ext cx="7086600" cy="295275"/>
                          </a:xfrm>
                          <a:prstGeom prst="rect">
                            <a:avLst/>
                          </a:prstGeom>
                          <a:solidFill>
                            <a:srgbClr val="FFFFFF"/>
                          </a:solidFill>
                          <a:ln w="9525">
                            <a:solidFill>
                              <a:srgbClr val="000000"/>
                            </a:solidFill>
                            <a:miter lim="800000"/>
                            <a:headEnd/>
                            <a:tailEnd/>
                          </a:ln>
                        </wps:spPr>
                        <wps:txbx>
                          <w:txbxContent>
                            <w:p w:rsidR="00D30B98" w:rsidRPr="00581446" w:rsidRDefault="00D30B98" w:rsidP="00D30B98">
                              <w:pPr>
                                <w:rPr>
                                  <w:rFonts w:ascii="Arial" w:hAnsi="Arial" w:cs="Arial"/>
                                  <w:sz w:val="12"/>
                                  <w:szCs w:val="12"/>
                                </w:rPr>
                              </w:pPr>
                              <w:r w:rsidRPr="00581446">
                                <w:rPr>
                                  <w:rFonts w:ascii="Arial" w:hAnsi="Arial" w:cs="Arial"/>
                                  <w:sz w:val="12"/>
                                  <w:szCs w:val="12"/>
                                </w:rPr>
                                <w:t xml:space="preserve">This </w:t>
                              </w:r>
                              <w:r>
                                <w:rPr>
                                  <w:rFonts w:ascii="Arial" w:hAnsi="Arial" w:cs="Arial"/>
                                  <w:sz w:val="12"/>
                                  <w:szCs w:val="12"/>
                                </w:rPr>
                                <w:t>M</w:t>
                              </w:r>
                              <w:r w:rsidRPr="00581446">
                                <w:rPr>
                                  <w:rFonts w:ascii="Arial" w:hAnsi="Arial" w:cs="Arial"/>
                                  <w:sz w:val="12"/>
                                  <w:szCs w:val="12"/>
                                </w:rPr>
                                <w:t>aterial is intended for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txbxContent>
                        </wps:txbx>
                        <wps:bodyPr rot="0" vert="horz" wrap="square" lIns="91440" tIns="45720" rIns="91440" bIns="45720" anchor="t" anchorCtr="0">
                          <a:noAutofit/>
                        </wps:bodyPr>
                      </wps:wsp>
                      <wps:wsp>
                        <wps:cNvPr id="52" name="Text Box 47"/>
                        <wps:cNvSpPr txBox="1">
                          <a:spLocks noChangeArrowheads="1"/>
                        </wps:cNvSpPr>
                        <wps:spPr bwMode="auto">
                          <a:xfrm>
                            <a:off x="19050" y="371475"/>
                            <a:ext cx="7022592"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98" w:rsidRDefault="00D30B98" w:rsidP="00D30B98">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Pr>
                                  <w:rFonts w:ascii="Arial Narrow" w:hAnsi="Arial Narrow" w:cs="Arial"/>
                                  <w:sz w:val="12"/>
                                  <w:szCs w:val="12"/>
                                </w:rPr>
                                <w:br/>
                              </w:r>
                              <w:r w:rsidRPr="00A96299">
                                <w:rPr>
                                  <w:noProof/>
                                </w:rPr>
                                <w:drawing>
                                  <wp:inline distT="0" distB="0" distL="0" distR="0" wp14:anchorId="35FD776E" wp14:editId="57DB857C">
                                    <wp:extent cx="6933565" cy="50165"/>
                                    <wp:effectExtent l="0" t="0" r="63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wps:txbx>
                        <wps:bodyPr rot="0" vert="horz" wrap="square" lIns="45720" tIns="0" rIns="4572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D790F7" id="Group 50" o:spid="_x0000_s1050" style="position:absolute;left:0;text-align:left;margin-left:34.5pt;margin-top:461.95pt;width:549.35pt;height:94.3pt;z-index:251794944;mso-position-horizontal-relative:page;mso-position-vertical-relative:page;mso-width-relative:margin;mso-height-relative:margin" coordsize="70866,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">
                <v:shape id="Text Box 51" o:spid="_x0000_s1051" type="#_x0000_t202" style="position:absolute;width:7086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D30B98" w:rsidRPr="00581446" w:rsidRDefault="00D30B98" w:rsidP="00D30B98">
                        <w:pPr>
                          <w:rPr>
                            <w:rFonts w:ascii="Arial" w:hAnsi="Arial" w:cs="Arial"/>
                            <w:sz w:val="12"/>
                            <w:szCs w:val="12"/>
                          </w:rPr>
                        </w:pPr>
                        <w:r w:rsidRPr="00581446">
                          <w:rPr>
                            <w:rFonts w:ascii="Arial" w:hAnsi="Arial" w:cs="Arial"/>
                            <w:sz w:val="12"/>
                            <w:szCs w:val="12"/>
                          </w:rPr>
                          <w:t xml:space="preserve">This </w:t>
                        </w:r>
                        <w:r>
                          <w:rPr>
                            <w:rFonts w:ascii="Arial" w:hAnsi="Arial" w:cs="Arial"/>
                            <w:sz w:val="12"/>
                            <w:szCs w:val="12"/>
                          </w:rPr>
                          <w:t>M</w:t>
                        </w:r>
                        <w:r w:rsidRPr="00581446">
                          <w:rPr>
                            <w:rFonts w:ascii="Arial" w:hAnsi="Arial" w:cs="Arial"/>
                            <w:sz w:val="12"/>
                            <w:szCs w:val="12"/>
                          </w:rPr>
                          <w:t>aterial is intended for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txbxContent>
                  </v:textbox>
                </v:shape>
                <v:shape id="Text Box 47" o:spid="_x0000_s1052" type="#_x0000_t202" style="position:absolute;left:190;top:3714;width:70226;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" filled="f" stroked="f">
                  <v:textbox inset="3.6pt,0,3.6pt,0">
                    <w:txbxContent>
                      <w:p w:rsidR="00D30B98" w:rsidRDefault="00D30B98" w:rsidP="00D30B98">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Pr>
                            <w:rFonts w:ascii="Arial Narrow" w:hAnsi="Arial Narrow" w:cs="Arial"/>
                            <w:sz w:val="12"/>
                            <w:szCs w:val="12"/>
                          </w:rPr>
                          <w:br/>
                        </w:r>
                        <w:r w:rsidRPr="00A96299">
                          <w:rPr>
                            <w:noProof/>
                          </w:rPr>
                          <w:drawing>
                            <wp:inline distT="0" distB="0" distL="0" distR="0" wp14:anchorId="35FD776E" wp14:editId="57DB857C">
                              <wp:extent cx="6933565" cy="50165"/>
                              <wp:effectExtent l="0" t="0" r="63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v:textbox>
                </v:shape>
                <w10:wrap anchorx="page" anchory="page"/>
              </v:group>
            </w:pict>
          </mc:Fallback>
        </mc:AlternateContent>
      </w:r>
      <w:r w:rsidRPr="00D30B98">
        <w:rPr>
          <w:noProof/>
          <w:sz w:val="20"/>
          <w:szCs w:val="20"/>
        </w:rPr>
        <mc:AlternateContent>
          <mc:Choice Requires="wps">
            <w:drawing>
              <wp:anchor distT="0" distB="0" distL="114300" distR="114300" simplePos="0" relativeHeight="251768320" behindDoc="0" locked="0" layoutInCell="1" allowOverlap="1" wp14:anchorId="30F8A730" wp14:editId="4E32B6BA">
                <wp:simplePos x="0" y="0"/>
                <wp:positionH relativeFrom="column">
                  <wp:posOffset>76200</wp:posOffset>
                </wp:positionH>
                <wp:positionV relativeFrom="page">
                  <wp:posOffset>6914515</wp:posOffset>
                </wp:positionV>
                <wp:extent cx="3200400" cy="159067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98" w:rsidRPr="00463439" w:rsidRDefault="00D30B98" w:rsidP="00D30B98">
                            <w:pPr>
                              <w:rPr>
                                <w:rFonts w:cs="Arial"/>
                                <w:b/>
                              </w:rPr>
                            </w:pPr>
                            <w:r w:rsidRPr="00463439">
                              <w:rPr>
                                <w:rFonts w:cs="Arial"/>
                                <w:b/>
                              </w:rPr>
                              <w:t>Name</w:t>
                            </w:r>
                          </w:p>
                          <w:p w:rsidR="00D30B98" w:rsidRPr="00463439" w:rsidRDefault="00D30B98" w:rsidP="00D30B98">
                            <w:pPr>
                              <w:rPr>
                                <w:rFonts w:cs="Arial"/>
                                <w:b/>
                              </w:rPr>
                            </w:pPr>
                            <w:r w:rsidRPr="00463439">
                              <w:rPr>
                                <w:rFonts w:cs="Arial"/>
                                <w:b/>
                              </w:rPr>
                              <w:t>Company</w:t>
                            </w:r>
                          </w:p>
                          <w:p w:rsidR="00D30B98" w:rsidRPr="00463439" w:rsidRDefault="00D30B98" w:rsidP="00D30B98">
                            <w:pPr>
                              <w:rPr>
                                <w:rFonts w:cs="Arial"/>
                                <w:b/>
                              </w:rPr>
                            </w:pPr>
                            <w:r w:rsidRPr="00463439">
                              <w:rPr>
                                <w:rFonts w:cs="Arial"/>
                                <w:b/>
                              </w:rPr>
                              <w:t>Address</w:t>
                            </w:r>
                          </w:p>
                          <w:p w:rsidR="00D30B98" w:rsidRPr="00463439" w:rsidRDefault="00D30B98" w:rsidP="00D30B98">
                            <w:pPr>
                              <w:rPr>
                                <w:rFonts w:cs="Arial"/>
                                <w:b/>
                              </w:rPr>
                            </w:pPr>
                            <w:r w:rsidRPr="00463439">
                              <w:rPr>
                                <w:rFonts w:cs="Arial"/>
                                <w:b/>
                              </w:rPr>
                              <w:t>Phone</w:t>
                            </w:r>
                          </w:p>
                          <w:p w:rsidR="00D30B98" w:rsidRPr="00463439" w:rsidRDefault="00D30B98" w:rsidP="00D30B98">
                            <w:pPr>
                              <w:rPr>
                                <w:rFonts w:cs="Arial"/>
                                <w:b/>
                              </w:rPr>
                            </w:pPr>
                            <w:r w:rsidRPr="00463439">
                              <w:rPr>
                                <w:rFonts w:cs="Arial"/>
                                <w:b/>
                              </w:rPr>
                              <w:t>Email</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8A730" id="Text Box 22" o:spid="_x0000_s1053" type="#_x0000_t202" style="position:absolute;left:0;text-align:left;margin-left:6pt;margin-top:544.45pt;width:252pt;height:125.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6htAIAAMQ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" filled="f" stroked="f">
                <v:textbox inset=",7.2pt,,7.2pt">
                  <w:txbxContent>
                    <w:p w:rsidR="00D30B98" w:rsidRPr="00463439" w:rsidRDefault="00D30B98" w:rsidP="00D30B98">
                      <w:pPr>
                        <w:rPr>
                          <w:rFonts w:cs="Arial"/>
                          <w:b/>
                        </w:rPr>
                      </w:pPr>
                      <w:r w:rsidRPr="00463439">
                        <w:rPr>
                          <w:rFonts w:cs="Arial"/>
                          <w:b/>
                        </w:rPr>
                        <w:t>Name</w:t>
                      </w:r>
                    </w:p>
                    <w:p w:rsidR="00D30B98" w:rsidRPr="00463439" w:rsidRDefault="00D30B98" w:rsidP="00D30B98">
                      <w:pPr>
                        <w:rPr>
                          <w:rFonts w:cs="Arial"/>
                          <w:b/>
                        </w:rPr>
                      </w:pPr>
                      <w:r w:rsidRPr="00463439">
                        <w:rPr>
                          <w:rFonts w:cs="Arial"/>
                          <w:b/>
                        </w:rPr>
                        <w:t>Company</w:t>
                      </w:r>
                    </w:p>
                    <w:p w:rsidR="00D30B98" w:rsidRPr="00463439" w:rsidRDefault="00D30B98" w:rsidP="00D30B98">
                      <w:pPr>
                        <w:rPr>
                          <w:rFonts w:cs="Arial"/>
                          <w:b/>
                        </w:rPr>
                      </w:pPr>
                      <w:r w:rsidRPr="00463439">
                        <w:rPr>
                          <w:rFonts w:cs="Arial"/>
                          <w:b/>
                        </w:rPr>
                        <w:t>Address</w:t>
                      </w:r>
                    </w:p>
                    <w:p w:rsidR="00D30B98" w:rsidRPr="00463439" w:rsidRDefault="00D30B98" w:rsidP="00D30B98">
                      <w:pPr>
                        <w:rPr>
                          <w:rFonts w:cs="Arial"/>
                          <w:b/>
                        </w:rPr>
                      </w:pPr>
                      <w:r w:rsidRPr="00463439">
                        <w:rPr>
                          <w:rFonts w:cs="Arial"/>
                          <w:b/>
                        </w:rPr>
                        <w:t>Phone</w:t>
                      </w:r>
                    </w:p>
                    <w:p w:rsidR="00D30B98" w:rsidRPr="00463439" w:rsidRDefault="00D30B98" w:rsidP="00D30B98">
                      <w:pPr>
                        <w:rPr>
                          <w:rFonts w:cs="Arial"/>
                          <w:b/>
                        </w:rPr>
                      </w:pPr>
                      <w:r w:rsidRPr="00463439">
                        <w:rPr>
                          <w:rFonts w:cs="Arial"/>
                          <w:b/>
                        </w:rPr>
                        <w:t>Email</w:t>
                      </w:r>
                    </w:p>
                  </w:txbxContent>
                </v:textbox>
                <w10:wrap anchory="page"/>
              </v:shape>
            </w:pict>
          </mc:Fallback>
        </mc:AlternateContent>
      </w:r>
      <w:r w:rsidR="00F14BBE" w:rsidRPr="00A12C4F">
        <w:rPr>
          <w:sz w:val="20"/>
          <w:szCs w:val="20"/>
        </w:rPr>
        <w:br w:type="column"/>
      </w:r>
    </w:p>
    <w:p w:rsidR="00E4573C" w:rsidRPr="00FC6974" w:rsidRDefault="00EA09B0" w:rsidP="00FC6974">
      <w:pPr>
        <w:pStyle w:val="ListParagraph"/>
        <w:numPr>
          <w:ilvl w:val="0"/>
          <w:numId w:val="13"/>
        </w:numPr>
        <w:jc w:val="both"/>
        <w:rPr>
          <w:sz w:val="20"/>
          <w:szCs w:val="20"/>
        </w:rPr>
      </w:pPr>
      <w:r w:rsidRPr="00FC6974">
        <w:rPr>
          <w:b/>
          <w:sz w:val="20"/>
          <w:szCs w:val="20"/>
        </w:rPr>
        <w:t>Absolutely, positively, under all circumstances, pay what you owe</w:t>
      </w:r>
      <w:r w:rsidR="00E35757" w:rsidRPr="00FC6974">
        <w:rPr>
          <w:b/>
          <w:sz w:val="20"/>
          <w:szCs w:val="20"/>
        </w:rPr>
        <w:t>.</w:t>
      </w:r>
      <w:r w:rsidR="00E35757" w:rsidRPr="00FC6974">
        <w:rPr>
          <w:sz w:val="20"/>
          <w:szCs w:val="20"/>
        </w:rPr>
        <w:t xml:space="preserve"> The </w:t>
      </w:r>
      <w:r w:rsidR="00E4573C" w:rsidRPr="00FC6974">
        <w:rPr>
          <w:sz w:val="20"/>
          <w:szCs w:val="20"/>
        </w:rPr>
        <w:t xml:space="preserve">long-term </w:t>
      </w:r>
      <w:r w:rsidR="00E35757" w:rsidRPr="00FC6974">
        <w:rPr>
          <w:sz w:val="20"/>
          <w:szCs w:val="20"/>
        </w:rPr>
        <w:t>credit-worthiness of the Brit</w:t>
      </w:r>
      <w:r w:rsidR="00E4573C" w:rsidRPr="00FC6974">
        <w:rPr>
          <w:sz w:val="20"/>
          <w:szCs w:val="20"/>
        </w:rPr>
        <w:t xml:space="preserve">ish government </w:t>
      </w:r>
      <w:r w:rsidR="00E35757" w:rsidRPr="00FC6974">
        <w:rPr>
          <w:sz w:val="20"/>
          <w:szCs w:val="20"/>
        </w:rPr>
        <w:t xml:space="preserve">is the only reason lenders </w:t>
      </w:r>
      <w:r w:rsidR="001C7A68">
        <w:rPr>
          <w:sz w:val="20"/>
          <w:szCs w:val="20"/>
        </w:rPr>
        <w:t>have been</w:t>
      </w:r>
      <w:r w:rsidR="00E35757" w:rsidRPr="00FC6974">
        <w:rPr>
          <w:sz w:val="20"/>
          <w:szCs w:val="20"/>
        </w:rPr>
        <w:t xml:space="preserve"> willing to continually re-finance debt over three centuries. If your credit isn’t good, you won’t get the best terms, and you won’t be able to consolidate or re-finance.</w:t>
      </w:r>
    </w:p>
    <w:p w:rsidR="00EA09B0" w:rsidRPr="00AD7C0C" w:rsidRDefault="00E35757" w:rsidP="00711CBA">
      <w:pPr>
        <w:ind w:firstLine="288"/>
        <w:jc w:val="both"/>
        <w:rPr>
          <w:sz w:val="12"/>
          <w:szCs w:val="12"/>
        </w:rPr>
      </w:pPr>
      <w:r w:rsidRPr="00AD7C0C">
        <w:rPr>
          <w:sz w:val="12"/>
          <w:szCs w:val="12"/>
        </w:rPr>
        <w:t xml:space="preserve">   </w:t>
      </w:r>
    </w:p>
    <w:p w:rsidR="00AE5529" w:rsidRPr="00AD7C0C" w:rsidRDefault="00AE5529" w:rsidP="00711CBA">
      <w:pPr>
        <w:ind w:firstLine="288"/>
        <w:jc w:val="both"/>
        <w:rPr>
          <w:sz w:val="20"/>
          <w:szCs w:val="20"/>
        </w:rPr>
      </w:pPr>
      <w:r w:rsidRPr="00AD7C0C">
        <w:rPr>
          <w:sz w:val="20"/>
          <w:szCs w:val="20"/>
        </w:rPr>
        <w:t>Beyond the curiosity of 300-year-old debt, i</w:t>
      </w:r>
      <w:r w:rsidR="00CE670C" w:rsidRPr="00AD7C0C">
        <w:rPr>
          <w:sz w:val="20"/>
          <w:szCs w:val="20"/>
        </w:rPr>
        <w:t xml:space="preserve">t’s thought-provoking to </w:t>
      </w:r>
      <w:proofErr w:type="gramStart"/>
      <w:r w:rsidR="00CE670C" w:rsidRPr="00AD7C0C">
        <w:rPr>
          <w:sz w:val="20"/>
          <w:szCs w:val="20"/>
        </w:rPr>
        <w:t xml:space="preserve">compare </w:t>
      </w:r>
      <w:r w:rsidRPr="00AD7C0C">
        <w:rPr>
          <w:sz w:val="20"/>
          <w:szCs w:val="20"/>
        </w:rPr>
        <w:t>and contrast</w:t>
      </w:r>
      <w:proofErr w:type="gramEnd"/>
      <w:r w:rsidRPr="00AD7C0C">
        <w:rPr>
          <w:sz w:val="20"/>
          <w:szCs w:val="20"/>
        </w:rPr>
        <w:t xml:space="preserve"> </w:t>
      </w:r>
      <w:r w:rsidR="00CE670C" w:rsidRPr="00AD7C0C">
        <w:rPr>
          <w:sz w:val="20"/>
          <w:szCs w:val="20"/>
        </w:rPr>
        <w:t>these observations with the exhortation by some financial experts that consumers should opt for shorter mortgages and/or make extra principal payments to pay off</w:t>
      </w:r>
      <w:r w:rsidRPr="00AD7C0C">
        <w:rPr>
          <w:sz w:val="20"/>
          <w:szCs w:val="20"/>
        </w:rPr>
        <w:t xml:space="preserve"> housing</w:t>
      </w:r>
      <w:r w:rsidR="00CE670C" w:rsidRPr="00AD7C0C">
        <w:rPr>
          <w:sz w:val="20"/>
          <w:szCs w:val="20"/>
        </w:rPr>
        <w:t xml:space="preserve"> debt as soon as possible</w:t>
      </w:r>
      <w:r w:rsidRPr="00AD7C0C">
        <w:rPr>
          <w:sz w:val="20"/>
          <w:szCs w:val="20"/>
        </w:rPr>
        <w:t xml:space="preserve">. </w:t>
      </w:r>
      <w:r w:rsidR="00AD0264">
        <w:rPr>
          <w:sz w:val="20"/>
          <w:szCs w:val="20"/>
        </w:rPr>
        <w:t>Clearly, there are diverging opinions about how to use debt.</w:t>
      </w:r>
      <w:r w:rsidR="007F65CF">
        <w:rPr>
          <w:sz w:val="20"/>
          <w:szCs w:val="20"/>
        </w:rPr>
        <w:t xml:space="preserve">  </w:t>
      </w:r>
      <w:r w:rsidR="007F65CF">
        <w:rPr>
          <w:sz w:val="20"/>
          <w:szCs w:val="20"/>
        </w:rPr>
        <w:sym w:font="Wingdings" w:char="F076"/>
      </w:r>
    </w:p>
    <w:p w:rsidR="00AD0264" w:rsidRPr="00AD0264" w:rsidRDefault="00F14BBE" w:rsidP="00711CBA">
      <w:pPr>
        <w:ind w:firstLine="288"/>
        <w:jc w:val="both"/>
        <w:rPr>
          <w:rFonts w:ascii="Arial" w:hAnsi="Arial" w:cs="Arial"/>
          <w:b/>
          <w:sz w:val="12"/>
          <w:szCs w:val="12"/>
        </w:rPr>
      </w:pPr>
      <w:r>
        <w:rPr>
          <w:b/>
          <w:noProof/>
          <w:sz w:val="20"/>
          <w:szCs w:val="20"/>
        </w:rPr>
        <mc:AlternateContent>
          <mc:Choice Requires="wpg">
            <w:drawing>
              <wp:anchor distT="0" distB="0" distL="114300" distR="114300" simplePos="0" relativeHeight="251726336" behindDoc="0" locked="0" layoutInCell="1" allowOverlap="1">
                <wp:simplePos x="0" y="0"/>
                <wp:positionH relativeFrom="column">
                  <wp:posOffset>19050</wp:posOffset>
                </wp:positionH>
                <wp:positionV relativeFrom="page">
                  <wp:posOffset>2657475</wp:posOffset>
                </wp:positionV>
                <wp:extent cx="3209925" cy="1152525"/>
                <wp:effectExtent l="19050" t="19050" r="28575" b="28575"/>
                <wp:wrapSquare wrapText="bothSides"/>
                <wp:docPr id="21" name="Group 21"/>
                <wp:cNvGraphicFramePr/>
                <a:graphic xmlns:a="http://schemas.openxmlformats.org/drawingml/2006/main">
                  <a:graphicData uri="http://schemas.microsoft.com/office/word/2010/wordprocessingGroup">
                    <wpg:wgp>
                      <wpg:cNvGrpSpPr/>
                      <wpg:grpSpPr>
                        <a:xfrm>
                          <a:off x="0" y="0"/>
                          <a:ext cx="3209925" cy="1152525"/>
                          <a:chOff x="0" y="0"/>
                          <a:chExt cx="3209925" cy="1152525"/>
                        </a:xfrm>
                      </wpg:grpSpPr>
                      <wps:wsp>
                        <wps:cNvPr id="18" name="Text Box 2"/>
                        <wps:cNvSpPr txBox="1">
                          <a:spLocks noChangeArrowheads="1"/>
                        </wps:cNvSpPr>
                        <wps:spPr bwMode="auto">
                          <a:xfrm>
                            <a:off x="0" y="0"/>
                            <a:ext cx="3209925" cy="1152525"/>
                          </a:xfrm>
                          <a:prstGeom prst="rect">
                            <a:avLst/>
                          </a:prstGeom>
                          <a:solidFill>
                            <a:srgbClr val="FFFFFF"/>
                          </a:solidFill>
                          <a:ln w="28575">
                            <a:solidFill>
                              <a:srgbClr val="00297A"/>
                            </a:solidFill>
                            <a:miter lim="800000"/>
                            <a:headEnd/>
                            <a:tailEnd/>
                          </a:ln>
                        </wps:spPr>
                        <wps:txbx>
                          <w:txbxContent>
                            <w:p w:rsidR="00FE051F" w:rsidRDefault="00DC562D">
                              <w:r>
                                <w:rPr>
                                  <w:noProof/>
                                </w:rPr>
                                <w:drawing>
                                  <wp:inline distT="0" distB="0" distL="0" distR="0">
                                    <wp:extent cx="1350264" cy="1033272"/>
                                    <wp:effectExtent l="0" t="0" r="2540" b="0"/>
                                    <wp:docPr id="10" name="Picture 10"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AdobeStock_40377455.jpeg"/>
                                            <pic:cNvPicPr/>
                                          </pic:nvPicPr>
                                          <pic:blipFill>
                                            <a:blip r:embed="rId17">
                                              <a:extLst>
                                                <a:ext uri="{28A0092B-C50C-407E-A947-70E740481C1C}">
                                                  <a14:useLocalDpi xmlns:a14="http://schemas.microsoft.com/office/drawing/2010/main" val="0"/>
                                                </a:ext>
                                              </a:extLst>
                                            </a:blip>
                                            <a:stretch>
                                              <a:fillRect/>
                                            </a:stretch>
                                          </pic:blipFill>
                                          <pic:spPr>
                                            <a:xfrm>
                                              <a:off x="0" y="0"/>
                                              <a:ext cx="1350264" cy="1033272"/>
                                            </a:xfrm>
                                            <a:prstGeom prst="rect">
                                              <a:avLst/>
                                            </a:prstGeom>
                                          </pic:spPr>
                                        </pic:pic>
                                      </a:graphicData>
                                    </a:graphic>
                                  </wp:inline>
                                </w:drawing>
                              </w:r>
                            </w:p>
                          </w:txbxContent>
                        </wps:txbx>
                        <wps:bodyPr rot="0" vert="horz" wrap="square" lIns="91440" tIns="45720" rIns="91440" bIns="45720" anchor="t" anchorCtr="0">
                          <a:noAutofit/>
                        </wps:bodyPr>
                      </wps:wsp>
                      <wps:wsp>
                        <wps:cNvPr id="20" name="Text Box 2"/>
                        <wps:cNvSpPr txBox="1">
                          <a:spLocks noChangeArrowheads="1"/>
                        </wps:cNvSpPr>
                        <wps:spPr bwMode="auto">
                          <a:xfrm>
                            <a:off x="1581150" y="76200"/>
                            <a:ext cx="1604644" cy="977264"/>
                          </a:xfrm>
                          <a:prstGeom prst="rect">
                            <a:avLst/>
                          </a:prstGeom>
                          <a:noFill/>
                          <a:ln w="9525">
                            <a:noFill/>
                            <a:miter lim="800000"/>
                            <a:headEnd/>
                            <a:tailEnd/>
                          </a:ln>
                        </wps:spPr>
                        <wps:txbx>
                          <w:txbxContent>
                            <w:p w:rsidR="007F65CF" w:rsidRPr="00611C8E" w:rsidRDefault="007F65CF">
                              <w:pPr>
                                <w:rPr>
                                  <w:color w:val="C00000"/>
                                </w:rPr>
                              </w:pPr>
                              <w:r w:rsidRPr="00611C8E">
                                <w:rPr>
                                  <w:rFonts w:ascii="Arial" w:hAnsi="Arial" w:cs="Arial"/>
                                  <w:b/>
                                  <w:color w:val="C00000"/>
                                  <w:sz w:val="20"/>
                                  <w:szCs w:val="20"/>
                                </w:rPr>
                                <w:t xml:space="preserve">What debt strategies will work best for you? That’s a great question to ask your financial professionals the next time you meet!  </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21" o:spid="_x0000_s1054" style="position:absolute;left:0;text-align:left;margin-left:1.5pt;margin-top:209.25pt;width:252.75pt;height:90.75pt;z-index:251726336;mso-position-vertical-relative:page;mso-height-relative:margin" coordsize="32099,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">
                <v:shape id="_x0000_s1055" type="#_x0000_t202" style="position:absolute;width:32099;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" strokecolor="#00297a" strokeweight="2.25pt">
                  <v:textbox>
                    <w:txbxContent>
                      <w:p w:rsidR="00FE051F" w:rsidRDefault="00DC562D">
                        <w:r>
                          <w:rPr>
                            <w:noProof/>
                          </w:rPr>
                          <w:drawing>
                            <wp:inline distT="0" distB="0" distL="0" distR="0">
                              <wp:extent cx="1350264" cy="1033272"/>
                              <wp:effectExtent l="0" t="0" r="2540" b="0"/>
                              <wp:docPr id="10" name="Picture 10"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AdobeStock_40377455.jpeg"/>
                                      <pic:cNvPicPr/>
                                    </pic:nvPicPr>
                                    <pic:blipFill>
                                      <a:blip r:embed="rId17">
                                        <a:extLst>
                                          <a:ext uri="{28A0092B-C50C-407E-A947-70E740481C1C}">
                                            <a14:useLocalDpi xmlns:a14="http://schemas.microsoft.com/office/drawing/2010/main" val="0"/>
                                          </a:ext>
                                        </a:extLst>
                                      </a:blip>
                                      <a:stretch>
                                        <a:fillRect/>
                                      </a:stretch>
                                    </pic:blipFill>
                                    <pic:spPr>
                                      <a:xfrm>
                                        <a:off x="0" y="0"/>
                                        <a:ext cx="1350264" cy="1033272"/>
                                      </a:xfrm>
                                      <a:prstGeom prst="rect">
                                        <a:avLst/>
                                      </a:prstGeom>
                                    </pic:spPr>
                                  </pic:pic>
                                </a:graphicData>
                              </a:graphic>
                            </wp:inline>
                          </w:drawing>
                        </w:r>
                      </w:p>
                    </w:txbxContent>
                  </v:textbox>
                </v:shape>
                <v:shape id="_x0000_s1056" type="#_x0000_t202" style="position:absolute;left:15811;top:762;width:16046;height:9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7F65CF" w:rsidRPr="00611C8E" w:rsidRDefault="007F65CF">
                        <w:pPr>
                          <w:rPr>
                            <w:color w:val="C00000"/>
                          </w:rPr>
                        </w:pPr>
                        <w:r w:rsidRPr="00611C8E">
                          <w:rPr>
                            <w:rFonts w:ascii="Arial" w:hAnsi="Arial" w:cs="Arial"/>
                            <w:b/>
                            <w:color w:val="C00000"/>
                            <w:sz w:val="20"/>
                            <w:szCs w:val="20"/>
                          </w:rPr>
                          <w:t xml:space="preserve">What debt strategies will work best for you? That’s a great question to ask your financial professionals the next time you meet!  </w:t>
                        </w:r>
                      </w:p>
                    </w:txbxContent>
                  </v:textbox>
                </v:shape>
                <w10:wrap type="square" anchory="page"/>
              </v:group>
            </w:pict>
          </mc:Fallback>
        </mc:AlternateContent>
      </w:r>
    </w:p>
    <w:p w:rsidR="00EA09B0" w:rsidRDefault="00EA09B0" w:rsidP="00711CBA">
      <w:pPr>
        <w:ind w:firstLine="288"/>
        <w:jc w:val="both"/>
        <w:rPr>
          <w:rFonts w:ascii="Arial" w:hAnsi="Arial" w:cs="Arial"/>
          <w:b/>
          <w:sz w:val="20"/>
          <w:szCs w:val="20"/>
        </w:rPr>
      </w:pPr>
      <w:r w:rsidRPr="00AD0264">
        <w:rPr>
          <w:rFonts w:ascii="Arial" w:hAnsi="Arial" w:cs="Arial"/>
          <w:b/>
          <w:sz w:val="20"/>
          <w:szCs w:val="20"/>
        </w:rPr>
        <w:t xml:space="preserve"> </w:t>
      </w:r>
    </w:p>
    <w:p w:rsidR="001635DB" w:rsidRPr="00AD0264" w:rsidRDefault="001635DB" w:rsidP="00711CBA">
      <w:pPr>
        <w:ind w:firstLine="288"/>
        <w:jc w:val="both"/>
        <w:rPr>
          <w:rFonts w:ascii="Arial" w:hAnsi="Arial" w:cs="Arial"/>
          <w:b/>
          <w:sz w:val="20"/>
          <w:szCs w:val="20"/>
        </w:rPr>
      </w:pPr>
    </w:p>
    <w:p w:rsidR="00EA09B0" w:rsidRPr="00FC6974" w:rsidRDefault="00CE670C" w:rsidP="00711CBA">
      <w:pPr>
        <w:ind w:firstLine="288"/>
        <w:jc w:val="both"/>
        <w:rPr>
          <w:b/>
          <w:sz w:val="20"/>
          <w:szCs w:val="20"/>
        </w:rPr>
      </w:pPr>
      <w:r w:rsidRPr="00FC6974">
        <w:rPr>
          <w:b/>
          <w:sz w:val="20"/>
          <w:szCs w:val="20"/>
        </w:rPr>
        <w:t xml:space="preserve"> </w:t>
      </w:r>
    </w:p>
    <w:p w:rsidR="00EA09B0" w:rsidRPr="00AD7C0C" w:rsidRDefault="00EA09B0" w:rsidP="00711CBA">
      <w:pPr>
        <w:ind w:firstLine="288"/>
        <w:jc w:val="both"/>
        <w:rPr>
          <w:sz w:val="20"/>
          <w:szCs w:val="20"/>
        </w:rPr>
      </w:pPr>
    </w:p>
    <w:sectPr w:rsidR="00EA09B0" w:rsidRPr="00AD7C0C" w:rsidSect="00B81F6D">
      <w:type w:val="continuous"/>
      <w:pgSz w:w="12240" w:h="15840"/>
      <w:pgMar w:top="630" w:right="630" w:bottom="900" w:left="63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54BC" w:rsidRDefault="000754BC" w:rsidP="00E11D61">
      <w:r>
        <w:separator/>
      </w:r>
    </w:p>
  </w:endnote>
  <w:endnote w:type="continuationSeparator" w:id="0">
    <w:p w:rsidR="000754BC" w:rsidRDefault="000754BC" w:rsidP="00E11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015619"/>
      <w:docPartObj>
        <w:docPartGallery w:val="Page Numbers (Bottom of Page)"/>
        <w:docPartUnique/>
      </w:docPartObj>
    </w:sdtPr>
    <w:sdtEndPr>
      <w:rPr>
        <w:noProof/>
      </w:rPr>
    </w:sdtEndPr>
    <w:sdtContent>
      <w:sdt>
        <w:sdtPr>
          <w:id w:val="-1205096340"/>
          <w:docPartObj>
            <w:docPartGallery w:val="Page Numbers (Bottom of Page)"/>
            <w:docPartUnique/>
          </w:docPartObj>
        </w:sdtPr>
        <w:sdtEndPr>
          <w:rPr>
            <w:noProof/>
          </w:rPr>
        </w:sdtEndPr>
        <w:sdtContent>
          <w:sdt>
            <w:sdtPr>
              <w:id w:val="2132271869"/>
              <w:docPartObj>
                <w:docPartGallery w:val="Page Numbers (Bottom of Page)"/>
                <w:docPartUnique/>
              </w:docPartObj>
            </w:sdtPr>
            <w:sdtEndPr>
              <w:rPr>
                <w:noProof/>
              </w:rPr>
            </w:sdtEndPr>
            <w:sdtContent>
              <w:p w:rsidR="00B81F6D" w:rsidRDefault="00B81F6D" w:rsidP="00B81F6D">
                <w:pPr>
                  <w:tabs>
                    <w:tab w:val="center" w:pos="4680"/>
                    <w:tab w:val="right" w:pos="10620"/>
                  </w:tabs>
                  <w:jc w:val="both"/>
                </w:pPr>
                <w:r w:rsidRPr="00B81F6D">
                  <w:rPr>
                    <w:sz w:val="16"/>
                  </w:rPr>
                  <w:br/>
                </w:r>
                <w:r w:rsidRPr="001F11A3">
                  <w:rPr>
                    <w:sz w:val="16"/>
                    <w:szCs w:val="16"/>
                  </w:rPr>
                  <w:t>© Copyright 201</w:t>
                </w:r>
                <w:r>
                  <w:rPr>
                    <w:sz w:val="16"/>
                    <w:szCs w:val="16"/>
                  </w:rPr>
                  <w:t>9</w:t>
                </w:r>
                <w:r w:rsidRPr="001F11A3">
                  <w:rPr>
                    <w:sz w:val="16"/>
                    <w:szCs w:val="16"/>
                  </w:rPr>
                  <w:t xml:space="preserve">    201</w:t>
                </w:r>
                <w:r>
                  <w:rPr>
                    <w:sz w:val="16"/>
                    <w:szCs w:val="16"/>
                  </w:rPr>
                  <w:t>9</w:t>
                </w:r>
                <w:r w:rsidR="00613A0C">
                  <w:rPr>
                    <w:sz w:val="16"/>
                    <w:szCs w:val="16"/>
                  </w:rPr>
                  <w:t>-</w:t>
                </w:r>
                <w:r w:rsidR="00C5752E">
                  <w:rPr>
                    <w:sz w:val="16"/>
                    <w:szCs w:val="16"/>
                  </w:rPr>
                  <w:t>73775</w:t>
                </w:r>
                <w:r>
                  <w:rPr>
                    <w:sz w:val="16"/>
                    <w:szCs w:val="16"/>
                  </w:rPr>
                  <w:t xml:space="preserve">   Exp. 2/21</w:t>
                </w:r>
                <w:r w:rsidRPr="001F11A3">
                  <w:rPr>
                    <w:sz w:val="16"/>
                    <w:szCs w:val="16"/>
                  </w:rPr>
                  <w:t xml:space="preserve">                         </w:t>
                </w:r>
                <w:sdt>
                  <w:sdtPr>
                    <w:rPr>
                      <w:sz w:val="16"/>
                      <w:szCs w:val="16"/>
                    </w:rPr>
                    <w:id w:val="1940561070"/>
                    <w:docPartObj>
                      <w:docPartGallery w:val="Page Numbers (Bottom of Page)"/>
                      <w:docPartUnique/>
                    </w:docPartObj>
                  </w:sdtPr>
                  <w:sdtEndPr>
                    <w:rPr>
                      <w:noProof/>
                    </w:rPr>
                  </w:sdtEndPr>
                  <w:sdtContent>
                    <w:r w:rsidRPr="001F11A3">
                      <w:rPr>
                        <w:sz w:val="16"/>
                        <w:szCs w:val="16"/>
                      </w:rPr>
                      <w:tab/>
                    </w:r>
                    <w:r w:rsidRPr="001F11A3">
                      <w:rPr>
                        <w:sz w:val="16"/>
                        <w:szCs w:val="16"/>
                      </w:rPr>
                      <w:tab/>
                      <w:t xml:space="preserve">     P a g e   |  </w:t>
                    </w:r>
                    <w:r w:rsidRPr="001F11A3">
                      <w:rPr>
                        <w:sz w:val="16"/>
                        <w:szCs w:val="16"/>
                      </w:rPr>
                      <w:fldChar w:fldCharType="begin"/>
                    </w:r>
                    <w:r w:rsidRPr="001F11A3">
                      <w:rPr>
                        <w:sz w:val="16"/>
                        <w:szCs w:val="16"/>
                      </w:rPr>
                      <w:instrText xml:space="preserve"> PAGE   \* MERGEFORMAT </w:instrText>
                    </w:r>
                    <w:r w:rsidRPr="001F11A3">
                      <w:rPr>
                        <w:sz w:val="16"/>
                        <w:szCs w:val="16"/>
                      </w:rPr>
                      <w:fldChar w:fldCharType="separate"/>
                    </w:r>
                    <w:r>
                      <w:rPr>
                        <w:sz w:val="16"/>
                        <w:szCs w:val="16"/>
                      </w:rPr>
                      <w:t>1</w:t>
                    </w:r>
                    <w:r w:rsidRPr="001F11A3">
                      <w:rPr>
                        <w:noProof/>
                        <w:sz w:val="16"/>
                        <w:szCs w:val="16"/>
                      </w:rPr>
                      <w:fldChar w:fldCharType="end"/>
                    </w:r>
                  </w:sdtContent>
                </w:sdt>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54BC" w:rsidRDefault="000754BC" w:rsidP="00E11D61">
      <w:r>
        <w:separator/>
      </w:r>
    </w:p>
  </w:footnote>
  <w:footnote w:type="continuationSeparator" w:id="0">
    <w:p w:rsidR="000754BC" w:rsidRDefault="000754BC" w:rsidP="00E11D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110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354DD4"/>
    <w:multiLevelType w:val="hybridMultilevel"/>
    <w:tmpl w:val="FFB0D104"/>
    <w:lvl w:ilvl="0" w:tplc="97A2C30C">
      <w:start w:val="1"/>
      <w:numFmt w:val="bullet"/>
      <w:lvlText w:val=""/>
      <w:lvlJc w:val="left"/>
      <w:pPr>
        <w:ind w:left="72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423392"/>
    <w:multiLevelType w:val="multilevel"/>
    <w:tmpl w:val="4516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473561"/>
    <w:multiLevelType w:val="multilevel"/>
    <w:tmpl w:val="356C0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7F606F"/>
    <w:multiLevelType w:val="multilevel"/>
    <w:tmpl w:val="7D10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A41337"/>
    <w:multiLevelType w:val="hybridMultilevel"/>
    <w:tmpl w:val="B136D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F5816C4"/>
    <w:multiLevelType w:val="singleLevel"/>
    <w:tmpl w:val="04090001"/>
    <w:lvl w:ilvl="0">
      <w:start w:val="1"/>
      <w:numFmt w:val="bullet"/>
      <w:lvlText w:val=""/>
      <w:lvlJc w:val="left"/>
      <w:pPr>
        <w:ind w:left="720" w:hanging="360"/>
      </w:pPr>
      <w:rPr>
        <w:rFonts w:ascii="Symbol" w:hAnsi="Symbol" w:hint="default"/>
      </w:rPr>
    </w:lvl>
  </w:abstractNum>
  <w:abstractNum w:abstractNumId="7" w15:restartNumberingAfterBreak="0">
    <w:nsid w:val="50E77FAA"/>
    <w:multiLevelType w:val="hybridMultilevel"/>
    <w:tmpl w:val="F206996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15:restartNumberingAfterBreak="0">
    <w:nsid w:val="5CEB74EF"/>
    <w:multiLevelType w:val="hybridMultilevel"/>
    <w:tmpl w:val="DEF2870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 w15:restartNumberingAfterBreak="0">
    <w:nsid w:val="5D635E9C"/>
    <w:multiLevelType w:val="hybridMultilevel"/>
    <w:tmpl w:val="B122D69C"/>
    <w:lvl w:ilvl="0" w:tplc="A7143246">
      <w:start w:val="10"/>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15:restartNumberingAfterBreak="0">
    <w:nsid w:val="66EB1BC7"/>
    <w:multiLevelType w:val="hybridMultilevel"/>
    <w:tmpl w:val="C602BD82"/>
    <w:lvl w:ilvl="0" w:tplc="A7143246">
      <w:start w:val="10"/>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1" w15:restartNumberingAfterBreak="0">
    <w:nsid w:val="6DC904F6"/>
    <w:multiLevelType w:val="singleLevel"/>
    <w:tmpl w:val="04090001"/>
    <w:lvl w:ilvl="0">
      <w:start w:val="1"/>
      <w:numFmt w:val="bullet"/>
      <w:lvlText w:val=""/>
      <w:lvlJc w:val="left"/>
      <w:pPr>
        <w:ind w:left="720" w:hanging="360"/>
      </w:pPr>
      <w:rPr>
        <w:rFonts w:ascii="Symbol" w:hAnsi="Symbol" w:hint="default"/>
      </w:rPr>
    </w:lvl>
  </w:abstractNum>
  <w:abstractNum w:abstractNumId="12" w15:restartNumberingAfterBreak="0">
    <w:nsid w:val="6ED954F8"/>
    <w:multiLevelType w:val="hybridMultilevel"/>
    <w:tmpl w:val="0DF0F074"/>
    <w:lvl w:ilvl="0" w:tplc="A7143246">
      <w:start w:val="10"/>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15:restartNumberingAfterBreak="0">
    <w:nsid w:val="78F1005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3"/>
  </w:num>
  <w:num w:numId="3">
    <w:abstractNumId w:val="11"/>
  </w:num>
  <w:num w:numId="4">
    <w:abstractNumId w:val="0"/>
  </w:num>
  <w:num w:numId="5">
    <w:abstractNumId w:val="6"/>
  </w:num>
  <w:num w:numId="6">
    <w:abstractNumId w:val="4"/>
  </w:num>
  <w:num w:numId="7">
    <w:abstractNumId w:val="2"/>
  </w:num>
  <w:num w:numId="8">
    <w:abstractNumId w:val="9"/>
  </w:num>
  <w:num w:numId="9">
    <w:abstractNumId w:val="10"/>
  </w:num>
  <w:num w:numId="10">
    <w:abstractNumId w:val="12"/>
  </w:num>
  <w:num w:numId="11">
    <w:abstractNumId w:val="5"/>
  </w:num>
  <w:num w:numId="12">
    <w:abstractNumId w:val="8"/>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897"/>
    <w:rsid w:val="00010DB3"/>
    <w:rsid w:val="0002430A"/>
    <w:rsid w:val="000342E1"/>
    <w:rsid w:val="000668A2"/>
    <w:rsid w:val="00067698"/>
    <w:rsid w:val="000754BC"/>
    <w:rsid w:val="00083CA6"/>
    <w:rsid w:val="0008580C"/>
    <w:rsid w:val="000B650E"/>
    <w:rsid w:val="001056D8"/>
    <w:rsid w:val="0013256F"/>
    <w:rsid w:val="0015280C"/>
    <w:rsid w:val="001635DB"/>
    <w:rsid w:val="00167B52"/>
    <w:rsid w:val="001A3A36"/>
    <w:rsid w:val="001A5523"/>
    <w:rsid w:val="001B249C"/>
    <w:rsid w:val="001C26CB"/>
    <w:rsid w:val="001C2A83"/>
    <w:rsid w:val="001C7A68"/>
    <w:rsid w:val="001D1D54"/>
    <w:rsid w:val="001D3C7F"/>
    <w:rsid w:val="001E06FC"/>
    <w:rsid w:val="001E2A4A"/>
    <w:rsid w:val="001F42FC"/>
    <w:rsid w:val="001F6C7D"/>
    <w:rsid w:val="00205AA8"/>
    <w:rsid w:val="002113D8"/>
    <w:rsid w:val="00220C7C"/>
    <w:rsid w:val="00235EA0"/>
    <w:rsid w:val="00241F2F"/>
    <w:rsid w:val="00244619"/>
    <w:rsid w:val="0025113F"/>
    <w:rsid w:val="00271DE7"/>
    <w:rsid w:val="00276725"/>
    <w:rsid w:val="00276AF6"/>
    <w:rsid w:val="00277A4C"/>
    <w:rsid w:val="00286592"/>
    <w:rsid w:val="00295D9F"/>
    <w:rsid w:val="002962C4"/>
    <w:rsid w:val="002B5E8D"/>
    <w:rsid w:val="002C6D0E"/>
    <w:rsid w:val="002E4C52"/>
    <w:rsid w:val="002E60B7"/>
    <w:rsid w:val="002F4FCF"/>
    <w:rsid w:val="00302590"/>
    <w:rsid w:val="0032080B"/>
    <w:rsid w:val="003354BE"/>
    <w:rsid w:val="0033622A"/>
    <w:rsid w:val="003425D2"/>
    <w:rsid w:val="00351026"/>
    <w:rsid w:val="003663AB"/>
    <w:rsid w:val="00370F9A"/>
    <w:rsid w:val="003869C8"/>
    <w:rsid w:val="003A2AEE"/>
    <w:rsid w:val="003A622C"/>
    <w:rsid w:val="003B7786"/>
    <w:rsid w:val="003E2233"/>
    <w:rsid w:val="003E54F9"/>
    <w:rsid w:val="003F5CC5"/>
    <w:rsid w:val="00403D4E"/>
    <w:rsid w:val="00405898"/>
    <w:rsid w:val="00411EFE"/>
    <w:rsid w:val="0041574C"/>
    <w:rsid w:val="00420E32"/>
    <w:rsid w:val="00420E5B"/>
    <w:rsid w:val="00432097"/>
    <w:rsid w:val="00452897"/>
    <w:rsid w:val="00457E00"/>
    <w:rsid w:val="004656F4"/>
    <w:rsid w:val="004738E1"/>
    <w:rsid w:val="004A333D"/>
    <w:rsid w:val="004B08B4"/>
    <w:rsid w:val="004B224F"/>
    <w:rsid w:val="004B7F5A"/>
    <w:rsid w:val="00506193"/>
    <w:rsid w:val="00514BC1"/>
    <w:rsid w:val="00516CF0"/>
    <w:rsid w:val="005215CF"/>
    <w:rsid w:val="00524188"/>
    <w:rsid w:val="00525C74"/>
    <w:rsid w:val="005460D1"/>
    <w:rsid w:val="00550500"/>
    <w:rsid w:val="00553DB6"/>
    <w:rsid w:val="005908B0"/>
    <w:rsid w:val="005A17CC"/>
    <w:rsid w:val="005F39DA"/>
    <w:rsid w:val="00600758"/>
    <w:rsid w:val="006069D3"/>
    <w:rsid w:val="00611C8E"/>
    <w:rsid w:val="00613A0C"/>
    <w:rsid w:val="00616978"/>
    <w:rsid w:val="00623EC3"/>
    <w:rsid w:val="006306A8"/>
    <w:rsid w:val="00630969"/>
    <w:rsid w:val="00633D1C"/>
    <w:rsid w:val="00666C35"/>
    <w:rsid w:val="006678A5"/>
    <w:rsid w:val="00672478"/>
    <w:rsid w:val="00676BAD"/>
    <w:rsid w:val="006810EA"/>
    <w:rsid w:val="00681B26"/>
    <w:rsid w:val="0069175B"/>
    <w:rsid w:val="006931F0"/>
    <w:rsid w:val="006951C0"/>
    <w:rsid w:val="006A41B5"/>
    <w:rsid w:val="006A4AA1"/>
    <w:rsid w:val="006A69AA"/>
    <w:rsid w:val="006C6A97"/>
    <w:rsid w:val="006E3A16"/>
    <w:rsid w:val="006F12DD"/>
    <w:rsid w:val="006F614C"/>
    <w:rsid w:val="006F6543"/>
    <w:rsid w:val="00711CBA"/>
    <w:rsid w:val="00716905"/>
    <w:rsid w:val="00722C6B"/>
    <w:rsid w:val="0072571C"/>
    <w:rsid w:val="00730B35"/>
    <w:rsid w:val="0076727C"/>
    <w:rsid w:val="0077574B"/>
    <w:rsid w:val="00781E64"/>
    <w:rsid w:val="007B7BC7"/>
    <w:rsid w:val="007D2B7E"/>
    <w:rsid w:val="007F004A"/>
    <w:rsid w:val="007F65CF"/>
    <w:rsid w:val="00807A7F"/>
    <w:rsid w:val="0081388F"/>
    <w:rsid w:val="00826ACB"/>
    <w:rsid w:val="00840100"/>
    <w:rsid w:val="00857131"/>
    <w:rsid w:val="00861C97"/>
    <w:rsid w:val="00895811"/>
    <w:rsid w:val="008A1622"/>
    <w:rsid w:val="008A553B"/>
    <w:rsid w:val="008B3F32"/>
    <w:rsid w:val="008B5E2F"/>
    <w:rsid w:val="008B6B79"/>
    <w:rsid w:val="008C4C84"/>
    <w:rsid w:val="008D1116"/>
    <w:rsid w:val="008D2568"/>
    <w:rsid w:val="008D486F"/>
    <w:rsid w:val="008D4DE8"/>
    <w:rsid w:val="008D4FFD"/>
    <w:rsid w:val="008D54FD"/>
    <w:rsid w:val="008E0024"/>
    <w:rsid w:val="008E35F7"/>
    <w:rsid w:val="008E4653"/>
    <w:rsid w:val="008F23AD"/>
    <w:rsid w:val="00901278"/>
    <w:rsid w:val="009241DC"/>
    <w:rsid w:val="0094340D"/>
    <w:rsid w:val="009607E2"/>
    <w:rsid w:val="009755BA"/>
    <w:rsid w:val="009A1100"/>
    <w:rsid w:val="009B2337"/>
    <w:rsid w:val="009B349F"/>
    <w:rsid w:val="009D526B"/>
    <w:rsid w:val="009E24F8"/>
    <w:rsid w:val="009F3E36"/>
    <w:rsid w:val="00A10FDD"/>
    <w:rsid w:val="00A12C4F"/>
    <w:rsid w:val="00A47D69"/>
    <w:rsid w:val="00A52563"/>
    <w:rsid w:val="00A71D36"/>
    <w:rsid w:val="00A72FB5"/>
    <w:rsid w:val="00A73E7D"/>
    <w:rsid w:val="00A85797"/>
    <w:rsid w:val="00A95CCC"/>
    <w:rsid w:val="00AA33FE"/>
    <w:rsid w:val="00AA792C"/>
    <w:rsid w:val="00AC0CDC"/>
    <w:rsid w:val="00AC2C8A"/>
    <w:rsid w:val="00AC398E"/>
    <w:rsid w:val="00AD0264"/>
    <w:rsid w:val="00AD7C0C"/>
    <w:rsid w:val="00AE402C"/>
    <w:rsid w:val="00AE5529"/>
    <w:rsid w:val="00AF25B5"/>
    <w:rsid w:val="00B10B9A"/>
    <w:rsid w:val="00B34DC6"/>
    <w:rsid w:val="00B4639F"/>
    <w:rsid w:val="00B4676C"/>
    <w:rsid w:val="00B46D5A"/>
    <w:rsid w:val="00B51808"/>
    <w:rsid w:val="00B663D9"/>
    <w:rsid w:val="00B81F6D"/>
    <w:rsid w:val="00B84073"/>
    <w:rsid w:val="00BA2E06"/>
    <w:rsid w:val="00BA3E30"/>
    <w:rsid w:val="00BD7684"/>
    <w:rsid w:val="00BE18EF"/>
    <w:rsid w:val="00BF31F7"/>
    <w:rsid w:val="00C10EA3"/>
    <w:rsid w:val="00C11B1F"/>
    <w:rsid w:val="00C24C0E"/>
    <w:rsid w:val="00C2664E"/>
    <w:rsid w:val="00C30F07"/>
    <w:rsid w:val="00C4408F"/>
    <w:rsid w:val="00C5752E"/>
    <w:rsid w:val="00C75B09"/>
    <w:rsid w:val="00C76911"/>
    <w:rsid w:val="00CB484C"/>
    <w:rsid w:val="00CC0018"/>
    <w:rsid w:val="00CE09CA"/>
    <w:rsid w:val="00CE670C"/>
    <w:rsid w:val="00CF1C83"/>
    <w:rsid w:val="00D169EA"/>
    <w:rsid w:val="00D230B2"/>
    <w:rsid w:val="00D30B98"/>
    <w:rsid w:val="00D34FB7"/>
    <w:rsid w:val="00D35616"/>
    <w:rsid w:val="00D41038"/>
    <w:rsid w:val="00D423B0"/>
    <w:rsid w:val="00D45C31"/>
    <w:rsid w:val="00D5794E"/>
    <w:rsid w:val="00D75CD7"/>
    <w:rsid w:val="00D771FA"/>
    <w:rsid w:val="00D90733"/>
    <w:rsid w:val="00D94263"/>
    <w:rsid w:val="00DA2325"/>
    <w:rsid w:val="00DA797C"/>
    <w:rsid w:val="00DC4B75"/>
    <w:rsid w:val="00DC562D"/>
    <w:rsid w:val="00DD3048"/>
    <w:rsid w:val="00E11C44"/>
    <w:rsid w:val="00E11D61"/>
    <w:rsid w:val="00E35757"/>
    <w:rsid w:val="00E4573C"/>
    <w:rsid w:val="00E47537"/>
    <w:rsid w:val="00E51745"/>
    <w:rsid w:val="00E70E75"/>
    <w:rsid w:val="00E76630"/>
    <w:rsid w:val="00E828D4"/>
    <w:rsid w:val="00E863B4"/>
    <w:rsid w:val="00E923BF"/>
    <w:rsid w:val="00E96BCD"/>
    <w:rsid w:val="00EA09B0"/>
    <w:rsid w:val="00EA3960"/>
    <w:rsid w:val="00EA3D76"/>
    <w:rsid w:val="00EC57AF"/>
    <w:rsid w:val="00ED4578"/>
    <w:rsid w:val="00EE3979"/>
    <w:rsid w:val="00EE6151"/>
    <w:rsid w:val="00F14BBE"/>
    <w:rsid w:val="00F20E8E"/>
    <w:rsid w:val="00F21F75"/>
    <w:rsid w:val="00F24370"/>
    <w:rsid w:val="00F367F2"/>
    <w:rsid w:val="00F419B5"/>
    <w:rsid w:val="00F419FC"/>
    <w:rsid w:val="00F468CE"/>
    <w:rsid w:val="00F6010C"/>
    <w:rsid w:val="00F65B09"/>
    <w:rsid w:val="00F71A02"/>
    <w:rsid w:val="00F76856"/>
    <w:rsid w:val="00F81983"/>
    <w:rsid w:val="00F82B0D"/>
    <w:rsid w:val="00FA6859"/>
    <w:rsid w:val="00FC6974"/>
    <w:rsid w:val="00FD56C9"/>
    <w:rsid w:val="00FD70E1"/>
    <w:rsid w:val="00FE051F"/>
    <w:rsid w:val="00FE4406"/>
    <w:rsid w:val="00FF1D23"/>
    <w:rsid w:val="00FF4AE8"/>
    <w:rsid w:val="00FF6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C2014"/>
  <w15:docId w15:val="{2DFABE30-B7F8-45EF-8BF4-DB520837C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452897"/>
    <w:rPr>
      <w:color w:val="0563C1" w:themeColor="hyperlink"/>
      <w:u w:val="single"/>
    </w:rPr>
  </w:style>
  <w:style w:type="paragraph" w:styleId="Header">
    <w:name w:val="header"/>
    <w:basedOn w:val="Normal"/>
    <w:link w:val="HeaderChar"/>
    <w:uiPriority w:val="99"/>
    <w:unhideWhenUsed/>
    <w:rsid w:val="00E11D61"/>
    <w:pPr>
      <w:tabs>
        <w:tab w:val="center" w:pos="4680"/>
        <w:tab w:val="right" w:pos="9360"/>
      </w:tabs>
    </w:pPr>
  </w:style>
  <w:style w:type="character" w:customStyle="1" w:styleId="HeaderChar">
    <w:name w:val="Header Char"/>
    <w:basedOn w:val="DefaultParagraphFont"/>
    <w:link w:val="Header"/>
    <w:uiPriority w:val="99"/>
    <w:rsid w:val="00E11D61"/>
  </w:style>
  <w:style w:type="paragraph" w:styleId="Footer">
    <w:name w:val="footer"/>
    <w:basedOn w:val="Normal"/>
    <w:link w:val="FooterChar"/>
    <w:uiPriority w:val="99"/>
    <w:unhideWhenUsed/>
    <w:rsid w:val="00E11D61"/>
    <w:pPr>
      <w:tabs>
        <w:tab w:val="center" w:pos="4680"/>
        <w:tab w:val="right" w:pos="9360"/>
      </w:tabs>
    </w:pPr>
  </w:style>
  <w:style w:type="character" w:customStyle="1" w:styleId="FooterChar">
    <w:name w:val="Footer Char"/>
    <w:basedOn w:val="DefaultParagraphFont"/>
    <w:link w:val="Footer"/>
    <w:uiPriority w:val="99"/>
    <w:rsid w:val="00E11D61"/>
  </w:style>
  <w:style w:type="paragraph" w:styleId="ListParagraph">
    <w:name w:val="List Paragraph"/>
    <w:basedOn w:val="Normal"/>
    <w:uiPriority w:val="34"/>
    <w:qFormat/>
    <w:rsid w:val="00B4639F"/>
    <w:pPr>
      <w:ind w:left="720"/>
      <w:contextualSpacing/>
    </w:pPr>
  </w:style>
  <w:style w:type="paragraph" w:styleId="BalloonText">
    <w:name w:val="Balloon Text"/>
    <w:basedOn w:val="Normal"/>
    <w:link w:val="BalloonTextChar"/>
    <w:uiPriority w:val="99"/>
    <w:semiHidden/>
    <w:unhideWhenUsed/>
    <w:rsid w:val="00630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6A8"/>
    <w:rPr>
      <w:rFonts w:ascii="Segoe UI" w:hAnsi="Segoe UI" w:cs="Segoe UI"/>
      <w:sz w:val="18"/>
      <w:szCs w:val="18"/>
    </w:rPr>
  </w:style>
  <w:style w:type="paragraph" w:styleId="NormalWeb">
    <w:name w:val="Normal (Web)"/>
    <w:basedOn w:val="Normal"/>
    <w:uiPriority w:val="99"/>
    <w:semiHidden/>
    <w:unhideWhenUsed/>
    <w:rsid w:val="00616978"/>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4501">
      <w:bodyDiv w:val="1"/>
      <w:marLeft w:val="0"/>
      <w:marRight w:val="0"/>
      <w:marTop w:val="0"/>
      <w:marBottom w:val="0"/>
      <w:divBdr>
        <w:top w:val="none" w:sz="0" w:space="0" w:color="auto"/>
        <w:left w:val="none" w:sz="0" w:space="0" w:color="auto"/>
        <w:bottom w:val="none" w:sz="0" w:space="0" w:color="auto"/>
        <w:right w:val="none" w:sz="0" w:space="0" w:color="auto"/>
      </w:divBdr>
    </w:div>
    <w:div w:id="118575501">
      <w:bodyDiv w:val="1"/>
      <w:marLeft w:val="0"/>
      <w:marRight w:val="0"/>
      <w:marTop w:val="0"/>
      <w:marBottom w:val="0"/>
      <w:divBdr>
        <w:top w:val="none" w:sz="0" w:space="0" w:color="auto"/>
        <w:left w:val="none" w:sz="0" w:space="0" w:color="auto"/>
        <w:bottom w:val="none" w:sz="0" w:space="0" w:color="auto"/>
        <w:right w:val="none" w:sz="0" w:space="0" w:color="auto"/>
      </w:divBdr>
    </w:div>
    <w:div w:id="258223624">
      <w:bodyDiv w:val="1"/>
      <w:marLeft w:val="0"/>
      <w:marRight w:val="0"/>
      <w:marTop w:val="0"/>
      <w:marBottom w:val="0"/>
      <w:divBdr>
        <w:top w:val="none" w:sz="0" w:space="0" w:color="auto"/>
        <w:left w:val="none" w:sz="0" w:space="0" w:color="auto"/>
        <w:bottom w:val="none" w:sz="0" w:space="0" w:color="auto"/>
        <w:right w:val="none" w:sz="0" w:space="0" w:color="auto"/>
      </w:divBdr>
      <w:divsChild>
        <w:div w:id="97913942">
          <w:marLeft w:val="0"/>
          <w:marRight w:val="0"/>
          <w:marTop w:val="0"/>
          <w:marBottom w:val="0"/>
          <w:divBdr>
            <w:top w:val="none" w:sz="0" w:space="0" w:color="auto"/>
            <w:left w:val="none" w:sz="0" w:space="0" w:color="auto"/>
            <w:bottom w:val="none" w:sz="0" w:space="0" w:color="auto"/>
            <w:right w:val="none" w:sz="0" w:space="0" w:color="auto"/>
          </w:divBdr>
        </w:div>
        <w:div w:id="1582326047">
          <w:marLeft w:val="0"/>
          <w:marRight w:val="0"/>
          <w:marTop w:val="0"/>
          <w:marBottom w:val="0"/>
          <w:divBdr>
            <w:top w:val="none" w:sz="0" w:space="0" w:color="auto"/>
            <w:left w:val="none" w:sz="0" w:space="0" w:color="auto"/>
            <w:bottom w:val="none" w:sz="0" w:space="0" w:color="auto"/>
            <w:right w:val="none" w:sz="0" w:space="0" w:color="auto"/>
          </w:divBdr>
          <w:divsChild>
            <w:div w:id="1913153349">
              <w:marLeft w:val="0"/>
              <w:marRight w:val="0"/>
              <w:marTop w:val="0"/>
              <w:marBottom w:val="288"/>
              <w:divBdr>
                <w:top w:val="none" w:sz="0" w:space="0" w:color="auto"/>
                <w:left w:val="none" w:sz="0" w:space="0" w:color="auto"/>
                <w:bottom w:val="none" w:sz="0" w:space="0" w:color="auto"/>
                <w:right w:val="none" w:sz="0" w:space="0" w:color="auto"/>
              </w:divBdr>
              <w:divsChild>
                <w:div w:id="1757482830">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
                    <w:div w:id="1905068822">
                      <w:marLeft w:val="0"/>
                      <w:marRight w:val="0"/>
                      <w:marTop w:val="0"/>
                      <w:marBottom w:val="288"/>
                      <w:divBdr>
                        <w:top w:val="none" w:sz="0" w:space="0" w:color="auto"/>
                        <w:left w:val="none" w:sz="0" w:space="0" w:color="auto"/>
                        <w:bottom w:val="none" w:sz="0" w:space="0" w:color="auto"/>
                        <w:right w:val="none" w:sz="0" w:space="0" w:color="auto"/>
                      </w:divBdr>
                      <w:divsChild>
                        <w:div w:id="1336106370">
                          <w:marLeft w:val="0"/>
                          <w:marRight w:val="0"/>
                          <w:marTop w:val="100"/>
                          <w:marBottom w:val="100"/>
                          <w:divBdr>
                            <w:top w:val="none" w:sz="0" w:space="0" w:color="auto"/>
                            <w:left w:val="none" w:sz="0" w:space="0" w:color="auto"/>
                            <w:bottom w:val="none" w:sz="0" w:space="0" w:color="auto"/>
                            <w:right w:val="none" w:sz="0" w:space="0" w:color="auto"/>
                          </w:divBdr>
                          <w:divsChild>
                            <w:div w:id="880827354">
                              <w:marLeft w:val="0"/>
                              <w:marRight w:val="0"/>
                              <w:marTop w:val="0"/>
                              <w:marBottom w:val="0"/>
                              <w:divBdr>
                                <w:top w:val="none" w:sz="0" w:space="0" w:color="auto"/>
                                <w:left w:val="none" w:sz="0" w:space="0" w:color="auto"/>
                                <w:bottom w:val="none" w:sz="0" w:space="0" w:color="auto"/>
                                <w:right w:val="none" w:sz="0" w:space="0" w:color="auto"/>
                              </w:divBdr>
                              <w:divsChild>
                                <w:div w:id="1537965199">
                                  <w:marLeft w:val="0"/>
                                  <w:marRight w:val="0"/>
                                  <w:marTop w:val="0"/>
                                  <w:marBottom w:val="0"/>
                                  <w:divBdr>
                                    <w:top w:val="none" w:sz="0" w:space="0" w:color="auto"/>
                                    <w:left w:val="none" w:sz="0" w:space="0" w:color="auto"/>
                                    <w:bottom w:val="none" w:sz="0" w:space="0" w:color="auto"/>
                                    <w:right w:val="none" w:sz="0" w:space="0" w:color="auto"/>
                                  </w:divBdr>
                                  <w:divsChild>
                                    <w:div w:id="1897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588359">
                  <w:marLeft w:val="0"/>
                  <w:marRight w:val="0"/>
                  <w:marTop w:val="0"/>
                  <w:marBottom w:val="0"/>
                  <w:divBdr>
                    <w:top w:val="none" w:sz="0" w:space="0" w:color="auto"/>
                    <w:left w:val="none" w:sz="0" w:space="0" w:color="auto"/>
                    <w:bottom w:val="none" w:sz="0" w:space="0" w:color="auto"/>
                    <w:right w:val="none" w:sz="0" w:space="0" w:color="auto"/>
                  </w:divBdr>
                  <w:divsChild>
                    <w:div w:id="1558007322">
                      <w:marLeft w:val="0"/>
                      <w:marRight w:val="0"/>
                      <w:marTop w:val="0"/>
                      <w:marBottom w:val="0"/>
                      <w:divBdr>
                        <w:top w:val="none" w:sz="0" w:space="0" w:color="auto"/>
                        <w:left w:val="none" w:sz="0" w:space="0" w:color="auto"/>
                        <w:bottom w:val="none" w:sz="0" w:space="0" w:color="auto"/>
                        <w:right w:val="none" w:sz="0" w:space="0" w:color="auto"/>
                      </w:divBdr>
                      <w:divsChild>
                        <w:div w:id="988051656">
                          <w:marLeft w:val="0"/>
                          <w:marRight w:val="0"/>
                          <w:marTop w:val="0"/>
                          <w:marBottom w:val="0"/>
                          <w:divBdr>
                            <w:top w:val="none" w:sz="0" w:space="0" w:color="auto"/>
                            <w:left w:val="none" w:sz="0" w:space="0" w:color="auto"/>
                            <w:bottom w:val="none" w:sz="0" w:space="0" w:color="auto"/>
                            <w:right w:val="none" w:sz="0" w:space="0" w:color="auto"/>
                          </w:divBdr>
                        </w:div>
                        <w:div w:id="1018461883">
                          <w:marLeft w:val="0"/>
                          <w:marRight w:val="0"/>
                          <w:marTop w:val="0"/>
                          <w:marBottom w:val="0"/>
                          <w:divBdr>
                            <w:top w:val="none" w:sz="0" w:space="0" w:color="auto"/>
                            <w:left w:val="none" w:sz="0" w:space="0" w:color="auto"/>
                            <w:bottom w:val="none" w:sz="0" w:space="0" w:color="auto"/>
                            <w:right w:val="none" w:sz="0" w:space="0" w:color="auto"/>
                          </w:divBdr>
                        </w:div>
                        <w:div w:id="1060128844">
                          <w:marLeft w:val="0"/>
                          <w:marRight w:val="0"/>
                          <w:marTop w:val="100"/>
                          <w:marBottom w:val="100"/>
                          <w:divBdr>
                            <w:top w:val="none" w:sz="0" w:space="0" w:color="auto"/>
                            <w:left w:val="none" w:sz="0" w:space="0" w:color="auto"/>
                            <w:bottom w:val="none" w:sz="0" w:space="0" w:color="auto"/>
                            <w:right w:val="none" w:sz="0" w:space="0" w:color="auto"/>
                          </w:divBdr>
                          <w:divsChild>
                            <w:div w:id="1287273881">
                              <w:marLeft w:val="0"/>
                              <w:marRight w:val="0"/>
                              <w:marTop w:val="0"/>
                              <w:marBottom w:val="0"/>
                              <w:divBdr>
                                <w:top w:val="single" w:sz="24" w:space="6" w:color="655ADE"/>
                                <w:left w:val="none" w:sz="0" w:space="0" w:color="auto"/>
                                <w:bottom w:val="single" w:sz="6" w:space="6" w:color="655ADE"/>
                                <w:right w:val="none" w:sz="0" w:space="0" w:color="auto"/>
                              </w:divBdr>
                              <w:divsChild>
                                <w:div w:id="1919095704">
                                  <w:marLeft w:val="0"/>
                                  <w:marRight w:val="0"/>
                                  <w:marTop w:val="0"/>
                                  <w:marBottom w:val="0"/>
                                  <w:divBdr>
                                    <w:top w:val="none" w:sz="0" w:space="0" w:color="auto"/>
                                    <w:left w:val="none" w:sz="0" w:space="0" w:color="auto"/>
                                    <w:bottom w:val="none" w:sz="0" w:space="0" w:color="auto"/>
                                    <w:right w:val="none" w:sz="0" w:space="0" w:color="auto"/>
                                  </w:divBdr>
                                  <w:divsChild>
                                    <w:div w:id="1772822139">
                                      <w:marLeft w:val="0"/>
                                      <w:marRight w:val="0"/>
                                      <w:marTop w:val="0"/>
                                      <w:marBottom w:val="60"/>
                                      <w:divBdr>
                                        <w:top w:val="none" w:sz="0" w:space="0" w:color="auto"/>
                                        <w:left w:val="none" w:sz="0" w:space="0" w:color="auto"/>
                                        <w:bottom w:val="none" w:sz="0" w:space="0" w:color="auto"/>
                                        <w:right w:val="none" w:sz="0" w:space="0" w:color="auto"/>
                                      </w:divBdr>
                                    </w:div>
                                    <w:div w:id="1988044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76232769">
                          <w:marLeft w:val="0"/>
                          <w:marRight w:val="0"/>
                          <w:marTop w:val="0"/>
                          <w:marBottom w:val="0"/>
                          <w:divBdr>
                            <w:top w:val="none" w:sz="0" w:space="0" w:color="auto"/>
                            <w:left w:val="none" w:sz="0" w:space="0" w:color="auto"/>
                            <w:bottom w:val="none" w:sz="0" w:space="0" w:color="auto"/>
                            <w:right w:val="none" w:sz="0" w:space="0" w:color="auto"/>
                          </w:divBdr>
                        </w:div>
                        <w:div w:id="8620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10134">
              <w:marLeft w:val="0"/>
              <w:marRight w:val="0"/>
              <w:marTop w:val="288"/>
              <w:marBottom w:val="288"/>
              <w:divBdr>
                <w:top w:val="none" w:sz="0" w:space="0" w:color="auto"/>
                <w:left w:val="none" w:sz="0" w:space="0" w:color="auto"/>
                <w:bottom w:val="none" w:sz="0" w:space="0" w:color="auto"/>
                <w:right w:val="none" w:sz="0" w:space="0" w:color="auto"/>
              </w:divBdr>
              <w:divsChild>
                <w:div w:id="19772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8568">
      <w:bodyDiv w:val="1"/>
      <w:marLeft w:val="0"/>
      <w:marRight w:val="0"/>
      <w:marTop w:val="0"/>
      <w:marBottom w:val="0"/>
      <w:divBdr>
        <w:top w:val="none" w:sz="0" w:space="0" w:color="auto"/>
        <w:left w:val="none" w:sz="0" w:space="0" w:color="auto"/>
        <w:bottom w:val="none" w:sz="0" w:space="0" w:color="auto"/>
        <w:right w:val="none" w:sz="0" w:space="0" w:color="auto"/>
      </w:divBdr>
      <w:divsChild>
        <w:div w:id="2131824328">
          <w:marLeft w:val="0"/>
          <w:marRight w:val="0"/>
          <w:marTop w:val="0"/>
          <w:marBottom w:val="0"/>
          <w:divBdr>
            <w:top w:val="none" w:sz="0" w:space="0" w:color="auto"/>
            <w:left w:val="none" w:sz="0" w:space="0" w:color="auto"/>
            <w:bottom w:val="none" w:sz="0" w:space="0" w:color="auto"/>
            <w:right w:val="none" w:sz="0" w:space="0" w:color="auto"/>
          </w:divBdr>
          <w:divsChild>
            <w:div w:id="2083290447">
              <w:marLeft w:val="0"/>
              <w:marRight w:val="0"/>
              <w:marTop w:val="0"/>
              <w:marBottom w:val="0"/>
              <w:divBdr>
                <w:top w:val="none" w:sz="0" w:space="0" w:color="auto"/>
                <w:left w:val="none" w:sz="0" w:space="0" w:color="auto"/>
                <w:bottom w:val="none" w:sz="0" w:space="0" w:color="auto"/>
                <w:right w:val="none" w:sz="0" w:space="0" w:color="auto"/>
              </w:divBdr>
            </w:div>
          </w:divsChild>
        </w:div>
        <w:div w:id="877619847">
          <w:marLeft w:val="0"/>
          <w:marRight w:val="0"/>
          <w:marTop w:val="0"/>
          <w:marBottom w:val="0"/>
          <w:divBdr>
            <w:top w:val="none" w:sz="0" w:space="0" w:color="auto"/>
            <w:left w:val="none" w:sz="0" w:space="0" w:color="auto"/>
            <w:bottom w:val="none" w:sz="0" w:space="0" w:color="auto"/>
            <w:right w:val="none" w:sz="0" w:space="0" w:color="auto"/>
          </w:divBdr>
          <w:divsChild>
            <w:div w:id="346056285">
              <w:marLeft w:val="0"/>
              <w:marRight w:val="0"/>
              <w:marTop w:val="0"/>
              <w:marBottom w:val="0"/>
              <w:divBdr>
                <w:top w:val="none" w:sz="0" w:space="0" w:color="auto"/>
                <w:left w:val="none" w:sz="0" w:space="0" w:color="auto"/>
                <w:bottom w:val="none" w:sz="0" w:space="0" w:color="auto"/>
                <w:right w:val="none" w:sz="0" w:space="0" w:color="auto"/>
              </w:divBdr>
            </w:div>
          </w:divsChild>
        </w:div>
        <w:div w:id="1108349789">
          <w:marLeft w:val="0"/>
          <w:marRight w:val="0"/>
          <w:marTop w:val="0"/>
          <w:marBottom w:val="0"/>
          <w:divBdr>
            <w:top w:val="none" w:sz="0" w:space="0" w:color="auto"/>
            <w:left w:val="none" w:sz="0" w:space="0" w:color="auto"/>
            <w:bottom w:val="none" w:sz="0" w:space="0" w:color="auto"/>
            <w:right w:val="none" w:sz="0" w:space="0" w:color="auto"/>
          </w:divBdr>
          <w:divsChild>
            <w:div w:id="1479878490">
              <w:marLeft w:val="0"/>
              <w:marRight w:val="0"/>
              <w:marTop w:val="0"/>
              <w:marBottom w:val="0"/>
              <w:divBdr>
                <w:top w:val="none" w:sz="0" w:space="0" w:color="auto"/>
                <w:left w:val="none" w:sz="0" w:space="0" w:color="auto"/>
                <w:bottom w:val="none" w:sz="0" w:space="0" w:color="auto"/>
                <w:right w:val="none" w:sz="0" w:space="0" w:color="auto"/>
              </w:divBdr>
            </w:div>
          </w:divsChild>
        </w:div>
        <w:div w:id="358630378">
          <w:marLeft w:val="0"/>
          <w:marRight w:val="0"/>
          <w:marTop w:val="0"/>
          <w:marBottom w:val="0"/>
          <w:divBdr>
            <w:top w:val="none" w:sz="0" w:space="0" w:color="auto"/>
            <w:left w:val="none" w:sz="0" w:space="0" w:color="auto"/>
            <w:bottom w:val="none" w:sz="0" w:space="0" w:color="auto"/>
            <w:right w:val="none" w:sz="0" w:space="0" w:color="auto"/>
          </w:divBdr>
          <w:divsChild>
            <w:div w:id="14656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9721">
      <w:bodyDiv w:val="1"/>
      <w:marLeft w:val="0"/>
      <w:marRight w:val="0"/>
      <w:marTop w:val="0"/>
      <w:marBottom w:val="0"/>
      <w:divBdr>
        <w:top w:val="none" w:sz="0" w:space="0" w:color="auto"/>
        <w:left w:val="none" w:sz="0" w:space="0" w:color="auto"/>
        <w:bottom w:val="none" w:sz="0" w:space="0" w:color="auto"/>
        <w:right w:val="none" w:sz="0" w:space="0" w:color="auto"/>
      </w:divBdr>
      <w:divsChild>
        <w:div w:id="2059277860">
          <w:marLeft w:val="0"/>
          <w:marRight w:val="0"/>
          <w:marTop w:val="0"/>
          <w:marBottom w:val="0"/>
          <w:divBdr>
            <w:top w:val="none" w:sz="0" w:space="0" w:color="auto"/>
            <w:left w:val="none" w:sz="0" w:space="0" w:color="auto"/>
            <w:bottom w:val="none" w:sz="0" w:space="0" w:color="auto"/>
            <w:right w:val="none" w:sz="0" w:space="0" w:color="auto"/>
          </w:divBdr>
          <w:divsChild>
            <w:div w:id="535898919">
              <w:marLeft w:val="0"/>
              <w:marRight w:val="0"/>
              <w:marTop w:val="0"/>
              <w:marBottom w:val="0"/>
              <w:divBdr>
                <w:top w:val="none" w:sz="0" w:space="0" w:color="auto"/>
                <w:left w:val="none" w:sz="0" w:space="0" w:color="auto"/>
                <w:bottom w:val="none" w:sz="0" w:space="0" w:color="auto"/>
                <w:right w:val="none" w:sz="0" w:space="0" w:color="auto"/>
              </w:divBdr>
              <w:divsChild>
                <w:div w:id="2127455837">
                  <w:marLeft w:val="0"/>
                  <w:marRight w:val="0"/>
                  <w:marTop w:val="0"/>
                  <w:marBottom w:val="0"/>
                  <w:divBdr>
                    <w:top w:val="none" w:sz="0" w:space="0" w:color="auto"/>
                    <w:left w:val="none" w:sz="0" w:space="0" w:color="auto"/>
                    <w:bottom w:val="none" w:sz="0" w:space="0" w:color="auto"/>
                    <w:right w:val="none" w:sz="0" w:space="0" w:color="auto"/>
                  </w:divBdr>
                  <w:divsChild>
                    <w:div w:id="14238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31690">
          <w:marLeft w:val="0"/>
          <w:marRight w:val="0"/>
          <w:marTop w:val="0"/>
          <w:marBottom w:val="0"/>
          <w:divBdr>
            <w:top w:val="none" w:sz="0" w:space="0" w:color="auto"/>
            <w:left w:val="none" w:sz="0" w:space="0" w:color="auto"/>
            <w:bottom w:val="none" w:sz="0" w:space="0" w:color="auto"/>
            <w:right w:val="none" w:sz="0" w:space="0" w:color="auto"/>
          </w:divBdr>
          <w:divsChild>
            <w:div w:id="2095542031">
              <w:marLeft w:val="0"/>
              <w:marRight w:val="0"/>
              <w:marTop w:val="0"/>
              <w:marBottom w:val="0"/>
              <w:divBdr>
                <w:top w:val="none" w:sz="0" w:space="0" w:color="auto"/>
                <w:left w:val="none" w:sz="0" w:space="0" w:color="auto"/>
                <w:bottom w:val="none" w:sz="0" w:space="0" w:color="auto"/>
                <w:right w:val="none" w:sz="0" w:space="0" w:color="auto"/>
              </w:divBdr>
              <w:divsChild>
                <w:div w:id="1509364373">
                  <w:marLeft w:val="0"/>
                  <w:marRight w:val="0"/>
                  <w:marTop w:val="0"/>
                  <w:marBottom w:val="0"/>
                  <w:divBdr>
                    <w:top w:val="none" w:sz="0" w:space="0" w:color="auto"/>
                    <w:left w:val="none" w:sz="0" w:space="0" w:color="auto"/>
                    <w:bottom w:val="none" w:sz="0" w:space="0" w:color="auto"/>
                    <w:right w:val="none" w:sz="0" w:space="0" w:color="auto"/>
                  </w:divBdr>
                  <w:divsChild>
                    <w:div w:id="1406996143">
                      <w:marLeft w:val="0"/>
                      <w:marRight w:val="0"/>
                      <w:marTop w:val="0"/>
                      <w:marBottom w:val="0"/>
                      <w:divBdr>
                        <w:top w:val="none" w:sz="0" w:space="0" w:color="auto"/>
                        <w:left w:val="none" w:sz="0" w:space="0" w:color="auto"/>
                        <w:bottom w:val="none" w:sz="0" w:space="0" w:color="auto"/>
                        <w:right w:val="none" w:sz="0" w:space="0" w:color="auto"/>
                      </w:divBdr>
                      <w:divsChild>
                        <w:div w:id="871454078">
                          <w:marLeft w:val="0"/>
                          <w:marRight w:val="0"/>
                          <w:marTop w:val="0"/>
                          <w:marBottom w:val="0"/>
                          <w:divBdr>
                            <w:top w:val="single" w:sz="6" w:space="0" w:color="DCD9D7"/>
                            <w:left w:val="none" w:sz="0" w:space="0" w:color="auto"/>
                            <w:bottom w:val="single" w:sz="6" w:space="0" w:color="EEEDEA"/>
                            <w:right w:val="none" w:sz="0" w:space="0" w:color="auto"/>
                          </w:divBdr>
                          <w:divsChild>
                            <w:div w:id="2072382980">
                              <w:marLeft w:val="0"/>
                              <w:marRight w:val="0"/>
                              <w:marTop w:val="0"/>
                              <w:marBottom w:val="0"/>
                              <w:divBdr>
                                <w:top w:val="none" w:sz="0" w:space="0" w:color="auto"/>
                                <w:left w:val="none" w:sz="0" w:space="0" w:color="auto"/>
                                <w:bottom w:val="none" w:sz="0" w:space="0" w:color="auto"/>
                                <w:right w:val="none" w:sz="0" w:space="0" w:color="auto"/>
                              </w:divBdr>
                            </w:div>
                            <w:div w:id="1072577858">
                              <w:marLeft w:val="0"/>
                              <w:marRight w:val="0"/>
                              <w:marTop w:val="0"/>
                              <w:marBottom w:val="0"/>
                              <w:divBdr>
                                <w:top w:val="none" w:sz="0" w:space="0" w:color="auto"/>
                                <w:left w:val="none" w:sz="0" w:space="0" w:color="auto"/>
                                <w:bottom w:val="none" w:sz="0" w:space="0" w:color="auto"/>
                                <w:right w:val="none" w:sz="0" w:space="0" w:color="auto"/>
                              </w:divBdr>
                            </w:div>
                            <w:div w:id="9603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820739">
      <w:bodyDiv w:val="1"/>
      <w:marLeft w:val="0"/>
      <w:marRight w:val="0"/>
      <w:marTop w:val="0"/>
      <w:marBottom w:val="0"/>
      <w:divBdr>
        <w:top w:val="none" w:sz="0" w:space="0" w:color="auto"/>
        <w:left w:val="none" w:sz="0" w:space="0" w:color="auto"/>
        <w:bottom w:val="none" w:sz="0" w:space="0" w:color="auto"/>
        <w:right w:val="none" w:sz="0" w:space="0" w:color="auto"/>
      </w:divBdr>
    </w:div>
    <w:div w:id="887178940">
      <w:bodyDiv w:val="1"/>
      <w:marLeft w:val="0"/>
      <w:marRight w:val="0"/>
      <w:marTop w:val="0"/>
      <w:marBottom w:val="0"/>
      <w:divBdr>
        <w:top w:val="none" w:sz="0" w:space="0" w:color="auto"/>
        <w:left w:val="none" w:sz="0" w:space="0" w:color="auto"/>
        <w:bottom w:val="none" w:sz="0" w:space="0" w:color="auto"/>
        <w:right w:val="none" w:sz="0" w:space="0" w:color="auto"/>
      </w:divBdr>
    </w:div>
    <w:div w:id="909073436">
      <w:bodyDiv w:val="1"/>
      <w:marLeft w:val="0"/>
      <w:marRight w:val="0"/>
      <w:marTop w:val="0"/>
      <w:marBottom w:val="0"/>
      <w:divBdr>
        <w:top w:val="none" w:sz="0" w:space="0" w:color="auto"/>
        <w:left w:val="none" w:sz="0" w:space="0" w:color="auto"/>
        <w:bottom w:val="none" w:sz="0" w:space="0" w:color="auto"/>
        <w:right w:val="none" w:sz="0" w:space="0" w:color="auto"/>
      </w:divBdr>
      <w:divsChild>
        <w:div w:id="532427624">
          <w:marLeft w:val="0"/>
          <w:marRight w:val="0"/>
          <w:marTop w:val="0"/>
          <w:marBottom w:val="0"/>
          <w:divBdr>
            <w:top w:val="none" w:sz="0" w:space="0" w:color="auto"/>
            <w:left w:val="none" w:sz="0" w:space="0" w:color="auto"/>
            <w:bottom w:val="none" w:sz="0" w:space="0" w:color="auto"/>
            <w:right w:val="none" w:sz="0" w:space="0" w:color="auto"/>
          </w:divBdr>
        </w:div>
      </w:divsChild>
    </w:div>
    <w:div w:id="988902044">
      <w:bodyDiv w:val="1"/>
      <w:marLeft w:val="0"/>
      <w:marRight w:val="0"/>
      <w:marTop w:val="0"/>
      <w:marBottom w:val="0"/>
      <w:divBdr>
        <w:top w:val="none" w:sz="0" w:space="0" w:color="auto"/>
        <w:left w:val="none" w:sz="0" w:space="0" w:color="auto"/>
        <w:bottom w:val="none" w:sz="0" w:space="0" w:color="auto"/>
        <w:right w:val="none" w:sz="0" w:space="0" w:color="auto"/>
      </w:divBdr>
      <w:divsChild>
        <w:div w:id="414933784">
          <w:marLeft w:val="0"/>
          <w:marRight w:val="0"/>
          <w:marTop w:val="0"/>
          <w:marBottom w:val="0"/>
          <w:divBdr>
            <w:top w:val="none" w:sz="0" w:space="0" w:color="auto"/>
            <w:left w:val="none" w:sz="0" w:space="0" w:color="auto"/>
            <w:bottom w:val="none" w:sz="0" w:space="0" w:color="auto"/>
            <w:right w:val="none" w:sz="0" w:space="0" w:color="auto"/>
          </w:divBdr>
          <w:divsChild>
            <w:div w:id="52126761">
              <w:marLeft w:val="0"/>
              <w:marRight w:val="0"/>
              <w:marTop w:val="0"/>
              <w:marBottom w:val="0"/>
              <w:divBdr>
                <w:top w:val="none" w:sz="0" w:space="0" w:color="auto"/>
                <w:left w:val="none" w:sz="0" w:space="0" w:color="auto"/>
                <w:bottom w:val="none" w:sz="0" w:space="0" w:color="auto"/>
                <w:right w:val="none" w:sz="0" w:space="0" w:color="auto"/>
              </w:divBdr>
              <w:divsChild>
                <w:div w:id="1275867036">
                  <w:marLeft w:val="0"/>
                  <w:marRight w:val="0"/>
                  <w:marTop w:val="0"/>
                  <w:marBottom w:val="300"/>
                  <w:divBdr>
                    <w:top w:val="none" w:sz="0" w:space="0" w:color="auto"/>
                    <w:left w:val="none" w:sz="0" w:space="0" w:color="auto"/>
                    <w:bottom w:val="none" w:sz="0" w:space="0" w:color="auto"/>
                    <w:right w:val="none" w:sz="0" w:space="0" w:color="auto"/>
                  </w:divBdr>
                  <w:divsChild>
                    <w:div w:id="768161094">
                      <w:marLeft w:val="0"/>
                      <w:marRight w:val="0"/>
                      <w:marTop w:val="0"/>
                      <w:marBottom w:val="0"/>
                      <w:divBdr>
                        <w:top w:val="none" w:sz="0" w:space="0" w:color="auto"/>
                        <w:left w:val="none" w:sz="0" w:space="0" w:color="auto"/>
                        <w:bottom w:val="none" w:sz="0" w:space="0" w:color="auto"/>
                        <w:right w:val="none" w:sz="0" w:space="0" w:color="auto"/>
                      </w:divBdr>
                      <w:divsChild>
                        <w:div w:id="1004822029">
                          <w:marLeft w:val="0"/>
                          <w:marRight w:val="0"/>
                          <w:marTop w:val="0"/>
                          <w:marBottom w:val="0"/>
                          <w:divBdr>
                            <w:top w:val="none" w:sz="0" w:space="0" w:color="auto"/>
                            <w:left w:val="none" w:sz="0" w:space="0" w:color="auto"/>
                            <w:bottom w:val="none" w:sz="0" w:space="0" w:color="auto"/>
                            <w:right w:val="none" w:sz="0" w:space="0" w:color="auto"/>
                          </w:divBdr>
                          <w:divsChild>
                            <w:div w:id="275213304">
                              <w:marLeft w:val="0"/>
                              <w:marRight w:val="0"/>
                              <w:marTop w:val="0"/>
                              <w:marBottom w:val="0"/>
                              <w:divBdr>
                                <w:top w:val="none" w:sz="0" w:space="0" w:color="auto"/>
                                <w:left w:val="none" w:sz="0" w:space="0" w:color="auto"/>
                                <w:bottom w:val="none" w:sz="0" w:space="0" w:color="auto"/>
                                <w:right w:val="none" w:sz="0" w:space="0" w:color="auto"/>
                              </w:divBdr>
                              <w:divsChild>
                                <w:div w:id="465320704">
                                  <w:marLeft w:val="0"/>
                                  <w:marRight w:val="0"/>
                                  <w:marTop w:val="0"/>
                                  <w:marBottom w:val="0"/>
                                  <w:divBdr>
                                    <w:top w:val="none" w:sz="0" w:space="0" w:color="auto"/>
                                    <w:left w:val="none" w:sz="0" w:space="0" w:color="auto"/>
                                    <w:bottom w:val="none" w:sz="0" w:space="0" w:color="auto"/>
                                    <w:right w:val="none" w:sz="0" w:space="0" w:color="auto"/>
                                  </w:divBdr>
                                  <w:divsChild>
                                    <w:div w:id="1252811550">
                                      <w:marLeft w:val="0"/>
                                      <w:marRight w:val="0"/>
                                      <w:marTop w:val="0"/>
                                      <w:marBottom w:val="0"/>
                                      <w:divBdr>
                                        <w:top w:val="none" w:sz="0" w:space="0" w:color="auto"/>
                                        <w:left w:val="none" w:sz="0" w:space="0" w:color="auto"/>
                                        <w:bottom w:val="none" w:sz="0" w:space="0" w:color="auto"/>
                                        <w:right w:val="none" w:sz="0" w:space="0" w:color="auto"/>
                                      </w:divBdr>
                                    </w:div>
                                  </w:divsChild>
                                </w:div>
                                <w:div w:id="176890145">
                                  <w:marLeft w:val="0"/>
                                  <w:marRight w:val="0"/>
                                  <w:marTop w:val="0"/>
                                  <w:marBottom w:val="0"/>
                                  <w:divBdr>
                                    <w:top w:val="none" w:sz="0" w:space="0" w:color="auto"/>
                                    <w:left w:val="none" w:sz="0" w:space="0" w:color="auto"/>
                                    <w:bottom w:val="none" w:sz="0" w:space="0" w:color="auto"/>
                                    <w:right w:val="none" w:sz="0" w:space="0" w:color="auto"/>
                                  </w:divBdr>
                                  <w:divsChild>
                                    <w:div w:id="206879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324">
                              <w:marLeft w:val="0"/>
                              <w:marRight w:val="0"/>
                              <w:marTop w:val="0"/>
                              <w:marBottom w:val="0"/>
                              <w:divBdr>
                                <w:top w:val="none" w:sz="0" w:space="0" w:color="auto"/>
                                <w:left w:val="none" w:sz="0" w:space="0" w:color="auto"/>
                                <w:bottom w:val="none" w:sz="0" w:space="0" w:color="auto"/>
                                <w:right w:val="none" w:sz="0" w:space="0" w:color="auto"/>
                              </w:divBdr>
                              <w:divsChild>
                                <w:div w:id="8825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868678">
      <w:bodyDiv w:val="1"/>
      <w:marLeft w:val="0"/>
      <w:marRight w:val="0"/>
      <w:marTop w:val="0"/>
      <w:marBottom w:val="0"/>
      <w:divBdr>
        <w:top w:val="none" w:sz="0" w:space="0" w:color="auto"/>
        <w:left w:val="none" w:sz="0" w:space="0" w:color="auto"/>
        <w:bottom w:val="none" w:sz="0" w:space="0" w:color="auto"/>
        <w:right w:val="none" w:sz="0" w:space="0" w:color="auto"/>
      </w:divBdr>
    </w:div>
    <w:div w:id="1474131597">
      <w:bodyDiv w:val="1"/>
      <w:marLeft w:val="0"/>
      <w:marRight w:val="0"/>
      <w:marTop w:val="0"/>
      <w:marBottom w:val="0"/>
      <w:divBdr>
        <w:top w:val="none" w:sz="0" w:space="0" w:color="auto"/>
        <w:left w:val="none" w:sz="0" w:space="0" w:color="auto"/>
        <w:bottom w:val="none" w:sz="0" w:space="0" w:color="auto"/>
        <w:right w:val="none" w:sz="0" w:space="0" w:color="auto"/>
      </w:divBdr>
    </w:div>
    <w:div w:id="2084835767">
      <w:bodyDiv w:val="1"/>
      <w:marLeft w:val="0"/>
      <w:marRight w:val="0"/>
      <w:marTop w:val="0"/>
      <w:marBottom w:val="0"/>
      <w:divBdr>
        <w:top w:val="none" w:sz="0" w:space="0" w:color="auto"/>
        <w:left w:val="none" w:sz="0" w:space="0" w:color="auto"/>
        <w:bottom w:val="none" w:sz="0" w:space="0" w:color="auto"/>
        <w:right w:val="none" w:sz="0" w:space="0" w:color="auto"/>
      </w:divBdr>
    </w:div>
    <w:div w:id="213093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3337</Words>
  <Characters>19024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Kelly Woody</cp:lastModifiedBy>
  <cp:revision>3</cp:revision>
  <cp:lastPrinted>2019-01-31T00:52:00Z</cp:lastPrinted>
  <dcterms:created xsi:type="dcterms:W3CDTF">2019-02-28T14:42:00Z</dcterms:created>
  <dcterms:modified xsi:type="dcterms:W3CDTF">2019-02-28T14:43:00Z</dcterms:modified>
</cp:coreProperties>
</file>