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4BB4" w14:textId="77777777" w:rsidR="00383256" w:rsidRPr="0036086B" w:rsidRDefault="00383256" w:rsidP="00F52471">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73456DB1" w:rsidR="00383256" w:rsidRPr="0036086B" w:rsidRDefault="000C73B9" w:rsidP="00383256">
      <w:pPr>
        <w:tabs>
          <w:tab w:val="left" w:pos="8550"/>
        </w:tabs>
        <w:jc w:val="center"/>
        <w:rPr>
          <w:rFonts w:ascii="Arial" w:hAnsi="Arial" w:cs="Arial"/>
          <w:b/>
          <w:bCs/>
          <w:color w:val="0D304A"/>
          <w:sz w:val="32"/>
          <w:szCs w:val="32"/>
        </w:rPr>
      </w:pPr>
      <w:r>
        <w:rPr>
          <w:rFonts w:ascii="Arial" w:hAnsi="Arial" w:cs="Arial"/>
          <w:b/>
          <w:bCs/>
          <w:color w:val="0D304A"/>
          <w:sz w:val="32"/>
          <w:szCs w:val="32"/>
        </w:rPr>
        <w:t>September 06</w:t>
      </w:r>
      <w:r w:rsidR="00383256" w:rsidRPr="0036086B">
        <w:rPr>
          <w:rFonts w:ascii="Arial" w:hAnsi="Arial" w:cs="Arial"/>
          <w:b/>
          <w:bCs/>
          <w:color w:val="0D304A"/>
          <w:sz w:val="32"/>
          <w:szCs w:val="32"/>
        </w:rPr>
        <w:t>, 202</w:t>
      </w:r>
      <w:r w:rsidR="00383256">
        <w:rPr>
          <w:rFonts w:ascii="Arial" w:hAnsi="Arial" w:cs="Arial"/>
          <w:b/>
          <w:bCs/>
          <w:color w:val="0D304A"/>
          <w:sz w:val="32"/>
          <w:szCs w:val="32"/>
        </w:rPr>
        <w:t>2</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5FC4A5D2" w14:textId="77777777" w:rsidR="001743D6" w:rsidRPr="0036086B" w:rsidRDefault="001743D6" w:rsidP="001743D6">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161A58EF" w14:textId="77777777" w:rsidR="001743D6" w:rsidRDefault="001743D6" w:rsidP="001743D6">
      <w:pPr>
        <w:rPr>
          <w:rFonts w:ascii="Arial" w:hAnsi="Arial" w:cs="Arial"/>
          <w:bCs/>
          <w:color w:val="000000" w:themeColor="text1"/>
          <w:sz w:val="22"/>
          <w:szCs w:val="22"/>
        </w:rPr>
      </w:pPr>
    </w:p>
    <w:p w14:paraId="0BD29508" w14:textId="77777777" w:rsidR="001743D6" w:rsidRDefault="001743D6" w:rsidP="001743D6">
      <w:pPr>
        <w:rPr>
          <w:rFonts w:ascii="Arial" w:hAnsi="Arial" w:cs="Arial"/>
          <w:bCs/>
          <w:color w:val="000000" w:themeColor="text1"/>
          <w:sz w:val="22"/>
          <w:szCs w:val="22"/>
        </w:rPr>
      </w:pPr>
      <w:r>
        <w:rPr>
          <w:rFonts w:ascii="Arial" w:hAnsi="Arial" w:cs="Arial"/>
          <w:bCs/>
          <w:color w:val="000000" w:themeColor="text1"/>
          <w:sz w:val="22"/>
          <w:szCs w:val="22"/>
        </w:rPr>
        <w:t>You may have heard this one: Don’t fight the Fed.</w:t>
      </w:r>
    </w:p>
    <w:p w14:paraId="28ABFCF8" w14:textId="77777777" w:rsidR="001743D6" w:rsidRDefault="001743D6" w:rsidP="001743D6">
      <w:pPr>
        <w:rPr>
          <w:rFonts w:ascii="Arial" w:hAnsi="Arial" w:cs="Arial"/>
          <w:bCs/>
          <w:color w:val="000000" w:themeColor="text1"/>
          <w:sz w:val="22"/>
          <w:szCs w:val="22"/>
        </w:rPr>
      </w:pPr>
    </w:p>
    <w:p w14:paraId="69147E3F" w14:textId="73500D45" w:rsidR="001743D6" w:rsidRDefault="001743D6" w:rsidP="001743D6">
      <w:pPr>
        <w:rPr>
          <w:rFonts w:ascii="Arial" w:hAnsi="Arial" w:cs="Arial"/>
          <w:bCs/>
          <w:color w:val="000000" w:themeColor="text1"/>
          <w:sz w:val="22"/>
          <w:szCs w:val="22"/>
        </w:rPr>
      </w:pPr>
      <w:r>
        <w:rPr>
          <w:rFonts w:ascii="Arial" w:hAnsi="Arial" w:cs="Arial"/>
          <w:bCs/>
          <w:color w:val="000000" w:themeColor="text1"/>
          <w:sz w:val="22"/>
          <w:szCs w:val="22"/>
        </w:rPr>
        <w:t>The Fed is the Federal Reserve Bank of the United States. Among other things, the Fed influences monetary conditions in pursuit of price stability and full employment. As we’ve seen recently – with unemployment low and inflation high – the Fed’s job isn’t simple or straightforward.</w:t>
      </w:r>
    </w:p>
    <w:p w14:paraId="523C3404" w14:textId="77777777" w:rsidR="001743D6" w:rsidRDefault="001743D6" w:rsidP="001743D6">
      <w:pPr>
        <w:rPr>
          <w:rFonts w:ascii="Arial" w:hAnsi="Arial" w:cs="Arial"/>
          <w:bCs/>
          <w:color w:val="000000" w:themeColor="text1"/>
          <w:sz w:val="22"/>
          <w:szCs w:val="22"/>
        </w:rPr>
      </w:pPr>
    </w:p>
    <w:p w14:paraId="6AA46454" w14:textId="3596BFFD" w:rsidR="001743D6" w:rsidRDefault="001743D6" w:rsidP="001743D6">
      <w:pPr>
        <w:rPr>
          <w:rFonts w:ascii="Arial" w:hAnsi="Arial" w:cs="Arial"/>
          <w:bCs/>
          <w:color w:val="000000" w:themeColor="text1"/>
          <w:sz w:val="22"/>
          <w:szCs w:val="22"/>
        </w:rPr>
      </w:pPr>
      <w:r>
        <w:rPr>
          <w:rFonts w:ascii="Arial" w:hAnsi="Arial" w:cs="Arial"/>
          <w:bCs/>
          <w:color w:val="000000" w:themeColor="text1"/>
          <w:sz w:val="22"/>
          <w:szCs w:val="22"/>
        </w:rPr>
        <w:t>“Don’t fight the Fed” is a bit of wisdom that encourages investors to align their portfolios with current monetary policy. “</w:t>
      </w:r>
      <w:r w:rsidRPr="00590310">
        <w:rPr>
          <w:rFonts w:ascii="Arial" w:hAnsi="Arial" w:cs="Arial"/>
          <w:bCs/>
          <w:color w:val="000000" w:themeColor="text1"/>
          <w:sz w:val="22"/>
          <w:szCs w:val="22"/>
        </w:rPr>
        <w:t>The rationale is deceptively intuitive. If the Federal Reserve is cutting interest rates or is generally accommodative, then the ensuing liquidity should provide a positive backdrop for risk assets like stocks. If the Fed is raising rates or constraining liquidity, that activity tends to be a headwind for equities and other assets</w:t>
      </w:r>
      <w:r>
        <w:rPr>
          <w:rFonts w:ascii="Arial" w:hAnsi="Arial" w:cs="Arial"/>
          <w:bCs/>
          <w:color w:val="000000" w:themeColor="text1"/>
          <w:sz w:val="22"/>
          <w:szCs w:val="22"/>
        </w:rPr>
        <w:t xml:space="preserve">,” reported Steve </w:t>
      </w:r>
      <w:proofErr w:type="spellStart"/>
      <w:r>
        <w:rPr>
          <w:rFonts w:ascii="Arial" w:hAnsi="Arial" w:cs="Arial"/>
          <w:bCs/>
          <w:color w:val="000000" w:themeColor="text1"/>
          <w:sz w:val="22"/>
          <w:szCs w:val="22"/>
        </w:rPr>
        <w:t>Sosnick</w:t>
      </w:r>
      <w:proofErr w:type="spellEnd"/>
      <w:r>
        <w:rPr>
          <w:rFonts w:ascii="Arial" w:hAnsi="Arial" w:cs="Arial"/>
          <w:bCs/>
          <w:color w:val="000000" w:themeColor="text1"/>
          <w:sz w:val="22"/>
          <w:szCs w:val="22"/>
        </w:rPr>
        <w:t xml:space="preserve"> of </w:t>
      </w:r>
      <w:r w:rsidRPr="00590310">
        <w:rPr>
          <w:rFonts w:ascii="Arial" w:hAnsi="Arial" w:cs="Arial"/>
          <w:bCs/>
          <w:i/>
          <w:iCs/>
          <w:color w:val="000000" w:themeColor="text1"/>
          <w:sz w:val="22"/>
          <w:szCs w:val="22"/>
        </w:rPr>
        <w:t>Barron’s</w:t>
      </w:r>
      <w:r>
        <w:rPr>
          <w:rFonts w:ascii="Arial" w:hAnsi="Arial" w:cs="Arial"/>
          <w:bCs/>
          <w:color w:val="000000" w:themeColor="text1"/>
          <w:sz w:val="22"/>
          <w:szCs w:val="22"/>
        </w:rPr>
        <w:t xml:space="preserve">. </w:t>
      </w:r>
    </w:p>
    <w:p w14:paraId="3FA9D36A" w14:textId="77777777" w:rsidR="001743D6" w:rsidRDefault="001743D6" w:rsidP="001743D6">
      <w:pPr>
        <w:rPr>
          <w:rFonts w:ascii="Arial" w:hAnsi="Arial" w:cs="Arial"/>
          <w:bCs/>
          <w:color w:val="000000" w:themeColor="text1"/>
          <w:sz w:val="22"/>
          <w:szCs w:val="22"/>
        </w:rPr>
      </w:pPr>
    </w:p>
    <w:p w14:paraId="71206EBC" w14:textId="5035A8BA" w:rsidR="001743D6" w:rsidRDefault="001743D6" w:rsidP="001743D6">
      <w:pPr>
        <w:rPr>
          <w:rFonts w:ascii="Arial" w:hAnsi="Arial" w:cs="Arial"/>
          <w:bCs/>
          <w:color w:val="000000" w:themeColor="text1"/>
          <w:sz w:val="22"/>
          <w:szCs w:val="22"/>
        </w:rPr>
      </w:pPr>
      <w:r>
        <w:rPr>
          <w:rFonts w:ascii="Arial" w:hAnsi="Arial" w:cs="Arial"/>
          <w:bCs/>
          <w:color w:val="000000" w:themeColor="text1"/>
          <w:sz w:val="22"/>
          <w:szCs w:val="22"/>
        </w:rPr>
        <w:t xml:space="preserve">After the Fed confirmed its commitment to rein in inflation by raising rates, the Standard &amp; Poor’s 500 Index finished August lower. </w:t>
      </w:r>
    </w:p>
    <w:p w14:paraId="04450B5A" w14:textId="77777777" w:rsidR="001743D6" w:rsidRDefault="001743D6" w:rsidP="001743D6">
      <w:pPr>
        <w:rPr>
          <w:rFonts w:ascii="Arial" w:hAnsi="Arial" w:cs="Arial"/>
          <w:bCs/>
          <w:color w:val="000000" w:themeColor="text1"/>
          <w:sz w:val="22"/>
          <w:szCs w:val="22"/>
        </w:rPr>
      </w:pPr>
    </w:p>
    <w:p w14:paraId="67D12248" w14:textId="65E9AA43" w:rsidR="001743D6" w:rsidRDefault="001743D6" w:rsidP="001743D6">
      <w:pPr>
        <w:rPr>
          <w:rFonts w:ascii="Arial" w:hAnsi="Arial" w:cs="Arial"/>
          <w:bCs/>
          <w:color w:val="000000" w:themeColor="text1"/>
          <w:sz w:val="22"/>
          <w:szCs w:val="22"/>
        </w:rPr>
      </w:pPr>
      <w:r>
        <w:rPr>
          <w:rFonts w:ascii="Arial" w:hAnsi="Arial" w:cs="Arial"/>
          <w:bCs/>
          <w:color w:val="000000" w:themeColor="text1"/>
          <w:sz w:val="22"/>
          <w:szCs w:val="22"/>
        </w:rPr>
        <w:t>“</w:t>
      </w:r>
      <w:r w:rsidRPr="00857602">
        <w:rPr>
          <w:rFonts w:ascii="Arial" w:hAnsi="Arial" w:cs="Arial"/>
          <w:bCs/>
          <w:color w:val="000000" w:themeColor="text1"/>
          <w:sz w:val="22"/>
          <w:szCs w:val="22"/>
        </w:rPr>
        <w:t xml:space="preserve">In retrospect, bulls should maybe have been more worried that one </w:t>
      </w:r>
      <w:r w:rsidRPr="004C320E">
        <w:rPr>
          <w:rFonts w:ascii="Arial" w:hAnsi="Arial" w:cs="Arial"/>
          <w:bCs/>
          <w:color w:val="000000" w:themeColor="text1"/>
          <w:sz w:val="22"/>
          <w:szCs w:val="22"/>
        </w:rPr>
        <w:t>of the most reliable tools the Federal Reserve has for subduing inflation is to scare the U</w:t>
      </w:r>
      <w:r>
        <w:rPr>
          <w:rFonts w:ascii="Arial" w:hAnsi="Arial" w:cs="Arial"/>
          <w:bCs/>
          <w:color w:val="000000" w:themeColor="text1"/>
          <w:sz w:val="22"/>
          <w:szCs w:val="22"/>
        </w:rPr>
        <w:t>.</w:t>
      </w:r>
      <w:r w:rsidRPr="004C320E">
        <w:rPr>
          <w:rFonts w:ascii="Arial" w:hAnsi="Arial" w:cs="Arial"/>
          <w:bCs/>
          <w:color w:val="000000" w:themeColor="text1"/>
          <w:sz w:val="22"/>
          <w:szCs w:val="22"/>
        </w:rPr>
        <w:t>S</w:t>
      </w:r>
      <w:r>
        <w:rPr>
          <w:rFonts w:ascii="Arial" w:hAnsi="Arial" w:cs="Arial"/>
          <w:bCs/>
          <w:color w:val="000000" w:themeColor="text1"/>
          <w:sz w:val="22"/>
          <w:szCs w:val="22"/>
        </w:rPr>
        <w:t>.</w:t>
      </w:r>
      <w:r w:rsidRPr="004C320E">
        <w:rPr>
          <w:rFonts w:ascii="Arial" w:hAnsi="Arial" w:cs="Arial"/>
          <w:bCs/>
          <w:color w:val="000000" w:themeColor="text1"/>
          <w:sz w:val="22"/>
          <w:szCs w:val="22"/>
        </w:rPr>
        <w:t xml:space="preserve"> equity market</w:t>
      </w:r>
      <w:r>
        <w:rPr>
          <w:rFonts w:ascii="Arial" w:hAnsi="Arial" w:cs="Arial"/>
          <w:bCs/>
          <w:color w:val="000000" w:themeColor="text1"/>
          <w:sz w:val="22"/>
          <w:szCs w:val="22"/>
        </w:rPr>
        <w:t xml:space="preserve">,” reported Isabelle Lee and Lu Wang of </w:t>
      </w:r>
      <w:r w:rsidRPr="00362AAA">
        <w:rPr>
          <w:rFonts w:ascii="Arial" w:hAnsi="Arial" w:cs="Arial"/>
          <w:bCs/>
          <w:i/>
          <w:iCs/>
          <w:color w:val="000000" w:themeColor="text1"/>
          <w:sz w:val="22"/>
          <w:szCs w:val="22"/>
        </w:rPr>
        <w:t>Bloomberg</w:t>
      </w:r>
      <w:r>
        <w:rPr>
          <w:rFonts w:ascii="Arial" w:hAnsi="Arial" w:cs="Arial"/>
          <w:bCs/>
          <w:color w:val="000000" w:themeColor="text1"/>
          <w:sz w:val="22"/>
          <w:szCs w:val="22"/>
        </w:rPr>
        <w:t>. They cited studies that found, “</w:t>
      </w:r>
      <w:r w:rsidRPr="00362AAA">
        <w:rPr>
          <w:rFonts w:ascii="Arial" w:hAnsi="Arial" w:cs="Arial"/>
          <w:bCs/>
          <w:color w:val="000000" w:themeColor="text1"/>
          <w:sz w:val="22"/>
          <w:szCs w:val="22"/>
        </w:rPr>
        <w:t>Disinflationary effects have historically kicked in when the S&amp;P 500 drops more than 19%</w:t>
      </w:r>
      <w:r>
        <w:rPr>
          <w:rFonts w:ascii="Arial" w:hAnsi="Arial" w:cs="Arial"/>
          <w:bCs/>
          <w:color w:val="000000" w:themeColor="text1"/>
          <w:sz w:val="22"/>
          <w:szCs w:val="22"/>
        </w:rPr>
        <w:t>..</w:t>
      </w:r>
      <w:r w:rsidRPr="00362AAA">
        <w:rPr>
          <w:rFonts w:ascii="Arial" w:hAnsi="Arial" w:cs="Arial"/>
          <w:bCs/>
          <w:color w:val="000000" w:themeColor="text1"/>
          <w:sz w:val="22"/>
          <w:szCs w:val="22"/>
        </w:rPr>
        <w:t>.It breached that level in June and is now approaching it again</w:t>
      </w:r>
      <w:r>
        <w:rPr>
          <w:rFonts w:ascii="Arial" w:hAnsi="Arial" w:cs="Arial"/>
          <w:bCs/>
          <w:color w:val="000000" w:themeColor="text1"/>
          <w:sz w:val="22"/>
          <w:szCs w:val="22"/>
        </w:rPr>
        <w:t>…</w:t>
      </w:r>
      <w:r w:rsidRPr="00362AAA">
        <w:rPr>
          <w:rFonts w:ascii="Arial" w:hAnsi="Arial" w:cs="Arial"/>
          <w:bCs/>
          <w:color w:val="000000" w:themeColor="text1"/>
          <w:sz w:val="22"/>
          <w:szCs w:val="22"/>
        </w:rPr>
        <w:t>every dollar lost in stocks leads to a 3-cent reduction in spending.</w:t>
      </w:r>
      <w:r>
        <w:rPr>
          <w:rFonts w:ascii="Arial" w:hAnsi="Arial" w:cs="Arial"/>
          <w:bCs/>
          <w:color w:val="000000" w:themeColor="text1"/>
          <w:sz w:val="22"/>
          <w:szCs w:val="22"/>
        </w:rPr>
        <w:t>”</w:t>
      </w:r>
    </w:p>
    <w:p w14:paraId="5D1D12E6" w14:textId="77777777" w:rsidR="001743D6" w:rsidRDefault="001743D6" w:rsidP="001743D6">
      <w:pPr>
        <w:rPr>
          <w:rFonts w:ascii="Arial" w:hAnsi="Arial" w:cs="Arial"/>
          <w:bCs/>
          <w:color w:val="000000" w:themeColor="text1"/>
          <w:sz w:val="22"/>
          <w:szCs w:val="22"/>
        </w:rPr>
      </w:pPr>
    </w:p>
    <w:p w14:paraId="3F6AED3A" w14:textId="1C9A48DB" w:rsidR="001743D6" w:rsidRDefault="001743D6" w:rsidP="001743D6">
      <w:pPr>
        <w:rPr>
          <w:rFonts w:ascii="Arial" w:hAnsi="Arial" w:cs="Arial"/>
          <w:bCs/>
          <w:color w:val="000000" w:themeColor="text1"/>
          <w:sz w:val="22"/>
          <w:szCs w:val="22"/>
        </w:rPr>
      </w:pPr>
      <w:r>
        <w:rPr>
          <w:rFonts w:ascii="Arial" w:hAnsi="Arial" w:cs="Arial"/>
          <w:bCs/>
          <w:color w:val="000000" w:themeColor="text1"/>
          <w:sz w:val="22"/>
          <w:szCs w:val="22"/>
        </w:rPr>
        <w:t>It will be interesting to see whether spending moves lower. While stock markets dropped</w:t>
      </w:r>
      <w:r w:rsidRPr="00477ECC">
        <w:rPr>
          <w:rFonts w:ascii="Arial" w:hAnsi="Arial" w:cs="Arial"/>
          <w:bCs/>
          <w:color w:val="000000" w:themeColor="text1"/>
          <w:sz w:val="22"/>
          <w:szCs w:val="22"/>
        </w:rPr>
        <w:t xml:space="preserve"> </w:t>
      </w:r>
      <w:r>
        <w:rPr>
          <w:rFonts w:ascii="Arial" w:hAnsi="Arial" w:cs="Arial"/>
          <w:bCs/>
          <w:color w:val="000000" w:themeColor="text1"/>
          <w:sz w:val="22"/>
          <w:szCs w:val="22"/>
        </w:rPr>
        <w:t xml:space="preserve">in August, consumer sentiment moved higher. After falling for three consecutive months, the </w:t>
      </w:r>
      <w:r w:rsidRPr="006D24FB">
        <w:rPr>
          <w:rFonts w:ascii="Arial" w:hAnsi="Arial" w:cs="Arial"/>
          <w:bCs/>
          <w:color w:val="000000" w:themeColor="text1"/>
          <w:sz w:val="22"/>
          <w:szCs w:val="22"/>
        </w:rPr>
        <w:t>Conference Board’s Consumer Confidence Index</w:t>
      </w:r>
      <w:r w:rsidRPr="006D24FB">
        <w:rPr>
          <w:rFonts w:ascii="Arial" w:hAnsi="Arial" w:cs="Arial"/>
          <w:bCs/>
          <w:color w:val="000000" w:themeColor="text1"/>
          <w:sz w:val="22"/>
          <w:szCs w:val="22"/>
          <w:vertAlign w:val="superscript"/>
        </w:rPr>
        <w:t>®</w:t>
      </w:r>
      <w:r w:rsidRPr="00077549">
        <w:rPr>
          <w:rFonts w:ascii="Arial" w:hAnsi="Arial" w:cs="Arial"/>
          <w:bCs/>
          <w:color w:val="000000" w:themeColor="text1"/>
          <w:sz w:val="22"/>
          <w:szCs w:val="22"/>
        </w:rPr>
        <w:t xml:space="preserve"> </w:t>
      </w:r>
      <w:r>
        <w:rPr>
          <w:rFonts w:ascii="Arial" w:hAnsi="Arial" w:cs="Arial"/>
          <w:bCs/>
          <w:color w:val="000000" w:themeColor="text1"/>
          <w:sz w:val="22"/>
          <w:szCs w:val="22"/>
        </w:rPr>
        <w:t xml:space="preserve">increased in August. (The Index sets 100 at 1985 sentiment levels. In 1985, the United States was in its third year of economic growth following a recession.) Last month, sentiment was </w:t>
      </w:r>
      <w:r w:rsidRPr="00EC7EDE">
        <w:rPr>
          <w:rFonts w:ascii="Arial" w:hAnsi="Arial" w:cs="Arial"/>
          <w:bCs/>
          <w:color w:val="000000" w:themeColor="text1"/>
          <w:sz w:val="22"/>
          <w:szCs w:val="22"/>
        </w:rPr>
        <w:t>103.2, up from 95.3 in July</w:t>
      </w:r>
      <w:r>
        <w:rPr>
          <w:rFonts w:ascii="Arial" w:hAnsi="Arial" w:cs="Arial"/>
          <w:bCs/>
          <w:color w:val="000000" w:themeColor="text1"/>
          <w:sz w:val="22"/>
          <w:szCs w:val="22"/>
        </w:rPr>
        <w:t>.</w:t>
      </w:r>
    </w:p>
    <w:p w14:paraId="041BA496" w14:textId="77777777" w:rsidR="001743D6" w:rsidRDefault="001743D6" w:rsidP="001743D6">
      <w:pPr>
        <w:rPr>
          <w:rFonts w:ascii="Arial" w:hAnsi="Arial" w:cs="Arial"/>
          <w:bCs/>
          <w:color w:val="000000" w:themeColor="text1"/>
          <w:sz w:val="22"/>
          <w:szCs w:val="22"/>
        </w:rPr>
      </w:pPr>
    </w:p>
    <w:p w14:paraId="3385D227" w14:textId="680785A9" w:rsidR="001743D6" w:rsidRDefault="001743D6" w:rsidP="001743D6">
      <w:pPr>
        <w:rPr>
          <w:rFonts w:ascii="Arial" w:hAnsi="Arial" w:cs="Arial"/>
          <w:bCs/>
          <w:color w:val="000000" w:themeColor="text1"/>
          <w:sz w:val="22"/>
          <w:szCs w:val="22"/>
        </w:rPr>
      </w:pPr>
      <w:r>
        <w:rPr>
          <w:rFonts w:ascii="Arial" w:hAnsi="Arial" w:cs="Arial"/>
          <w:bCs/>
          <w:color w:val="000000" w:themeColor="text1"/>
          <w:sz w:val="22"/>
          <w:szCs w:val="22"/>
        </w:rPr>
        <w:t>S</w:t>
      </w:r>
      <w:r w:rsidRPr="00B6717D">
        <w:rPr>
          <w:rFonts w:ascii="Arial" w:hAnsi="Arial" w:cs="Arial"/>
          <w:bCs/>
          <w:color w:val="000000" w:themeColor="text1"/>
          <w:sz w:val="22"/>
          <w:szCs w:val="22"/>
        </w:rPr>
        <w:t xml:space="preserve">ome economists </w:t>
      </w:r>
      <w:r>
        <w:rPr>
          <w:rFonts w:ascii="Arial" w:hAnsi="Arial" w:cs="Arial"/>
          <w:bCs/>
          <w:color w:val="000000" w:themeColor="text1"/>
          <w:sz w:val="22"/>
          <w:szCs w:val="22"/>
        </w:rPr>
        <w:t>see</w:t>
      </w:r>
      <w:r w:rsidRPr="00B6717D">
        <w:rPr>
          <w:rFonts w:ascii="Arial" w:hAnsi="Arial" w:cs="Arial"/>
          <w:bCs/>
          <w:color w:val="000000" w:themeColor="text1"/>
          <w:sz w:val="22"/>
          <w:szCs w:val="22"/>
        </w:rPr>
        <w:t xml:space="preserve"> consumer </w:t>
      </w:r>
      <w:r>
        <w:rPr>
          <w:rFonts w:ascii="Arial" w:hAnsi="Arial" w:cs="Arial"/>
          <w:bCs/>
          <w:color w:val="000000" w:themeColor="text1"/>
          <w:sz w:val="22"/>
          <w:szCs w:val="22"/>
        </w:rPr>
        <w:t>sentiment</w:t>
      </w:r>
      <w:r w:rsidRPr="00B6717D">
        <w:rPr>
          <w:rFonts w:ascii="Arial" w:hAnsi="Arial" w:cs="Arial"/>
          <w:bCs/>
          <w:color w:val="000000" w:themeColor="text1"/>
          <w:sz w:val="22"/>
          <w:szCs w:val="22"/>
        </w:rPr>
        <w:t xml:space="preserve"> as a lagging</w:t>
      </w:r>
      <w:r>
        <w:rPr>
          <w:rFonts w:ascii="Arial" w:hAnsi="Arial" w:cs="Arial"/>
          <w:bCs/>
          <w:color w:val="000000" w:themeColor="text1"/>
          <w:sz w:val="22"/>
          <w:szCs w:val="22"/>
        </w:rPr>
        <w:t xml:space="preserve"> economic</w:t>
      </w:r>
      <w:r w:rsidRPr="00B6717D">
        <w:rPr>
          <w:rFonts w:ascii="Arial" w:hAnsi="Arial" w:cs="Arial"/>
          <w:bCs/>
          <w:color w:val="000000" w:themeColor="text1"/>
          <w:sz w:val="22"/>
          <w:szCs w:val="22"/>
        </w:rPr>
        <w:t xml:space="preserve"> indicator, </w:t>
      </w:r>
      <w:r>
        <w:rPr>
          <w:rFonts w:ascii="Arial" w:hAnsi="Arial" w:cs="Arial"/>
          <w:bCs/>
          <w:color w:val="000000" w:themeColor="text1"/>
          <w:sz w:val="22"/>
          <w:szCs w:val="22"/>
        </w:rPr>
        <w:t xml:space="preserve">meaning that it reflects what happened in the past, because it takes time for </w:t>
      </w:r>
      <w:r w:rsidRPr="00B6717D">
        <w:rPr>
          <w:rFonts w:ascii="Arial" w:hAnsi="Arial" w:cs="Arial"/>
          <w:bCs/>
          <w:color w:val="000000" w:themeColor="text1"/>
          <w:sz w:val="22"/>
          <w:szCs w:val="22"/>
        </w:rPr>
        <w:t>consumers to respond to economic events.</w:t>
      </w:r>
      <w:r>
        <w:rPr>
          <w:rFonts w:ascii="Arial" w:hAnsi="Arial" w:cs="Arial"/>
          <w:bCs/>
          <w:color w:val="000000" w:themeColor="text1"/>
          <w:sz w:val="22"/>
          <w:szCs w:val="22"/>
        </w:rPr>
        <w:t xml:space="preserve"> Others think consumer sentiment is a leading indicator because it suggests where spending, which is the biggest driver of U.S. economic growth, may be headed. Consumer spending accounts for close to 70 percent of gross domestic product (GDP), which is how economic growth is measured.</w:t>
      </w:r>
    </w:p>
    <w:p w14:paraId="2FDBFCD5" w14:textId="77777777" w:rsidR="001743D6" w:rsidRDefault="001743D6" w:rsidP="001743D6">
      <w:pPr>
        <w:rPr>
          <w:rFonts w:ascii="Arial" w:hAnsi="Arial" w:cs="Arial"/>
          <w:bCs/>
          <w:color w:val="000000" w:themeColor="text1"/>
          <w:sz w:val="22"/>
          <w:szCs w:val="22"/>
        </w:rPr>
      </w:pPr>
    </w:p>
    <w:p w14:paraId="257F48FA" w14:textId="082E01CB" w:rsidR="001743D6" w:rsidRDefault="001743D6" w:rsidP="001743D6">
      <w:pPr>
        <w:rPr>
          <w:rFonts w:ascii="Arial" w:hAnsi="Arial" w:cs="Arial"/>
          <w:bCs/>
          <w:color w:val="000000" w:themeColor="text1"/>
          <w:sz w:val="22"/>
          <w:szCs w:val="22"/>
        </w:rPr>
      </w:pPr>
      <w:r>
        <w:rPr>
          <w:rFonts w:ascii="Arial" w:hAnsi="Arial" w:cs="Arial"/>
          <w:bCs/>
          <w:color w:val="000000" w:themeColor="text1"/>
          <w:sz w:val="22"/>
          <w:szCs w:val="22"/>
        </w:rPr>
        <w:t xml:space="preserve">Last week, major U.S. stock indices finished lower after the U.S. employment report showed solid jobs growth, suggesting that the Federal Reserve will continue to raise rates, reported Ben Levisohn of </w:t>
      </w:r>
      <w:r w:rsidRPr="009F7E94">
        <w:rPr>
          <w:rFonts w:ascii="Arial" w:hAnsi="Arial" w:cs="Arial"/>
          <w:bCs/>
          <w:i/>
          <w:iCs/>
          <w:color w:val="000000" w:themeColor="text1"/>
          <w:sz w:val="22"/>
          <w:szCs w:val="22"/>
        </w:rPr>
        <w:t>Barron’s</w:t>
      </w:r>
      <w:r>
        <w:rPr>
          <w:rFonts w:ascii="Arial" w:hAnsi="Arial" w:cs="Arial"/>
          <w:bCs/>
          <w:color w:val="000000" w:themeColor="text1"/>
          <w:sz w:val="22"/>
          <w:szCs w:val="22"/>
        </w:rPr>
        <w:t>. U.S. Treasury yields rose across the yield curve when compared to the previous week’s close.</w:t>
      </w:r>
    </w:p>
    <w:p w14:paraId="1F1F713E" w14:textId="77777777" w:rsidR="001743D6" w:rsidRPr="00F47052" w:rsidRDefault="001743D6" w:rsidP="001743D6">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1743D6" w:rsidRPr="00EF78F4" w14:paraId="0C7860BA" w14:textId="77777777" w:rsidTr="007F64D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829DF" w14:textId="77777777" w:rsidR="001743D6" w:rsidRPr="0075437E" w:rsidRDefault="001743D6" w:rsidP="007F64DA">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br w:type="page"/>
            </w:r>
            <w:r w:rsidRPr="0075437E">
              <w:rPr>
                <w:rFonts w:ascii="Arial" w:hAnsi="Arial" w:cs="Arial"/>
                <w:b/>
                <w:bCs/>
                <w:color w:val="000000" w:themeColor="text1"/>
                <w:sz w:val="22"/>
                <w:szCs w:val="22"/>
              </w:rPr>
              <w:t xml:space="preserve">Data as of </w:t>
            </w:r>
            <w:r>
              <w:rPr>
                <w:rFonts w:ascii="Arial" w:hAnsi="Arial" w:cs="Arial"/>
                <w:b/>
                <w:bCs/>
                <w:color w:val="000000" w:themeColor="text1"/>
                <w:sz w:val="22"/>
                <w:szCs w:val="22"/>
              </w:rPr>
              <w:t>9/2</w:t>
            </w:r>
            <w:r w:rsidRPr="0075437E">
              <w:rPr>
                <w:rFonts w:ascii="Arial" w:hAnsi="Arial" w:cs="Arial"/>
                <w:b/>
                <w:bCs/>
                <w:color w:val="000000" w:themeColor="text1"/>
                <w:sz w:val="22"/>
                <w:szCs w:val="22"/>
              </w:rPr>
              <w:t>/2</w:t>
            </w:r>
            <w:r>
              <w:rPr>
                <w:rFonts w:ascii="Arial" w:hAnsi="Arial" w:cs="Arial"/>
                <w:b/>
                <w:bCs/>
                <w:color w:val="000000" w:themeColor="text1"/>
                <w:sz w:val="22"/>
                <w:szCs w:val="22"/>
              </w:rPr>
              <w:t>2</w:t>
            </w:r>
          </w:p>
        </w:tc>
        <w:tc>
          <w:tcPr>
            <w:tcW w:w="990" w:type="dxa"/>
            <w:tcBorders>
              <w:top w:val="single" w:sz="4" w:space="0" w:color="auto"/>
              <w:left w:val="nil"/>
              <w:bottom w:val="single" w:sz="4" w:space="0" w:color="auto"/>
              <w:right w:val="single" w:sz="4" w:space="0" w:color="auto"/>
            </w:tcBorders>
            <w:vAlign w:val="center"/>
          </w:tcPr>
          <w:p w14:paraId="2F7B1B64" w14:textId="77777777" w:rsidR="001743D6" w:rsidRPr="0075437E" w:rsidRDefault="001743D6" w:rsidP="007F64DA">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69AD4" w14:textId="77777777" w:rsidR="001743D6" w:rsidRPr="0075437E" w:rsidRDefault="001743D6" w:rsidP="007F64DA">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3FE8623" w14:textId="77777777" w:rsidR="001743D6" w:rsidRPr="0075437E" w:rsidRDefault="001743D6" w:rsidP="007F64DA">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366CE5BA" w14:textId="77777777" w:rsidR="001743D6" w:rsidRPr="0075437E" w:rsidRDefault="001743D6" w:rsidP="007F64DA">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AB5D176" w14:textId="77777777" w:rsidR="001743D6" w:rsidRPr="0075437E" w:rsidRDefault="001743D6" w:rsidP="007F64DA">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315AE1" w14:textId="77777777" w:rsidR="001743D6" w:rsidRPr="0075437E" w:rsidRDefault="001743D6" w:rsidP="007F64DA">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1743D6" w:rsidRPr="00EF78F4" w14:paraId="24700B51" w14:textId="77777777" w:rsidTr="007F64DA">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1238422" w14:textId="77777777" w:rsidR="001743D6" w:rsidRPr="0075437E" w:rsidRDefault="001743D6" w:rsidP="007F64DA">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4A90C78B"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-3.3</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F440C5F"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-17.7</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609B5487"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-13.5</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4206ABD7"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10.5</w:t>
            </w:r>
            <w:r w:rsidRPr="0075437E">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4FB270F"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9.8</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021616A9" w14:textId="77777777" w:rsidR="001743D6" w:rsidRPr="0075437E" w:rsidRDefault="001743D6" w:rsidP="007F64DA">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0.8</w:t>
            </w:r>
            <w:r w:rsidRPr="0075437E">
              <w:rPr>
                <w:rFonts w:ascii="Arial" w:hAnsi="Arial" w:cs="Arial"/>
                <w:sz w:val="22"/>
                <w:szCs w:val="22"/>
              </w:rPr>
              <w:t>%</w:t>
            </w:r>
          </w:p>
        </w:tc>
      </w:tr>
      <w:tr w:rsidR="001743D6" w:rsidRPr="00EF78F4" w14:paraId="69052483" w14:textId="77777777" w:rsidTr="007F64D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EE590" w14:textId="77777777" w:rsidR="001743D6" w:rsidRPr="0075437E" w:rsidRDefault="001743D6" w:rsidP="007F64DA">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2E69AC91"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-3.2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DF5D8" w14:textId="77777777" w:rsidR="001743D6" w:rsidRPr="0075437E" w:rsidRDefault="001743D6" w:rsidP="007F64DA">
            <w:pPr>
              <w:tabs>
                <w:tab w:val="left" w:pos="263"/>
                <w:tab w:val="center" w:pos="372"/>
                <w:tab w:val="left" w:pos="8550"/>
              </w:tabs>
              <w:jc w:val="center"/>
              <w:rPr>
                <w:rFonts w:ascii="Arial" w:hAnsi="Arial" w:cs="Arial"/>
                <w:sz w:val="22"/>
                <w:szCs w:val="22"/>
              </w:rPr>
            </w:pPr>
            <w:r>
              <w:rPr>
                <w:rFonts w:ascii="Arial" w:hAnsi="Arial" w:cs="Arial"/>
                <w:sz w:val="22"/>
                <w:szCs w:val="22"/>
              </w:rPr>
              <w:t>-21.2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D9D17AA"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-23.8</w:t>
            </w:r>
          </w:p>
        </w:tc>
        <w:tc>
          <w:tcPr>
            <w:tcW w:w="900" w:type="dxa"/>
            <w:tcBorders>
              <w:top w:val="single" w:sz="4" w:space="0" w:color="auto"/>
              <w:left w:val="nil"/>
              <w:bottom w:val="single" w:sz="4" w:space="0" w:color="auto"/>
              <w:right w:val="single" w:sz="4" w:space="0" w:color="auto"/>
            </w:tcBorders>
            <w:shd w:val="clear" w:color="auto" w:fill="auto"/>
            <w:vAlign w:val="center"/>
          </w:tcPr>
          <w:p w14:paraId="6EA1B770"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0.5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D0725FE"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49671A"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2.2</w:t>
            </w:r>
          </w:p>
        </w:tc>
      </w:tr>
      <w:tr w:rsidR="001743D6" w:rsidRPr="00EF78F4" w14:paraId="0C67D5E8" w14:textId="77777777" w:rsidTr="007F64D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6AE27" w14:textId="77777777" w:rsidR="001743D6" w:rsidRPr="0075437E" w:rsidRDefault="001743D6" w:rsidP="007F64DA">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6963CB9B"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3.2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6F76A" w14:textId="77777777" w:rsidR="001743D6" w:rsidRPr="0075437E" w:rsidRDefault="001743D6" w:rsidP="007F64DA">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8CE6BE2"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1.3</w:t>
            </w:r>
          </w:p>
        </w:tc>
        <w:tc>
          <w:tcPr>
            <w:tcW w:w="900" w:type="dxa"/>
            <w:tcBorders>
              <w:top w:val="single" w:sz="4" w:space="0" w:color="auto"/>
              <w:left w:val="nil"/>
              <w:bottom w:val="single" w:sz="4" w:space="0" w:color="auto"/>
              <w:right w:val="single" w:sz="4" w:space="0" w:color="auto"/>
            </w:tcBorders>
            <w:shd w:val="clear" w:color="auto" w:fill="auto"/>
            <w:vAlign w:val="center"/>
          </w:tcPr>
          <w:p w14:paraId="620D96CA"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E5EAD7B" w14:textId="77777777" w:rsidR="001743D6" w:rsidRPr="0075437E" w:rsidRDefault="001743D6" w:rsidP="007F64DA">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322950"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1.6</w:t>
            </w:r>
          </w:p>
        </w:tc>
      </w:tr>
      <w:tr w:rsidR="001743D6" w:rsidRPr="00EF78F4" w14:paraId="140D548D" w14:textId="77777777" w:rsidTr="007F64D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5D1B8" w14:textId="77777777" w:rsidR="001743D6" w:rsidRPr="0075437E" w:rsidRDefault="001743D6" w:rsidP="007F64DA">
            <w:pPr>
              <w:tabs>
                <w:tab w:val="left" w:pos="8550"/>
              </w:tabs>
              <w:rPr>
                <w:rFonts w:ascii="Arial" w:hAnsi="Arial" w:cs="Arial"/>
                <w:sz w:val="22"/>
                <w:szCs w:val="22"/>
              </w:rPr>
            </w:pPr>
            <w:r w:rsidRPr="0075437E">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56CB284E"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61579"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-5.9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2029455"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-5.5</w:t>
            </w:r>
          </w:p>
        </w:tc>
        <w:tc>
          <w:tcPr>
            <w:tcW w:w="900" w:type="dxa"/>
            <w:tcBorders>
              <w:top w:val="single" w:sz="4" w:space="0" w:color="auto"/>
              <w:left w:val="nil"/>
              <w:bottom w:val="single" w:sz="4" w:space="0" w:color="auto"/>
              <w:right w:val="single" w:sz="4" w:space="0" w:color="auto"/>
            </w:tcBorders>
            <w:shd w:val="clear" w:color="auto" w:fill="auto"/>
            <w:vAlign w:val="center"/>
          </w:tcPr>
          <w:p w14:paraId="08013E66"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3.9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2C38767"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2E44AD"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0.1</w:t>
            </w:r>
          </w:p>
        </w:tc>
      </w:tr>
      <w:tr w:rsidR="001743D6" w:rsidRPr="00EF78F4" w14:paraId="5ECDCFC7" w14:textId="77777777" w:rsidTr="007F64DA">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1656F" w14:textId="77777777" w:rsidR="001743D6" w:rsidRPr="0075437E" w:rsidRDefault="001743D6" w:rsidP="007F64DA">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3F4D46B7"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-4.4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EA9D5"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20.1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BE61190"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23.2</w:t>
            </w:r>
          </w:p>
        </w:tc>
        <w:tc>
          <w:tcPr>
            <w:tcW w:w="900" w:type="dxa"/>
            <w:tcBorders>
              <w:top w:val="single" w:sz="4" w:space="0" w:color="auto"/>
              <w:left w:val="nil"/>
              <w:bottom w:val="single" w:sz="4" w:space="0" w:color="auto"/>
              <w:right w:val="single" w:sz="4" w:space="0" w:color="auto"/>
            </w:tcBorders>
            <w:shd w:val="clear" w:color="auto" w:fill="auto"/>
            <w:vAlign w:val="center"/>
          </w:tcPr>
          <w:p w14:paraId="743CC290"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15.6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00F4E3"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BF9BED" w14:textId="77777777" w:rsidR="001743D6" w:rsidRPr="0075437E" w:rsidRDefault="001743D6" w:rsidP="007F64DA">
            <w:pPr>
              <w:tabs>
                <w:tab w:val="left" w:pos="8550"/>
              </w:tabs>
              <w:jc w:val="center"/>
              <w:rPr>
                <w:rFonts w:ascii="Arial" w:hAnsi="Arial" w:cs="Arial"/>
                <w:sz w:val="22"/>
                <w:szCs w:val="22"/>
              </w:rPr>
            </w:pPr>
            <w:r>
              <w:rPr>
                <w:rFonts w:ascii="Arial" w:hAnsi="Arial" w:cs="Arial"/>
                <w:sz w:val="22"/>
                <w:szCs w:val="22"/>
              </w:rPr>
              <w:t>-2.2</w:t>
            </w:r>
          </w:p>
        </w:tc>
      </w:tr>
    </w:tbl>
    <w:p w14:paraId="18A8E8BA" w14:textId="77777777" w:rsidR="001743D6" w:rsidRPr="006F4C0C" w:rsidRDefault="001743D6" w:rsidP="001743D6">
      <w:pPr>
        <w:rPr>
          <w:rFonts w:ascii="Arial" w:hAnsi="Arial" w:cs="Arial"/>
          <w:sz w:val="18"/>
          <w:szCs w:val="18"/>
        </w:rPr>
      </w:pPr>
      <w:r w:rsidRPr="006F4C0C">
        <w:rPr>
          <w:rFonts w:ascii="Arial" w:hAnsi="Arial" w:cs="Arial"/>
          <w:sz w:val="18"/>
          <w:szCs w:val="18"/>
        </w:rPr>
        <w:lastRenderedPageBreak/>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22F4DC79" w14:textId="77777777" w:rsidR="001743D6" w:rsidRPr="006F4C0C" w:rsidRDefault="001743D6" w:rsidP="001743D6">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26BACA93" w14:textId="77777777" w:rsidR="001743D6" w:rsidRDefault="001743D6" w:rsidP="001743D6">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66FA4137" w14:textId="77777777" w:rsidR="001743D6" w:rsidRDefault="001743D6" w:rsidP="001743D6">
      <w:pPr>
        <w:rPr>
          <w:rFonts w:ascii="Arial" w:hAnsi="Arial" w:cs="Arial"/>
          <w:sz w:val="22"/>
          <w:szCs w:val="22"/>
        </w:rPr>
      </w:pPr>
    </w:p>
    <w:p w14:paraId="29A4D6B0" w14:textId="4F1A4162" w:rsidR="001743D6" w:rsidRDefault="001743D6" w:rsidP="001743D6">
      <w:pPr>
        <w:rPr>
          <w:rFonts w:ascii="Arial" w:hAnsi="Arial" w:cs="Arial"/>
          <w:color w:val="000000" w:themeColor="text1"/>
          <w:sz w:val="22"/>
          <w:szCs w:val="22"/>
        </w:rPr>
      </w:pPr>
      <w:r>
        <w:rPr>
          <w:rFonts w:ascii="Arial" w:hAnsi="Arial" w:cs="Arial"/>
          <w:b/>
          <w:bCs/>
          <w:color w:val="0D304A"/>
          <w:sz w:val="22"/>
          <w:szCs w:val="22"/>
        </w:rPr>
        <w:t xml:space="preserve">BACK TO SCHOOL. </w:t>
      </w:r>
      <w:r w:rsidRPr="000745F1">
        <w:rPr>
          <w:rFonts w:ascii="Arial" w:hAnsi="Arial" w:cs="Arial"/>
          <w:color w:val="000000" w:themeColor="text1"/>
          <w:sz w:val="22"/>
          <w:szCs w:val="22"/>
        </w:rPr>
        <w:t xml:space="preserve">Across the country, </w:t>
      </w:r>
      <w:r>
        <w:rPr>
          <w:rFonts w:ascii="Arial" w:hAnsi="Arial" w:cs="Arial"/>
          <w:color w:val="000000" w:themeColor="text1"/>
          <w:sz w:val="22"/>
          <w:szCs w:val="22"/>
        </w:rPr>
        <w:t xml:space="preserve">school supplies have been purchased and many </w:t>
      </w:r>
      <w:r w:rsidRPr="000745F1">
        <w:rPr>
          <w:rFonts w:ascii="Arial" w:hAnsi="Arial" w:cs="Arial"/>
          <w:color w:val="000000" w:themeColor="text1"/>
          <w:sz w:val="22"/>
          <w:szCs w:val="22"/>
        </w:rPr>
        <w:t xml:space="preserve">children have returned to </w:t>
      </w:r>
      <w:r>
        <w:rPr>
          <w:rFonts w:ascii="Arial" w:hAnsi="Arial" w:cs="Arial"/>
          <w:color w:val="000000" w:themeColor="text1"/>
          <w:sz w:val="22"/>
          <w:szCs w:val="22"/>
        </w:rPr>
        <w:t>the classroom to start a new school year</w:t>
      </w:r>
      <w:r w:rsidRPr="000745F1">
        <w:rPr>
          <w:rFonts w:ascii="Arial" w:hAnsi="Arial" w:cs="Arial"/>
          <w:color w:val="000000" w:themeColor="text1"/>
          <w:sz w:val="22"/>
          <w:szCs w:val="22"/>
        </w:rPr>
        <w:t xml:space="preserve">. </w:t>
      </w:r>
      <w:r>
        <w:rPr>
          <w:rFonts w:ascii="Arial" w:hAnsi="Arial" w:cs="Arial"/>
          <w:color w:val="000000" w:themeColor="text1"/>
          <w:sz w:val="22"/>
          <w:szCs w:val="22"/>
        </w:rPr>
        <w:t xml:space="preserve">The give and take between teachers and students can produce some memorable – and humorous – moments. The following are from stories shared in </w:t>
      </w:r>
      <w:r w:rsidRPr="00562C0B">
        <w:rPr>
          <w:rFonts w:ascii="Arial" w:hAnsi="Arial" w:cs="Arial"/>
          <w:i/>
          <w:iCs/>
          <w:color w:val="000000" w:themeColor="text1"/>
          <w:sz w:val="22"/>
          <w:szCs w:val="22"/>
        </w:rPr>
        <w:t>Reader’s Digest</w:t>
      </w:r>
      <w:r>
        <w:rPr>
          <w:rFonts w:ascii="Arial" w:hAnsi="Arial" w:cs="Arial"/>
          <w:color w:val="000000" w:themeColor="text1"/>
          <w:sz w:val="22"/>
          <w:szCs w:val="22"/>
        </w:rPr>
        <w:t>.</w:t>
      </w:r>
    </w:p>
    <w:p w14:paraId="33CCF382" w14:textId="77777777" w:rsidR="001743D6" w:rsidRDefault="001743D6" w:rsidP="001743D6">
      <w:pPr>
        <w:rPr>
          <w:rFonts w:ascii="Arial" w:hAnsi="Arial" w:cs="Arial"/>
          <w:color w:val="000000" w:themeColor="text1"/>
          <w:sz w:val="22"/>
          <w:szCs w:val="22"/>
        </w:rPr>
      </w:pPr>
    </w:p>
    <w:p w14:paraId="58A68656" w14:textId="77777777" w:rsidR="001743D6" w:rsidRPr="00187C9C" w:rsidRDefault="001743D6" w:rsidP="001743D6">
      <w:pPr>
        <w:rPr>
          <w:rFonts w:ascii="Arial" w:hAnsi="Arial" w:cs="Arial"/>
          <w:color w:val="000000" w:themeColor="text1"/>
          <w:sz w:val="22"/>
          <w:szCs w:val="22"/>
        </w:rPr>
      </w:pPr>
      <w:r w:rsidRPr="005F3428">
        <w:rPr>
          <w:rFonts w:ascii="Arial" w:hAnsi="Arial" w:cs="Arial"/>
          <w:b/>
          <w:bCs/>
          <w:color w:val="000000" w:themeColor="text1"/>
          <w:sz w:val="22"/>
          <w:szCs w:val="22"/>
        </w:rPr>
        <w:t>Teacher</w:t>
      </w:r>
      <w:r w:rsidRPr="005F3428">
        <w:rPr>
          <w:rFonts w:ascii="Arial" w:hAnsi="Arial" w:cs="Arial"/>
          <w:color w:val="000000" w:themeColor="text1"/>
          <w:sz w:val="22"/>
          <w:szCs w:val="22"/>
        </w:rPr>
        <w:t xml:space="preserve">: </w:t>
      </w:r>
      <w:r>
        <w:rPr>
          <w:rFonts w:ascii="Arial" w:hAnsi="Arial" w:cs="Arial"/>
          <w:color w:val="000000" w:themeColor="text1"/>
          <w:sz w:val="22"/>
          <w:szCs w:val="22"/>
        </w:rPr>
        <w:t>Where is your homework?</w:t>
      </w:r>
      <w:r w:rsidRPr="005F3428">
        <w:rPr>
          <w:rFonts w:ascii="Arial" w:hAnsi="Arial" w:cs="Arial"/>
          <w:color w:val="000000" w:themeColor="text1"/>
          <w:sz w:val="22"/>
          <w:szCs w:val="22"/>
        </w:rPr>
        <w:t xml:space="preserve"> </w:t>
      </w:r>
    </w:p>
    <w:p w14:paraId="077C6F5B" w14:textId="77777777" w:rsidR="001743D6" w:rsidRDefault="001743D6" w:rsidP="001743D6">
      <w:pPr>
        <w:rPr>
          <w:rFonts w:ascii="Arial" w:hAnsi="Arial" w:cs="Arial"/>
          <w:color w:val="000000" w:themeColor="text1"/>
          <w:sz w:val="22"/>
          <w:szCs w:val="22"/>
        </w:rPr>
      </w:pPr>
      <w:r w:rsidRPr="005F3428">
        <w:rPr>
          <w:rFonts w:ascii="Arial" w:hAnsi="Arial" w:cs="Arial"/>
          <w:b/>
          <w:bCs/>
          <w:color w:val="000000" w:themeColor="text1"/>
          <w:sz w:val="22"/>
          <w:szCs w:val="22"/>
        </w:rPr>
        <w:t>Student</w:t>
      </w:r>
      <w:r>
        <w:rPr>
          <w:rFonts w:ascii="Arial" w:hAnsi="Arial" w:cs="Arial"/>
          <w:color w:val="000000" w:themeColor="text1"/>
          <w:sz w:val="22"/>
          <w:szCs w:val="22"/>
        </w:rPr>
        <w:t>: It’s still in my pencil</w:t>
      </w:r>
      <w:r w:rsidRPr="00187C9C">
        <w:rPr>
          <w:rFonts w:ascii="Arial" w:hAnsi="Arial" w:cs="Arial"/>
          <w:color w:val="000000" w:themeColor="text1"/>
          <w:sz w:val="22"/>
          <w:szCs w:val="22"/>
        </w:rPr>
        <w:t>.</w:t>
      </w:r>
    </w:p>
    <w:p w14:paraId="4BC8AEEE" w14:textId="77777777" w:rsidR="001743D6" w:rsidRDefault="001743D6" w:rsidP="001743D6">
      <w:pPr>
        <w:rPr>
          <w:rFonts w:ascii="Arial" w:hAnsi="Arial" w:cs="Arial"/>
          <w:b/>
          <w:bCs/>
          <w:color w:val="000000" w:themeColor="text1"/>
          <w:sz w:val="22"/>
          <w:szCs w:val="22"/>
        </w:rPr>
      </w:pPr>
    </w:p>
    <w:p w14:paraId="6CEBB521" w14:textId="77777777" w:rsidR="001743D6" w:rsidRPr="005F3428" w:rsidRDefault="001743D6" w:rsidP="001743D6">
      <w:pPr>
        <w:rPr>
          <w:rFonts w:ascii="Arial" w:hAnsi="Arial" w:cs="Arial"/>
          <w:color w:val="000000" w:themeColor="text1"/>
          <w:sz w:val="22"/>
          <w:szCs w:val="22"/>
        </w:rPr>
      </w:pPr>
      <w:r w:rsidRPr="005F3428">
        <w:rPr>
          <w:rFonts w:ascii="Arial" w:hAnsi="Arial" w:cs="Arial"/>
          <w:b/>
          <w:bCs/>
          <w:color w:val="000000" w:themeColor="text1"/>
          <w:sz w:val="22"/>
          <w:szCs w:val="22"/>
        </w:rPr>
        <w:t>Teacher</w:t>
      </w:r>
      <w:r w:rsidRPr="005F3428">
        <w:rPr>
          <w:rFonts w:ascii="Arial" w:hAnsi="Arial" w:cs="Arial"/>
          <w:color w:val="000000" w:themeColor="text1"/>
          <w:sz w:val="22"/>
          <w:szCs w:val="22"/>
        </w:rPr>
        <w:t>: Why can’t freshwater fish live in salt water?</w:t>
      </w:r>
    </w:p>
    <w:p w14:paraId="29909692" w14:textId="77777777" w:rsidR="001743D6" w:rsidRPr="005F3428" w:rsidRDefault="001743D6" w:rsidP="001743D6">
      <w:pPr>
        <w:rPr>
          <w:rFonts w:ascii="Arial" w:hAnsi="Arial" w:cs="Arial"/>
          <w:color w:val="000000" w:themeColor="text1"/>
          <w:sz w:val="22"/>
          <w:szCs w:val="22"/>
        </w:rPr>
      </w:pPr>
      <w:r w:rsidRPr="005F3428">
        <w:rPr>
          <w:rFonts w:ascii="Arial" w:hAnsi="Arial" w:cs="Arial"/>
          <w:b/>
          <w:bCs/>
          <w:color w:val="000000" w:themeColor="text1"/>
          <w:sz w:val="22"/>
          <w:szCs w:val="22"/>
        </w:rPr>
        <w:t>Student</w:t>
      </w:r>
      <w:r w:rsidRPr="005F3428">
        <w:rPr>
          <w:rFonts w:ascii="Arial" w:hAnsi="Arial" w:cs="Arial"/>
          <w:color w:val="000000" w:themeColor="text1"/>
          <w:sz w:val="22"/>
          <w:szCs w:val="22"/>
        </w:rPr>
        <w:t>: The salt would give them high blood pressure.</w:t>
      </w:r>
    </w:p>
    <w:p w14:paraId="2AED21F4" w14:textId="77777777" w:rsidR="001743D6" w:rsidRPr="005F3428" w:rsidRDefault="001743D6" w:rsidP="001743D6">
      <w:pPr>
        <w:rPr>
          <w:rFonts w:ascii="Arial" w:hAnsi="Arial" w:cs="Arial"/>
          <w:color w:val="000000" w:themeColor="text1"/>
          <w:sz w:val="22"/>
          <w:szCs w:val="22"/>
        </w:rPr>
      </w:pPr>
    </w:p>
    <w:p w14:paraId="663C48FB" w14:textId="77777777" w:rsidR="001743D6" w:rsidRPr="00187C9C" w:rsidRDefault="001743D6" w:rsidP="001743D6">
      <w:pPr>
        <w:rPr>
          <w:rFonts w:ascii="Arial" w:hAnsi="Arial" w:cs="Arial"/>
          <w:color w:val="000000" w:themeColor="text1"/>
          <w:sz w:val="22"/>
          <w:szCs w:val="22"/>
        </w:rPr>
      </w:pPr>
      <w:r w:rsidRPr="005F3428">
        <w:rPr>
          <w:rFonts w:ascii="Arial" w:hAnsi="Arial" w:cs="Arial"/>
          <w:b/>
          <w:bCs/>
          <w:color w:val="000000" w:themeColor="text1"/>
          <w:sz w:val="22"/>
          <w:szCs w:val="22"/>
        </w:rPr>
        <w:t>Teacher</w:t>
      </w:r>
      <w:r w:rsidRPr="005F3428">
        <w:rPr>
          <w:rFonts w:ascii="Arial" w:hAnsi="Arial" w:cs="Arial"/>
          <w:color w:val="000000" w:themeColor="text1"/>
          <w:sz w:val="22"/>
          <w:szCs w:val="22"/>
        </w:rPr>
        <w:t xml:space="preserve">: </w:t>
      </w:r>
      <w:r>
        <w:rPr>
          <w:rFonts w:ascii="Arial" w:hAnsi="Arial" w:cs="Arial"/>
          <w:color w:val="000000" w:themeColor="text1"/>
          <w:sz w:val="22"/>
          <w:szCs w:val="22"/>
        </w:rPr>
        <w:t>H</w:t>
      </w:r>
      <w:r w:rsidRPr="00187C9C">
        <w:rPr>
          <w:rFonts w:ascii="Arial" w:hAnsi="Arial" w:cs="Arial"/>
          <w:color w:val="000000" w:themeColor="text1"/>
          <w:sz w:val="22"/>
          <w:szCs w:val="22"/>
        </w:rPr>
        <w:t xml:space="preserve">ow </w:t>
      </w:r>
      <w:r>
        <w:rPr>
          <w:rFonts w:ascii="Arial" w:hAnsi="Arial" w:cs="Arial"/>
          <w:color w:val="000000" w:themeColor="text1"/>
          <w:sz w:val="22"/>
          <w:szCs w:val="22"/>
        </w:rPr>
        <w:t>would you</w:t>
      </w:r>
      <w:r w:rsidRPr="00187C9C">
        <w:rPr>
          <w:rFonts w:ascii="Arial" w:hAnsi="Arial" w:cs="Arial"/>
          <w:color w:val="000000" w:themeColor="text1"/>
          <w:sz w:val="22"/>
          <w:szCs w:val="22"/>
        </w:rPr>
        <w:t xml:space="preserve"> make the world a better place</w:t>
      </w:r>
      <w:r>
        <w:rPr>
          <w:rFonts w:ascii="Arial" w:hAnsi="Arial" w:cs="Arial"/>
          <w:color w:val="000000" w:themeColor="text1"/>
          <w:sz w:val="22"/>
          <w:szCs w:val="22"/>
        </w:rPr>
        <w:t>?</w:t>
      </w:r>
      <w:r w:rsidRPr="005F3428">
        <w:rPr>
          <w:rFonts w:ascii="Arial" w:hAnsi="Arial" w:cs="Arial"/>
          <w:color w:val="000000" w:themeColor="text1"/>
          <w:sz w:val="22"/>
          <w:szCs w:val="22"/>
        </w:rPr>
        <w:t xml:space="preserve"> </w:t>
      </w:r>
    </w:p>
    <w:p w14:paraId="31C8BFFE" w14:textId="77777777" w:rsidR="001743D6" w:rsidRDefault="001743D6" w:rsidP="001743D6">
      <w:pPr>
        <w:rPr>
          <w:rFonts w:ascii="Arial" w:hAnsi="Arial" w:cs="Arial"/>
          <w:color w:val="000000" w:themeColor="text1"/>
          <w:sz w:val="22"/>
          <w:szCs w:val="22"/>
        </w:rPr>
      </w:pPr>
      <w:r w:rsidRPr="005F3428">
        <w:rPr>
          <w:rFonts w:ascii="Arial" w:hAnsi="Arial" w:cs="Arial"/>
          <w:b/>
          <w:bCs/>
          <w:color w:val="000000" w:themeColor="text1"/>
          <w:sz w:val="22"/>
          <w:szCs w:val="22"/>
        </w:rPr>
        <w:t>Student</w:t>
      </w:r>
      <w:r>
        <w:rPr>
          <w:rFonts w:ascii="Arial" w:hAnsi="Arial" w:cs="Arial"/>
          <w:color w:val="000000" w:themeColor="text1"/>
          <w:sz w:val="22"/>
          <w:szCs w:val="22"/>
        </w:rPr>
        <w:t xml:space="preserve">: </w:t>
      </w:r>
      <w:r w:rsidRPr="00187C9C">
        <w:rPr>
          <w:rFonts w:ascii="Arial" w:hAnsi="Arial" w:cs="Arial"/>
          <w:color w:val="000000" w:themeColor="text1"/>
          <w:sz w:val="22"/>
          <w:szCs w:val="22"/>
        </w:rPr>
        <w:t>I’d make potato skins a main dish rather than an appetizer.</w:t>
      </w:r>
    </w:p>
    <w:p w14:paraId="7D7A41F2" w14:textId="77777777" w:rsidR="001743D6" w:rsidRDefault="001743D6" w:rsidP="001743D6">
      <w:pPr>
        <w:rPr>
          <w:rFonts w:ascii="Arial" w:hAnsi="Arial" w:cs="Arial"/>
          <w:b/>
          <w:bCs/>
          <w:color w:val="000000" w:themeColor="text1"/>
          <w:sz w:val="22"/>
          <w:szCs w:val="22"/>
        </w:rPr>
      </w:pPr>
    </w:p>
    <w:p w14:paraId="5640D67A" w14:textId="77777777" w:rsidR="001743D6" w:rsidRPr="005F3428" w:rsidRDefault="001743D6" w:rsidP="001743D6">
      <w:pPr>
        <w:rPr>
          <w:rFonts w:ascii="Arial" w:hAnsi="Arial" w:cs="Arial"/>
          <w:color w:val="000000" w:themeColor="text1"/>
          <w:sz w:val="22"/>
          <w:szCs w:val="22"/>
        </w:rPr>
      </w:pPr>
      <w:r w:rsidRPr="005F3428">
        <w:rPr>
          <w:rFonts w:ascii="Arial" w:hAnsi="Arial" w:cs="Arial"/>
          <w:b/>
          <w:bCs/>
          <w:color w:val="000000" w:themeColor="text1"/>
          <w:sz w:val="22"/>
          <w:szCs w:val="22"/>
        </w:rPr>
        <w:t>Teacher</w:t>
      </w:r>
      <w:r w:rsidRPr="005F3428">
        <w:rPr>
          <w:rFonts w:ascii="Arial" w:hAnsi="Arial" w:cs="Arial"/>
          <w:color w:val="000000" w:themeColor="text1"/>
          <w:sz w:val="22"/>
          <w:szCs w:val="22"/>
        </w:rPr>
        <w:t>: Mira went to the library at 5:15 and left at 6:45. How long was Mira at the library?</w:t>
      </w:r>
    </w:p>
    <w:p w14:paraId="1070E003" w14:textId="77777777" w:rsidR="001743D6" w:rsidRPr="005F3428" w:rsidRDefault="001743D6" w:rsidP="001743D6">
      <w:pPr>
        <w:rPr>
          <w:rFonts w:ascii="Arial" w:hAnsi="Arial" w:cs="Arial"/>
          <w:color w:val="000000" w:themeColor="text1"/>
          <w:sz w:val="22"/>
          <w:szCs w:val="22"/>
        </w:rPr>
      </w:pPr>
      <w:r w:rsidRPr="005F3428">
        <w:rPr>
          <w:rFonts w:ascii="Arial" w:hAnsi="Arial" w:cs="Arial"/>
          <w:b/>
          <w:bCs/>
          <w:color w:val="000000" w:themeColor="text1"/>
          <w:sz w:val="22"/>
          <w:szCs w:val="22"/>
        </w:rPr>
        <w:t>Student</w:t>
      </w:r>
      <w:r w:rsidRPr="005F3428">
        <w:rPr>
          <w:rFonts w:ascii="Arial" w:hAnsi="Arial" w:cs="Arial"/>
          <w:color w:val="000000" w:themeColor="text1"/>
          <w:sz w:val="22"/>
          <w:szCs w:val="22"/>
        </w:rPr>
        <w:t>: Not long.</w:t>
      </w:r>
    </w:p>
    <w:p w14:paraId="554E96D3" w14:textId="77777777" w:rsidR="001743D6" w:rsidRDefault="001743D6" w:rsidP="001743D6">
      <w:pPr>
        <w:rPr>
          <w:rFonts w:ascii="Arial" w:hAnsi="Arial" w:cs="Arial"/>
          <w:color w:val="000000" w:themeColor="text1"/>
          <w:sz w:val="22"/>
          <w:szCs w:val="22"/>
        </w:rPr>
      </w:pPr>
    </w:p>
    <w:p w14:paraId="42FCFE49" w14:textId="77777777" w:rsidR="001743D6" w:rsidRPr="00187C9C" w:rsidRDefault="001743D6" w:rsidP="001743D6">
      <w:pPr>
        <w:rPr>
          <w:rFonts w:ascii="Arial" w:hAnsi="Arial" w:cs="Arial"/>
          <w:color w:val="000000" w:themeColor="text1"/>
          <w:sz w:val="22"/>
          <w:szCs w:val="22"/>
        </w:rPr>
      </w:pPr>
      <w:r w:rsidRPr="005F3428">
        <w:rPr>
          <w:rFonts w:ascii="Arial" w:hAnsi="Arial" w:cs="Arial"/>
          <w:b/>
          <w:bCs/>
          <w:color w:val="000000" w:themeColor="text1"/>
          <w:sz w:val="22"/>
          <w:szCs w:val="22"/>
        </w:rPr>
        <w:t>Teacher</w:t>
      </w:r>
      <w:r w:rsidRPr="005F3428">
        <w:rPr>
          <w:rFonts w:ascii="Arial" w:hAnsi="Arial" w:cs="Arial"/>
          <w:color w:val="000000" w:themeColor="text1"/>
          <w:sz w:val="22"/>
          <w:szCs w:val="22"/>
        </w:rPr>
        <w:t xml:space="preserve">: </w:t>
      </w:r>
      <w:r w:rsidRPr="009E67AE">
        <w:rPr>
          <w:rFonts w:ascii="Arial" w:hAnsi="Arial" w:cs="Arial"/>
          <w:color w:val="000000" w:themeColor="text1"/>
          <w:sz w:val="22"/>
          <w:szCs w:val="22"/>
        </w:rPr>
        <w:t xml:space="preserve">Why do you think </w:t>
      </w:r>
      <w:r>
        <w:rPr>
          <w:rFonts w:ascii="Arial" w:hAnsi="Arial" w:cs="Arial"/>
          <w:color w:val="000000" w:themeColor="text1"/>
          <w:sz w:val="22"/>
          <w:szCs w:val="22"/>
        </w:rPr>
        <w:t>our librarian</w:t>
      </w:r>
      <w:r w:rsidRPr="009E67AE">
        <w:rPr>
          <w:rFonts w:ascii="Arial" w:hAnsi="Arial" w:cs="Arial"/>
          <w:color w:val="000000" w:themeColor="text1"/>
          <w:sz w:val="22"/>
          <w:szCs w:val="22"/>
        </w:rPr>
        <w:t xml:space="preserve"> is leaving?</w:t>
      </w:r>
    </w:p>
    <w:p w14:paraId="7EB403FE" w14:textId="77777777" w:rsidR="001743D6" w:rsidRDefault="001743D6" w:rsidP="001743D6">
      <w:pPr>
        <w:rPr>
          <w:rFonts w:ascii="Arial" w:hAnsi="Arial" w:cs="Arial"/>
          <w:color w:val="000000" w:themeColor="text1"/>
          <w:sz w:val="22"/>
          <w:szCs w:val="22"/>
        </w:rPr>
      </w:pPr>
      <w:r>
        <w:rPr>
          <w:rFonts w:ascii="Arial" w:hAnsi="Arial" w:cs="Arial"/>
          <w:b/>
          <w:bCs/>
          <w:color w:val="000000" w:themeColor="text1"/>
          <w:sz w:val="22"/>
          <w:szCs w:val="22"/>
        </w:rPr>
        <w:t>S</w:t>
      </w:r>
      <w:r w:rsidRPr="005F3428">
        <w:rPr>
          <w:rFonts w:ascii="Arial" w:hAnsi="Arial" w:cs="Arial"/>
          <w:b/>
          <w:bCs/>
          <w:color w:val="000000" w:themeColor="text1"/>
          <w:sz w:val="22"/>
          <w:szCs w:val="22"/>
        </w:rPr>
        <w:t>tudent</w:t>
      </w:r>
      <w:r>
        <w:rPr>
          <w:rFonts w:ascii="Arial" w:hAnsi="Arial" w:cs="Arial"/>
          <w:color w:val="000000" w:themeColor="text1"/>
          <w:sz w:val="22"/>
          <w:szCs w:val="22"/>
        </w:rPr>
        <w:t>: Because she’s read all our books?</w:t>
      </w:r>
    </w:p>
    <w:p w14:paraId="5B0A206E" w14:textId="77777777" w:rsidR="001743D6" w:rsidRDefault="001743D6" w:rsidP="001743D6">
      <w:pPr>
        <w:rPr>
          <w:rFonts w:ascii="Arial" w:hAnsi="Arial" w:cs="Arial"/>
          <w:color w:val="000000" w:themeColor="text1"/>
          <w:sz w:val="22"/>
          <w:szCs w:val="22"/>
        </w:rPr>
      </w:pPr>
    </w:p>
    <w:p w14:paraId="2E8B113A" w14:textId="77777777" w:rsidR="001743D6" w:rsidRPr="00187C9C" w:rsidRDefault="001743D6" w:rsidP="001743D6">
      <w:pPr>
        <w:rPr>
          <w:rFonts w:ascii="Arial" w:hAnsi="Arial" w:cs="Arial"/>
          <w:color w:val="000000" w:themeColor="text1"/>
          <w:sz w:val="22"/>
          <w:szCs w:val="22"/>
        </w:rPr>
      </w:pPr>
      <w:r w:rsidRPr="005F3428">
        <w:rPr>
          <w:rFonts w:ascii="Arial" w:hAnsi="Arial" w:cs="Arial"/>
          <w:b/>
          <w:bCs/>
          <w:color w:val="000000" w:themeColor="text1"/>
          <w:sz w:val="22"/>
          <w:szCs w:val="22"/>
        </w:rPr>
        <w:t>Teacher</w:t>
      </w:r>
      <w:r w:rsidRPr="005F3428">
        <w:rPr>
          <w:rFonts w:ascii="Arial" w:hAnsi="Arial" w:cs="Arial"/>
          <w:color w:val="000000" w:themeColor="text1"/>
          <w:sz w:val="22"/>
          <w:szCs w:val="22"/>
        </w:rPr>
        <w:t xml:space="preserve">: </w:t>
      </w:r>
      <w:r w:rsidRPr="00F05342">
        <w:rPr>
          <w:rFonts w:ascii="Arial" w:hAnsi="Arial" w:cs="Arial"/>
          <w:color w:val="000000" w:themeColor="text1"/>
          <w:sz w:val="22"/>
          <w:szCs w:val="22"/>
        </w:rPr>
        <w:t xml:space="preserve">In Franz Kafka’s </w:t>
      </w:r>
      <w:r w:rsidRPr="00CC6777">
        <w:rPr>
          <w:rFonts w:ascii="Arial" w:hAnsi="Arial" w:cs="Arial"/>
          <w:i/>
          <w:iCs/>
          <w:color w:val="000000" w:themeColor="text1"/>
          <w:sz w:val="22"/>
          <w:szCs w:val="22"/>
        </w:rPr>
        <w:t>The Metamorphosis</w:t>
      </w:r>
      <w:r w:rsidRPr="00F05342">
        <w:rPr>
          <w:rFonts w:ascii="Arial" w:hAnsi="Arial" w:cs="Arial"/>
          <w:color w:val="000000" w:themeColor="text1"/>
          <w:sz w:val="22"/>
          <w:szCs w:val="22"/>
        </w:rPr>
        <w:t>, a man</w:t>
      </w:r>
      <w:r>
        <w:rPr>
          <w:rFonts w:ascii="Arial" w:hAnsi="Arial" w:cs="Arial"/>
          <w:color w:val="000000" w:themeColor="text1"/>
          <w:sz w:val="22"/>
          <w:szCs w:val="22"/>
        </w:rPr>
        <w:t xml:space="preserve"> who is</w:t>
      </w:r>
      <w:r w:rsidRPr="00F05342">
        <w:rPr>
          <w:rFonts w:ascii="Arial" w:hAnsi="Arial" w:cs="Arial"/>
          <w:color w:val="000000" w:themeColor="text1"/>
          <w:sz w:val="22"/>
          <w:szCs w:val="22"/>
        </w:rPr>
        <w:t xml:space="preserve"> discontented with his life, wakes up to find he has been transformed into a large, disgusting insect.</w:t>
      </w:r>
    </w:p>
    <w:p w14:paraId="28209BD0" w14:textId="77777777" w:rsidR="001743D6" w:rsidRDefault="001743D6" w:rsidP="001743D6">
      <w:pPr>
        <w:rPr>
          <w:rFonts w:ascii="Arial" w:hAnsi="Arial" w:cs="Arial"/>
          <w:color w:val="000000" w:themeColor="text1"/>
          <w:sz w:val="22"/>
          <w:szCs w:val="22"/>
        </w:rPr>
      </w:pPr>
      <w:r w:rsidRPr="005F3428">
        <w:rPr>
          <w:rFonts w:ascii="Arial" w:hAnsi="Arial" w:cs="Arial"/>
          <w:b/>
          <w:bCs/>
          <w:color w:val="000000" w:themeColor="text1"/>
          <w:sz w:val="22"/>
          <w:szCs w:val="22"/>
        </w:rPr>
        <w:t>Student</w:t>
      </w:r>
      <w:r>
        <w:rPr>
          <w:rFonts w:ascii="Arial" w:hAnsi="Arial" w:cs="Arial"/>
          <w:color w:val="000000" w:themeColor="text1"/>
          <w:sz w:val="22"/>
          <w:szCs w:val="22"/>
        </w:rPr>
        <w:t xml:space="preserve">: </w:t>
      </w:r>
      <w:r w:rsidRPr="0052580F">
        <w:rPr>
          <w:rFonts w:ascii="Arial" w:hAnsi="Arial" w:cs="Arial"/>
          <w:color w:val="000000" w:themeColor="text1"/>
          <w:sz w:val="22"/>
          <w:szCs w:val="22"/>
        </w:rPr>
        <w:t>So</w:t>
      </w:r>
      <w:r>
        <w:rPr>
          <w:rFonts w:ascii="Arial" w:hAnsi="Arial" w:cs="Arial"/>
          <w:color w:val="000000" w:themeColor="text1"/>
          <w:sz w:val="22"/>
          <w:szCs w:val="22"/>
        </w:rPr>
        <w:t>,</w:t>
      </w:r>
      <w:r w:rsidRPr="0052580F">
        <w:rPr>
          <w:rFonts w:ascii="Arial" w:hAnsi="Arial" w:cs="Arial"/>
          <w:color w:val="000000" w:themeColor="text1"/>
          <w:sz w:val="22"/>
          <w:szCs w:val="22"/>
        </w:rPr>
        <w:t xml:space="preserve"> is this fiction or nonfiction?</w:t>
      </w:r>
    </w:p>
    <w:p w14:paraId="060647D1" w14:textId="77777777" w:rsidR="001743D6" w:rsidRDefault="001743D6" w:rsidP="001743D6">
      <w:pPr>
        <w:rPr>
          <w:rFonts w:ascii="Arial" w:hAnsi="Arial" w:cs="Arial"/>
          <w:color w:val="000000" w:themeColor="text1"/>
          <w:sz w:val="22"/>
          <w:szCs w:val="22"/>
        </w:rPr>
      </w:pPr>
    </w:p>
    <w:p w14:paraId="39FDDAD1" w14:textId="77777777" w:rsidR="001743D6" w:rsidRPr="00187C9C" w:rsidRDefault="001743D6" w:rsidP="001743D6">
      <w:pPr>
        <w:rPr>
          <w:rFonts w:ascii="Arial" w:hAnsi="Arial" w:cs="Arial"/>
          <w:color w:val="000000" w:themeColor="text1"/>
          <w:sz w:val="22"/>
          <w:szCs w:val="22"/>
        </w:rPr>
      </w:pPr>
      <w:r w:rsidRPr="005F3428">
        <w:rPr>
          <w:rFonts w:ascii="Arial" w:hAnsi="Arial" w:cs="Arial"/>
          <w:b/>
          <w:bCs/>
          <w:color w:val="000000" w:themeColor="text1"/>
          <w:sz w:val="22"/>
          <w:szCs w:val="22"/>
        </w:rPr>
        <w:t>Teacher</w:t>
      </w:r>
      <w:r w:rsidRPr="005F3428">
        <w:rPr>
          <w:rFonts w:ascii="Arial" w:hAnsi="Arial" w:cs="Arial"/>
          <w:color w:val="000000" w:themeColor="text1"/>
          <w:sz w:val="22"/>
          <w:szCs w:val="22"/>
        </w:rPr>
        <w:t xml:space="preserve">: </w:t>
      </w:r>
      <w:r w:rsidRPr="008338D7">
        <w:rPr>
          <w:rFonts w:ascii="Arial" w:hAnsi="Arial" w:cs="Arial"/>
          <w:color w:val="000000" w:themeColor="text1"/>
          <w:sz w:val="22"/>
          <w:szCs w:val="22"/>
        </w:rPr>
        <w:t>Why aren’t you wearing your glasses?</w:t>
      </w:r>
    </w:p>
    <w:p w14:paraId="5AC05F1D" w14:textId="77777777" w:rsidR="001743D6" w:rsidRDefault="001743D6" w:rsidP="001743D6">
      <w:pPr>
        <w:rPr>
          <w:rFonts w:ascii="Arial" w:hAnsi="Arial" w:cs="Arial"/>
          <w:color w:val="000000" w:themeColor="text1"/>
          <w:sz w:val="22"/>
          <w:szCs w:val="22"/>
        </w:rPr>
      </w:pPr>
      <w:r>
        <w:rPr>
          <w:rFonts w:ascii="Arial" w:hAnsi="Arial" w:cs="Arial"/>
          <w:b/>
          <w:bCs/>
          <w:color w:val="000000" w:themeColor="text1"/>
          <w:sz w:val="22"/>
          <w:szCs w:val="22"/>
        </w:rPr>
        <w:t>S</w:t>
      </w:r>
      <w:r w:rsidRPr="005F3428">
        <w:rPr>
          <w:rFonts w:ascii="Arial" w:hAnsi="Arial" w:cs="Arial"/>
          <w:b/>
          <w:bCs/>
          <w:color w:val="000000" w:themeColor="text1"/>
          <w:sz w:val="22"/>
          <w:szCs w:val="22"/>
        </w:rPr>
        <w:t>tudent</w:t>
      </w:r>
      <w:r>
        <w:rPr>
          <w:rFonts w:ascii="Arial" w:hAnsi="Arial" w:cs="Arial"/>
          <w:color w:val="000000" w:themeColor="text1"/>
          <w:sz w:val="22"/>
          <w:szCs w:val="22"/>
        </w:rPr>
        <w:t>: My glasses are for reading, not math</w:t>
      </w:r>
      <w:r w:rsidRPr="00187C9C">
        <w:rPr>
          <w:rFonts w:ascii="Arial" w:hAnsi="Arial" w:cs="Arial"/>
          <w:color w:val="000000" w:themeColor="text1"/>
          <w:sz w:val="22"/>
          <w:szCs w:val="22"/>
        </w:rPr>
        <w:t>.</w:t>
      </w:r>
    </w:p>
    <w:p w14:paraId="210DB78D" w14:textId="77777777" w:rsidR="001743D6" w:rsidRDefault="001743D6" w:rsidP="001743D6">
      <w:pPr>
        <w:rPr>
          <w:rFonts w:ascii="Arial" w:hAnsi="Arial" w:cs="Arial"/>
          <w:color w:val="000000" w:themeColor="text1"/>
          <w:sz w:val="22"/>
          <w:szCs w:val="22"/>
        </w:rPr>
      </w:pPr>
    </w:p>
    <w:p w14:paraId="264751CC" w14:textId="77777777" w:rsidR="001743D6" w:rsidRDefault="001743D6" w:rsidP="001743D6">
      <w:pPr>
        <w:rPr>
          <w:rFonts w:ascii="Arial" w:hAnsi="Arial" w:cs="Arial"/>
          <w:color w:val="000000" w:themeColor="text1"/>
          <w:sz w:val="22"/>
          <w:szCs w:val="22"/>
        </w:rPr>
      </w:pPr>
      <w:r>
        <w:rPr>
          <w:rFonts w:ascii="Arial" w:hAnsi="Arial" w:cs="Arial"/>
          <w:color w:val="000000" w:themeColor="text1"/>
          <w:sz w:val="22"/>
          <w:szCs w:val="22"/>
        </w:rPr>
        <w:t>What are your favorite school stories?</w:t>
      </w:r>
    </w:p>
    <w:p w14:paraId="1919D415" w14:textId="77777777" w:rsidR="001743D6" w:rsidRDefault="001743D6" w:rsidP="001743D6">
      <w:pPr>
        <w:pStyle w:val="g-pstyle8"/>
        <w:spacing w:before="0" w:beforeAutospacing="0" w:after="0" w:afterAutospacing="0" w:line="270" w:lineRule="atLeast"/>
        <w:rPr>
          <w:rFonts w:ascii="Arial" w:hAnsi="Arial" w:cs="Arial"/>
          <w:color w:val="000000" w:themeColor="text1"/>
          <w:sz w:val="22"/>
          <w:szCs w:val="22"/>
        </w:rPr>
      </w:pPr>
    </w:p>
    <w:p w14:paraId="0EE9DC5C" w14:textId="77777777" w:rsidR="001743D6" w:rsidRPr="005336D8" w:rsidRDefault="001743D6" w:rsidP="001743D6">
      <w:pPr>
        <w:tabs>
          <w:tab w:val="left" w:pos="-3150"/>
          <w:tab w:val="left" w:pos="8550"/>
        </w:tabs>
        <w:rPr>
          <w:rFonts w:ascii="Arial" w:hAnsi="Arial" w:cs="Arial"/>
          <w:b/>
          <w:bCs/>
          <w:color w:val="0D304A"/>
          <w:sz w:val="22"/>
          <w:szCs w:val="22"/>
        </w:rPr>
      </w:pPr>
      <w:r w:rsidRPr="0002710E">
        <w:rPr>
          <w:rFonts w:ascii="Arial" w:hAnsi="Arial" w:cs="Arial"/>
          <w:b/>
          <w:bCs/>
          <w:color w:val="0D304A"/>
          <w:sz w:val="22"/>
          <w:szCs w:val="22"/>
        </w:rPr>
        <w:t>Weekly</w:t>
      </w:r>
      <w:r w:rsidRPr="00F52723">
        <w:rPr>
          <w:rFonts w:ascii="Arial" w:hAnsi="Arial" w:cs="Arial"/>
          <w:b/>
          <w:bCs/>
          <w:color w:val="0D304A"/>
          <w:sz w:val="22"/>
          <w:szCs w:val="22"/>
        </w:rPr>
        <w:t xml:space="preserve"> Focus</w:t>
      </w:r>
      <w:r w:rsidRPr="005336D8">
        <w:rPr>
          <w:rFonts w:ascii="Arial" w:hAnsi="Arial" w:cs="Arial"/>
          <w:b/>
          <w:bCs/>
          <w:color w:val="0D304A"/>
          <w:sz w:val="22"/>
          <w:szCs w:val="22"/>
        </w:rPr>
        <w:t xml:space="preserve"> – Think About It </w:t>
      </w:r>
    </w:p>
    <w:p w14:paraId="3CB767C6" w14:textId="03556D6F" w:rsidR="001743D6" w:rsidRPr="00B0573B" w:rsidRDefault="001743D6" w:rsidP="001743D6">
      <w:pPr>
        <w:ind w:right="-36"/>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w:t>
      </w:r>
      <w:r w:rsidRPr="00A126F2">
        <w:rPr>
          <w:rFonts w:ascii="Arial" w:hAnsi="Arial" w:cs="Arial"/>
          <w:color w:val="000000" w:themeColor="text1"/>
          <w:sz w:val="22"/>
          <w:szCs w:val="22"/>
          <w:shd w:val="clear" w:color="auto" w:fill="FFFFFF"/>
        </w:rPr>
        <w:t>I have learned silence from the talkative, toleration from the intolerant, and kindness from the unkind; yet strange, I am ungrateful to those teachers.</w:t>
      </w:r>
      <w:r>
        <w:rPr>
          <w:rFonts w:ascii="Arial" w:hAnsi="Arial" w:cs="Arial"/>
          <w:color w:val="000000" w:themeColor="text1"/>
          <w:sz w:val="22"/>
          <w:szCs w:val="22"/>
          <w:shd w:val="clear" w:color="auto" w:fill="FFFFFF"/>
        </w:rPr>
        <w:t>”</w:t>
      </w:r>
    </w:p>
    <w:p w14:paraId="6314F32A" w14:textId="77777777" w:rsidR="001743D6" w:rsidRPr="00F700C9" w:rsidRDefault="001743D6" w:rsidP="001743D6">
      <w:pPr>
        <w:ind w:right="-36"/>
        <w:jc w:val="right"/>
        <w:rPr>
          <w:rFonts w:ascii="Arial" w:hAnsi="Arial" w:cs="Arial"/>
          <w:i/>
          <w:iCs/>
          <w:color w:val="000000" w:themeColor="text1"/>
          <w:sz w:val="22"/>
          <w:szCs w:val="22"/>
          <w:shd w:val="clear" w:color="auto" w:fill="FFFFFF"/>
        </w:rPr>
      </w:pPr>
      <w:r>
        <w:rPr>
          <w:rFonts w:ascii="Arial" w:hAnsi="Arial" w:cs="Arial"/>
          <w:i/>
          <w:iCs/>
          <w:color w:val="000000" w:themeColor="text1"/>
          <w:sz w:val="22"/>
          <w:szCs w:val="22"/>
          <w:shd w:val="clear" w:color="auto" w:fill="FFFFFF"/>
        </w:rPr>
        <w:t xml:space="preserve">—Khalil Gibran, </w:t>
      </w:r>
      <w:proofErr w:type="gramStart"/>
      <w:r>
        <w:rPr>
          <w:rFonts w:ascii="Arial" w:hAnsi="Arial" w:cs="Arial"/>
          <w:i/>
          <w:iCs/>
          <w:color w:val="000000" w:themeColor="text1"/>
          <w:sz w:val="22"/>
          <w:szCs w:val="22"/>
          <w:shd w:val="clear" w:color="auto" w:fill="FFFFFF"/>
        </w:rPr>
        <w:t>writer</w:t>
      </w:r>
      <w:proofErr w:type="gramEnd"/>
      <w:r>
        <w:rPr>
          <w:rFonts w:ascii="Arial" w:hAnsi="Arial" w:cs="Arial"/>
          <w:i/>
          <w:iCs/>
          <w:color w:val="000000" w:themeColor="text1"/>
          <w:sz w:val="22"/>
          <w:szCs w:val="22"/>
          <w:shd w:val="clear" w:color="auto" w:fill="FFFFFF"/>
        </w:rPr>
        <w:t xml:space="preserve"> and poet</w:t>
      </w:r>
    </w:p>
    <w:p w14:paraId="35C1831A" w14:textId="77777777" w:rsidR="001743D6" w:rsidRPr="000956A3" w:rsidRDefault="001743D6" w:rsidP="001743D6">
      <w:pPr>
        <w:ind w:right="-36"/>
        <w:jc w:val="right"/>
        <w:rPr>
          <w:rFonts w:ascii="Arial" w:hAnsi="Arial" w:cs="Arial"/>
          <w:color w:val="212529"/>
          <w:sz w:val="22"/>
          <w:szCs w:val="22"/>
          <w:shd w:val="clear" w:color="auto" w:fill="FFFFFF"/>
        </w:rPr>
      </w:pPr>
    </w:p>
    <w:p w14:paraId="67FFE447" w14:textId="15D29D4D" w:rsidR="0056229A" w:rsidRPr="009A1479" w:rsidRDefault="0056229A" w:rsidP="009A1479">
      <w:pPr>
        <w:ind w:right="-36"/>
        <w:rPr>
          <w:rFonts w:ascii="Arial" w:hAnsi="Arial" w:cs="Arial"/>
          <w:i/>
          <w:iCs/>
          <w:color w:val="212529"/>
          <w:sz w:val="22"/>
          <w:szCs w:val="22"/>
          <w:shd w:val="clear" w:color="auto" w:fill="FFFFFF"/>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2125A6BF" w14:textId="13CBC382" w:rsidR="0056229A" w:rsidRPr="00F52471" w:rsidRDefault="00F52471" w:rsidP="0056229A">
      <w:pPr>
        <w:ind w:right="-36"/>
        <w:rPr>
          <w:rFonts w:ascii="Arial" w:hAnsi="Arial" w:cs="Arial"/>
          <w:sz w:val="22"/>
          <w:szCs w:val="22"/>
        </w:rPr>
      </w:pPr>
      <w:r w:rsidRPr="00F52471">
        <w:rPr>
          <w:rFonts w:ascii="Arial" w:hAnsi="Arial" w:cs="Arial"/>
          <w:sz w:val="22"/>
          <w:szCs w:val="22"/>
        </w:rPr>
        <w:t>Adam B. Hartung</w:t>
      </w:r>
    </w:p>
    <w:p w14:paraId="3C7AB10C" w14:textId="77777777" w:rsidR="0056229A" w:rsidRPr="00B56857" w:rsidRDefault="0056229A" w:rsidP="0056229A">
      <w:pPr>
        <w:ind w:right="-36"/>
        <w:rPr>
          <w:rFonts w:ascii="Arial" w:hAnsi="Arial" w:cs="Arial"/>
          <w:color w:val="000000"/>
          <w:sz w:val="22"/>
          <w:szCs w:val="22"/>
        </w:rPr>
      </w:pPr>
    </w:p>
    <w:p w14:paraId="49E6F406"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 xml:space="preserve">P.S.  Please feel free to forward this commentary to family, </w:t>
      </w:r>
      <w:proofErr w:type="gramStart"/>
      <w:r w:rsidRPr="00BA5F6A">
        <w:rPr>
          <w:rFonts w:ascii="Arial" w:hAnsi="Arial" w:cs="Arial"/>
          <w:color w:val="000000"/>
          <w:sz w:val="22"/>
          <w:szCs w:val="22"/>
        </w:rPr>
        <w:t>friends</w:t>
      </w:r>
      <w:proofErr w:type="gramEnd"/>
      <w:r>
        <w:rPr>
          <w:rFonts w:ascii="Arial" w:hAnsi="Arial" w:cs="Arial"/>
          <w:color w:val="000000"/>
          <w:sz w:val="22"/>
          <w:szCs w:val="22"/>
        </w:rPr>
        <w:t xml:space="preserve"> </w:t>
      </w:r>
      <w:r w:rsidRPr="00BA5F6A">
        <w:rPr>
          <w:rFonts w:ascii="Arial" w:hAnsi="Arial" w:cs="Arial"/>
          <w:color w:val="000000"/>
          <w:sz w:val="22"/>
          <w:szCs w:val="22"/>
        </w:rPr>
        <w:t>or colleagues. If you would like us to add them to the list, please reply to this email with their email address and we will ask for their permission to be added.</w:t>
      </w:r>
    </w:p>
    <w:p w14:paraId="3C2C5BC7" w14:textId="77777777" w:rsidR="0056229A" w:rsidRPr="00BA5F6A" w:rsidRDefault="0056229A" w:rsidP="0056229A">
      <w:pPr>
        <w:rPr>
          <w:rFonts w:ascii="Arial" w:hAnsi="Arial" w:cs="Arial"/>
          <w:color w:val="000000"/>
          <w:sz w:val="22"/>
          <w:szCs w:val="22"/>
        </w:rPr>
      </w:pPr>
    </w:p>
    <w:p w14:paraId="0CC9B3B8" w14:textId="77B3AEB1"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Securities offered through</w:t>
      </w:r>
      <w:r w:rsidRPr="00BA5F6A">
        <w:rPr>
          <w:rStyle w:val="apple-converted-space"/>
          <w:rFonts w:ascii="Arial" w:hAnsi="Arial" w:cs="Arial"/>
          <w:color w:val="000000"/>
          <w:sz w:val="22"/>
          <w:szCs w:val="22"/>
        </w:rPr>
        <w:t> </w:t>
      </w:r>
      <w:r w:rsidR="00F52471" w:rsidRPr="00F52471">
        <w:rPr>
          <w:rFonts w:ascii="Arial" w:hAnsi="Arial" w:cs="Arial"/>
          <w:sz w:val="22"/>
          <w:szCs w:val="22"/>
        </w:rPr>
        <w:t>Parkland Securities, LLC</w:t>
      </w:r>
      <w:r w:rsidRPr="00BA5F6A">
        <w:rPr>
          <w:rFonts w:ascii="Arial" w:hAnsi="Arial" w:cs="Arial"/>
          <w:color w:val="000000"/>
          <w:sz w:val="22"/>
          <w:szCs w:val="22"/>
        </w:rPr>
        <w:t>, Member FINRA/SIPC.</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xml:space="preserve">* The risk of loss in trading commodities and futures can be substantial. You should therefore carefully consider whether such trading is suitable for you </w:t>
      </w:r>
      <w:proofErr w:type="gramStart"/>
      <w:r w:rsidRPr="00BA5F6A">
        <w:rPr>
          <w:rFonts w:ascii="Arial" w:hAnsi="Arial" w:cs="Arial"/>
          <w:color w:val="000000"/>
          <w:sz w:val="18"/>
          <w:szCs w:val="18"/>
        </w:rPr>
        <w:t>in light of</w:t>
      </w:r>
      <w:proofErr w:type="gramEnd"/>
      <w:r w:rsidRPr="00BA5F6A">
        <w:rPr>
          <w:rFonts w:ascii="Arial" w:hAnsi="Arial" w:cs="Arial"/>
          <w:color w:val="000000"/>
          <w:sz w:val="18"/>
          <w:szCs w:val="18"/>
        </w:rPr>
        <w:t xml:space="preserve">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406370D9" w14:textId="26588815"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To unsubscribe from the</w:t>
      </w:r>
      <w:r w:rsidRPr="00BA5F6A">
        <w:rPr>
          <w:rStyle w:val="apple-converted-space"/>
          <w:rFonts w:ascii="Arial" w:hAnsi="Arial" w:cs="Arial"/>
          <w:color w:val="000000"/>
          <w:sz w:val="18"/>
          <w:szCs w:val="18"/>
        </w:rPr>
        <w:t> </w:t>
      </w:r>
      <w:r w:rsidR="00F52471" w:rsidRPr="00F52471">
        <w:rPr>
          <w:rFonts w:ascii="Arial" w:hAnsi="Arial" w:cs="Arial"/>
          <w:sz w:val="18"/>
          <w:szCs w:val="18"/>
        </w:rPr>
        <w:t>Market C</w:t>
      </w:r>
      <w:r w:rsidRPr="00F52471">
        <w:rPr>
          <w:rFonts w:ascii="Arial" w:hAnsi="Arial" w:cs="Arial"/>
          <w:sz w:val="18"/>
          <w:szCs w:val="18"/>
        </w:rPr>
        <w:t>ommentary</w:t>
      </w:r>
      <w:r w:rsidRPr="00F52471">
        <w:rPr>
          <w:rStyle w:val="apple-converted-space"/>
          <w:rFonts w:ascii="Arial" w:hAnsi="Arial" w:cs="Arial"/>
          <w:sz w:val="18"/>
          <w:szCs w:val="18"/>
        </w:rPr>
        <w:t> </w:t>
      </w:r>
      <w:r w:rsidRPr="00BA5F6A">
        <w:rPr>
          <w:rFonts w:ascii="Arial" w:hAnsi="Arial" w:cs="Arial"/>
          <w:color w:val="000000"/>
          <w:sz w:val="18"/>
          <w:szCs w:val="18"/>
        </w:rPr>
        <w:t>please</w:t>
      </w:r>
      <w:r w:rsidRPr="00BA5F6A">
        <w:rPr>
          <w:rStyle w:val="apple-converted-space"/>
          <w:rFonts w:ascii="Arial" w:hAnsi="Arial" w:cs="Arial"/>
          <w:color w:val="000000"/>
          <w:sz w:val="18"/>
          <w:szCs w:val="18"/>
        </w:rPr>
        <w:t> </w:t>
      </w:r>
      <w:r w:rsidRPr="00BA5F6A">
        <w:rPr>
          <w:rFonts w:ascii="Arial" w:hAnsi="Arial" w:cs="Arial"/>
          <w:color w:val="0000FF"/>
          <w:sz w:val="18"/>
          <w:szCs w:val="18"/>
          <w:u w:val="single"/>
        </w:rPr>
        <w:t>click here</w:t>
      </w:r>
      <w:r w:rsidRPr="00BA5F6A">
        <w:rPr>
          <w:rStyle w:val="apple-converted-space"/>
          <w:rFonts w:ascii="Arial" w:hAnsi="Arial" w:cs="Arial"/>
          <w:color w:val="000000"/>
          <w:sz w:val="18"/>
          <w:szCs w:val="18"/>
        </w:rPr>
        <w:t> </w:t>
      </w:r>
      <w:r w:rsidRPr="00BA5F6A">
        <w:rPr>
          <w:rFonts w:ascii="Arial" w:hAnsi="Arial" w:cs="Arial"/>
          <w:color w:val="000000"/>
          <w:sz w:val="18"/>
          <w:szCs w:val="18"/>
        </w:rPr>
        <w:t>or write us at</w:t>
      </w:r>
      <w:r w:rsidRPr="00BA5F6A">
        <w:rPr>
          <w:rStyle w:val="apple-converted-space"/>
          <w:rFonts w:ascii="Arial" w:hAnsi="Arial" w:cs="Arial"/>
          <w:color w:val="000000"/>
          <w:sz w:val="18"/>
          <w:szCs w:val="18"/>
        </w:rPr>
        <w:t> </w:t>
      </w:r>
      <w:hyperlink r:id="rId7" w:history="1">
        <w:r w:rsidR="00F52471" w:rsidRPr="00C15615">
          <w:rPr>
            <w:rStyle w:val="Hyperlink"/>
            <w:rFonts w:ascii="Arial" w:hAnsi="Arial" w:cs="Arial"/>
            <w:sz w:val="18"/>
            <w:szCs w:val="18"/>
          </w:rPr>
          <w:t>Team@MidwestMoneyManagement.com</w:t>
        </w:r>
      </w:hyperlink>
      <w:r w:rsidR="00F52471">
        <w:rPr>
          <w:rFonts w:ascii="Arial" w:hAnsi="Arial" w:cs="Arial"/>
          <w:color w:val="FF0000"/>
          <w:sz w:val="18"/>
          <w:szCs w:val="18"/>
        </w:rPr>
        <w:t xml:space="preserve">. </w:t>
      </w:r>
    </w:p>
    <w:p w14:paraId="6CB17E90" w14:textId="77777777" w:rsidR="0013284A" w:rsidRPr="00BA5F6A" w:rsidRDefault="0013284A" w:rsidP="0056229A">
      <w:pPr>
        <w:ind w:right="-36"/>
        <w:rPr>
          <w:rFonts w:ascii="Arial" w:hAnsi="Arial" w:cs="Arial"/>
          <w:color w:val="000000"/>
          <w:sz w:val="18"/>
          <w:szCs w:val="18"/>
        </w:rPr>
      </w:pPr>
    </w:p>
    <w:p w14:paraId="2B2F2F89" w14:textId="77777777" w:rsidR="001743D6" w:rsidRPr="00847D21" w:rsidRDefault="001743D6" w:rsidP="001743D6">
      <w:pPr>
        <w:widowControl w:val="0"/>
        <w:adjustRightInd w:val="0"/>
        <w:ind w:right="-36"/>
        <w:rPr>
          <w:rFonts w:ascii="Arial" w:hAnsi="Arial" w:cs="Arial"/>
          <w:sz w:val="18"/>
          <w:szCs w:val="18"/>
        </w:rPr>
      </w:pPr>
      <w:r w:rsidRPr="00847D21">
        <w:rPr>
          <w:rFonts w:ascii="Arial" w:hAnsi="Arial" w:cs="Arial"/>
          <w:sz w:val="18"/>
          <w:szCs w:val="18"/>
        </w:rPr>
        <w:t>Sources:</w:t>
      </w:r>
    </w:p>
    <w:p w14:paraId="4C3F6E3D" w14:textId="49AEAE02" w:rsidR="001743D6" w:rsidRPr="00847D21" w:rsidRDefault="00000000" w:rsidP="001743D6">
      <w:pPr>
        <w:pStyle w:val="EndnoteText"/>
        <w:rPr>
          <w:rFonts w:ascii="Arial" w:hAnsi="Arial" w:cs="Arial"/>
          <w:sz w:val="18"/>
          <w:szCs w:val="18"/>
        </w:rPr>
      </w:pPr>
      <w:hyperlink r:id="rId8" w:history="1">
        <w:r w:rsidR="001743D6" w:rsidRPr="00847D21">
          <w:rPr>
            <w:rStyle w:val="Hyperlink"/>
            <w:rFonts w:ascii="Arial" w:hAnsi="Arial" w:cs="Arial"/>
            <w:sz w:val="18"/>
            <w:szCs w:val="18"/>
          </w:rPr>
          <w:t>https://www.federalreserve.gov/faqs/about_12594.htm</w:t>
        </w:r>
      </w:hyperlink>
    </w:p>
    <w:p w14:paraId="38750156" w14:textId="54FB59BE" w:rsidR="001743D6" w:rsidRPr="00847D21" w:rsidRDefault="00000000" w:rsidP="001743D6">
      <w:pPr>
        <w:pStyle w:val="EndnoteText"/>
        <w:rPr>
          <w:rFonts w:ascii="Arial" w:hAnsi="Arial" w:cs="Arial"/>
          <w:sz w:val="18"/>
          <w:szCs w:val="18"/>
        </w:rPr>
      </w:pPr>
      <w:hyperlink r:id="rId9" w:history="1">
        <w:r w:rsidR="001743D6" w:rsidRPr="002E4BDF">
          <w:rPr>
            <w:rStyle w:val="Hyperlink"/>
            <w:rFonts w:ascii="Arial" w:hAnsi="Arial" w:cs="Arial"/>
            <w:sz w:val="18"/>
            <w:szCs w:val="18"/>
          </w:rPr>
          <w:t>https://www.barrons.com/articles/fed-interest-rates-investing-mantras-51662006600?tesla=y</w:t>
        </w:r>
      </w:hyperlink>
      <w:r w:rsidR="001743D6">
        <w:rPr>
          <w:rFonts w:ascii="Arial" w:hAnsi="Arial" w:cs="Arial"/>
          <w:sz w:val="18"/>
          <w:szCs w:val="18"/>
        </w:rPr>
        <w:t xml:space="preserve"> (</w:t>
      </w:r>
      <w:r w:rsidR="001743D6" w:rsidRPr="00847D21">
        <w:rPr>
          <w:rFonts w:ascii="Arial" w:hAnsi="Arial" w:cs="Arial"/>
          <w:i/>
          <w:iCs/>
          <w:sz w:val="18"/>
          <w:szCs w:val="18"/>
        </w:rPr>
        <w:t xml:space="preserve">or go to </w:t>
      </w:r>
      <w:hyperlink r:id="rId10" w:history="1">
        <w:r w:rsidR="001743D6" w:rsidRPr="002E4BDF">
          <w:rPr>
            <w:rStyle w:val="Hyperlink"/>
            <w:rFonts w:ascii="Arial" w:hAnsi="Arial" w:cs="Arial"/>
            <w:sz w:val="18"/>
            <w:szCs w:val="18"/>
          </w:rPr>
          <w:t>https://resources.carsongroup.com/hubfs/WMC-Source/2022/09-06-22_Barrons_The%20Fed%20is%20Hawkish_2.pdf</w:t>
        </w:r>
      </w:hyperlink>
      <w:r w:rsidR="001743D6">
        <w:rPr>
          <w:rFonts w:ascii="Arial" w:hAnsi="Arial" w:cs="Arial"/>
          <w:sz w:val="18"/>
          <w:szCs w:val="18"/>
        </w:rPr>
        <w:t xml:space="preserve">) </w:t>
      </w:r>
    </w:p>
    <w:p w14:paraId="7BC11EA6" w14:textId="60FC955F" w:rsidR="001743D6" w:rsidRDefault="00000000" w:rsidP="001743D6">
      <w:pPr>
        <w:pStyle w:val="EndnoteText"/>
        <w:rPr>
          <w:rFonts w:ascii="Arial" w:hAnsi="Arial" w:cs="Arial"/>
          <w:sz w:val="18"/>
          <w:szCs w:val="18"/>
        </w:rPr>
      </w:pPr>
      <w:hyperlink r:id="rId11" w:history="1">
        <w:r w:rsidR="001743D6" w:rsidRPr="002E4BDF">
          <w:rPr>
            <w:rStyle w:val="Hyperlink"/>
            <w:rFonts w:ascii="Arial" w:hAnsi="Arial" w:cs="Arial"/>
            <w:sz w:val="18"/>
            <w:szCs w:val="18"/>
          </w:rPr>
          <w:t>https://finance.yahoo.com/quote/%5EGSPC?p=%5EGSPC</w:t>
        </w:r>
      </w:hyperlink>
    </w:p>
    <w:p w14:paraId="3AC1C16A" w14:textId="52E97364" w:rsidR="001743D6" w:rsidRPr="00847D21" w:rsidRDefault="00000000" w:rsidP="001743D6">
      <w:pPr>
        <w:pStyle w:val="EndnoteText"/>
        <w:rPr>
          <w:rFonts w:ascii="Arial" w:hAnsi="Arial" w:cs="Arial"/>
          <w:sz w:val="18"/>
          <w:szCs w:val="18"/>
        </w:rPr>
      </w:pPr>
      <w:hyperlink r:id="rId12" w:history="1">
        <w:r w:rsidR="001743D6" w:rsidRPr="00847D21">
          <w:rPr>
            <w:rStyle w:val="Hyperlink"/>
            <w:rFonts w:ascii="Arial" w:hAnsi="Arial" w:cs="Arial"/>
            <w:sz w:val="18"/>
            <w:szCs w:val="18"/>
          </w:rPr>
          <w:t>https://www.bloomberg.com/news/articles/2022-09-02/browbeaten-stock-bulls-wilt-in-the-face-of-rising-fed-hostility</w:t>
        </w:r>
      </w:hyperlink>
      <w:r w:rsidR="001743D6">
        <w:rPr>
          <w:rStyle w:val="Hyperlink"/>
          <w:rFonts w:ascii="Arial" w:hAnsi="Arial" w:cs="Arial"/>
          <w:color w:val="auto"/>
          <w:sz w:val="18"/>
          <w:szCs w:val="18"/>
          <w:u w:val="none"/>
        </w:rPr>
        <w:t xml:space="preserve"> (</w:t>
      </w:r>
      <w:r w:rsidR="001743D6" w:rsidRPr="00847D21">
        <w:rPr>
          <w:rStyle w:val="Hyperlink"/>
          <w:rFonts w:ascii="Arial" w:hAnsi="Arial" w:cs="Arial"/>
          <w:i/>
          <w:iCs/>
          <w:color w:val="auto"/>
          <w:sz w:val="18"/>
          <w:szCs w:val="18"/>
          <w:u w:val="none"/>
        </w:rPr>
        <w:t xml:space="preserve">or go to </w:t>
      </w:r>
      <w:hyperlink r:id="rId13" w:history="1">
        <w:r w:rsidR="001743D6" w:rsidRPr="002E4BDF">
          <w:rPr>
            <w:rStyle w:val="Hyperlink"/>
            <w:rFonts w:ascii="Arial" w:hAnsi="Arial" w:cs="Arial"/>
            <w:sz w:val="18"/>
            <w:szCs w:val="18"/>
          </w:rPr>
          <w:t>https://resources.carsongroup.com/hubfs/WMC-Source/2022/09-06-22_Bloomberg_Browbeaten%20Stock%20Bulls%20Wilt%20in%20the%20Face%20of%20Rising%20Fed%20Hostility_4.pdf</w:t>
        </w:r>
      </w:hyperlink>
      <w:r w:rsidR="001743D6">
        <w:rPr>
          <w:rStyle w:val="Hyperlink"/>
          <w:rFonts w:ascii="Arial" w:hAnsi="Arial" w:cs="Arial"/>
          <w:color w:val="auto"/>
          <w:sz w:val="18"/>
          <w:szCs w:val="18"/>
          <w:u w:val="none"/>
        </w:rPr>
        <w:t xml:space="preserve">) </w:t>
      </w:r>
    </w:p>
    <w:p w14:paraId="3625C3C5" w14:textId="7C187FBD" w:rsidR="001743D6" w:rsidRPr="00847D21" w:rsidRDefault="00000000" w:rsidP="001743D6">
      <w:pPr>
        <w:pStyle w:val="EndnoteText"/>
        <w:rPr>
          <w:rFonts w:ascii="Arial" w:hAnsi="Arial" w:cs="Arial"/>
          <w:sz w:val="18"/>
          <w:szCs w:val="18"/>
        </w:rPr>
      </w:pPr>
      <w:hyperlink r:id="rId14" w:anchor="0" w:history="1">
        <w:r w:rsidR="001743D6" w:rsidRPr="002E4BDF">
          <w:rPr>
            <w:rStyle w:val="Hyperlink"/>
            <w:rFonts w:ascii="Arial" w:hAnsi="Arial" w:cs="Arial"/>
            <w:sz w:val="18"/>
            <w:szCs w:val="18"/>
          </w:rPr>
          <w:t>https://fred.stlouisfed.org/series/GDPC1#0</w:t>
        </w:r>
      </w:hyperlink>
      <w:r w:rsidR="001743D6">
        <w:rPr>
          <w:rFonts w:ascii="Arial" w:hAnsi="Arial" w:cs="Arial"/>
          <w:sz w:val="18"/>
          <w:szCs w:val="18"/>
        </w:rPr>
        <w:t xml:space="preserve"> </w:t>
      </w:r>
    </w:p>
    <w:p w14:paraId="61D4223F" w14:textId="13D8B806" w:rsidR="001743D6" w:rsidRPr="00847D21" w:rsidRDefault="00000000" w:rsidP="001743D6">
      <w:pPr>
        <w:pStyle w:val="EndnoteText"/>
        <w:rPr>
          <w:rFonts w:ascii="Arial" w:hAnsi="Arial" w:cs="Arial"/>
          <w:sz w:val="18"/>
          <w:szCs w:val="18"/>
        </w:rPr>
      </w:pPr>
      <w:hyperlink r:id="rId15" w:history="1">
        <w:r w:rsidR="001743D6" w:rsidRPr="002E4BDF">
          <w:rPr>
            <w:rStyle w:val="Hyperlink"/>
            <w:rFonts w:ascii="Arial" w:hAnsi="Arial" w:cs="Arial"/>
            <w:sz w:val="18"/>
            <w:szCs w:val="18"/>
          </w:rPr>
          <w:t>https://www.conference-board.org/topics/consumer-confidence</w:t>
        </w:r>
      </w:hyperlink>
      <w:r w:rsidR="001743D6">
        <w:rPr>
          <w:rFonts w:ascii="Arial" w:hAnsi="Arial" w:cs="Arial"/>
          <w:sz w:val="18"/>
          <w:szCs w:val="18"/>
        </w:rPr>
        <w:t xml:space="preserve"> </w:t>
      </w:r>
    </w:p>
    <w:p w14:paraId="2232C83E" w14:textId="72D5EC57" w:rsidR="001743D6" w:rsidRPr="00847D21" w:rsidRDefault="00000000" w:rsidP="001743D6">
      <w:pPr>
        <w:pStyle w:val="EndnoteText"/>
        <w:rPr>
          <w:rFonts w:ascii="Arial" w:hAnsi="Arial" w:cs="Arial"/>
          <w:sz w:val="18"/>
          <w:szCs w:val="18"/>
        </w:rPr>
      </w:pPr>
      <w:hyperlink r:id="rId16" w:history="1">
        <w:r w:rsidR="001743D6" w:rsidRPr="002E4BDF">
          <w:rPr>
            <w:rStyle w:val="Hyperlink"/>
            <w:rFonts w:ascii="Arial" w:hAnsi="Arial" w:cs="Arial"/>
            <w:sz w:val="18"/>
            <w:szCs w:val="18"/>
          </w:rPr>
          <w:t>https://www.investopedia.com/insights/understanding-consumer-confidence-index/</w:t>
        </w:r>
      </w:hyperlink>
      <w:r w:rsidR="001743D6">
        <w:rPr>
          <w:rFonts w:ascii="Arial" w:hAnsi="Arial" w:cs="Arial"/>
          <w:sz w:val="18"/>
          <w:szCs w:val="18"/>
        </w:rPr>
        <w:t xml:space="preserve"> </w:t>
      </w:r>
    </w:p>
    <w:p w14:paraId="1138C7F2" w14:textId="617F7C71" w:rsidR="001743D6" w:rsidRPr="00847D21" w:rsidRDefault="00000000" w:rsidP="001743D6">
      <w:pPr>
        <w:pStyle w:val="EndnoteText"/>
        <w:rPr>
          <w:rFonts w:ascii="Arial" w:hAnsi="Arial" w:cs="Arial"/>
          <w:sz w:val="18"/>
          <w:szCs w:val="18"/>
        </w:rPr>
      </w:pPr>
      <w:hyperlink r:id="rId17" w:history="1">
        <w:r w:rsidR="001743D6" w:rsidRPr="00847D21">
          <w:rPr>
            <w:rStyle w:val="Hyperlink"/>
            <w:rFonts w:ascii="Arial" w:hAnsi="Arial" w:cs="Arial"/>
            <w:sz w:val="18"/>
            <w:szCs w:val="18"/>
          </w:rPr>
          <w:t>https://www.barrons.com/articles/the-stock-market-looked-ready-to-recover-before-falling-apart-what-went-wrong-51662165266?refsec=the-trader&amp;mod=topics_the-trader</w:t>
        </w:r>
      </w:hyperlink>
      <w:r w:rsidR="001743D6">
        <w:rPr>
          <w:rStyle w:val="Hyperlink"/>
          <w:rFonts w:ascii="Arial" w:hAnsi="Arial" w:cs="Arial"/>
          <w:color w:val="auto"/>
          <w:sz w:val="18"/>
          <w:szCs w:val="18"/>
          <w:u w:val="none"/>
        </w:rPr>
        <w:t xml:space="preserve"> (</w:t>
      </w:r>
      <w:r w:rsidR="001743D6" w:rsidRPr="00847D21">
        <w:rPr>
          <w:rStyle w:val="Hyperlink"/>
          <w:rFonts w:ascii="Arial" w:hAnsi="Arial" w:cs="Arial"/>
          <w:i/>
          <w:iCs/>
          <w:color w:val="auto"/>
          <w:sz w:val="18"/>
          <w:szCs w:val="18"/>
          <w:u w:val="none"/>
        </w:rPr>
        <w:t>or go to</w:t>
      </w:r>
      <w:r w:rsidR="001743D6">
        <w:rPr>
          <w:rStyle w:val="Hyperlink"/>
          <w:rFonts w:ascii="Arial" w:hAnsi="Arial" w:cs="Arial"/>
          <w:color w:val="auto"/>
          <w:sz w:val="18"/>
          <w:szCs w:val="18"/>
          <w:u w:val="none"/>
        </w:rPr>
        <w:t xml:space="preserve"> </w:t>
      </w:r>
      <w:hyperlink r:id="rId18" w:history="1">
        <w:r w:rsidR="001743D6" w:rsidRPr="002E4BDF">
          <w:rPr>
            <w:rStyle w:val="Hyperlink"/>
            <w:rFonts w:ascii="Arial" w:hAnsi="Arial" w:cs="Arial"/>
            <w:sz w:val="18"/>
            <w:szCs w:val="18"/>
          </w:rPr>
          <w:t>https://resources.carsongroup.com/hubfs/WMC-Source/2022/09-06-</w:t>
        </w:r>
        <w:r w:rsidR="001743D6" w:rsidRPr="002E4BDF">
          <w:rPr>
            <w:rStyle w:val="Hyperlink"/>
            <w:rFonts w:ascii="Arial" w:hAnsi="Arial" w:cs="Arial"/>
            <w:sz w:val="18"/>
            <w:szCs w:val="18"/>
          </w:rPr>
          <w:lastRenderedPageBreak/>
          <w:t>22_Barrons_The%20Stock%20Market%20Blew%20Its%20Chance%20of%20Recovery%20After%20the%20Jobs%20Report_8.pdf</w:t>
        </w:r>
      </w:hyperlink>
      <w:r w:rsidR="001743D6">
        <w:rPr>
          <w:rStyle w:val="Hyperlink"/>
          <w:rFonts w:ascii="Arial" w:hAnsi="Arial" w:cs="Arial"/>
          <w:color w:val="auto"/>
          <w:sz w:val="18"/>
          <w:szCs w:val="18"/>
          <w:u w:val="none"/>
        </w:rPr>
        <w:t xml:space="preserve">) </w:t>
      </w:r>
    </w:p>
    <w:p w14:paraId="4A5B4516" w14:textId="3091B953" w:rsidR="001743D6" w:rsidRDefault="00000000" w:rsidP="001743D6">
      <w:pPr>
        <w:pStyle w:val="EndnoteText"/>
        <w:rPr>
          <w:rFonts w:ascii="Arial" w:hAnsi="Arial" w:cs="Arial"/>
          <w:sz w:val="18"/>
          <w:szCs w:val="18"/>
        </w:rPr>
      </w:pPr>
      <w:hyperlink r:id="rId19" w:history="1">
        <w:r w:rsidR="001743D6" w:rsidRPr="002E4BDF">
          <w:rPr>
            <w:rStyle w:val="Hyperlink"/>
            <w:rFonts w:ascii="Arial" w:hAnsi="Arial" w:cs="Arial"/>
            <w:sz w:val="18"/>
            <w:szCs w:val="18"/>
          </w:rPr>
          <w:t>https://home.treasury.gov/resource-center/data-chart-center/interest-rates/TextView?type=daily_treasury_yield_curve&amp;field_tdr_date_value=2022</w:t>
        </w:r>
      </w:hyperlink>
    </w:p>
    <w:p w14:paraId="2A764359" w14:textId="3A5D83B0" w:rsidR="001743D6" w:rsidRDefault="00000000" w:rsidP="001743D6">
      <w:pPr>
        <w:pStyle w:val="EndnoteText"/>
        <w:rPr>
          <w:rFonts w:ascii="Arial" w:hAnsi="Arial" w:cs="Arial"/>
          <w:sz w:val="18"/>
          <w:szCs w:val="18"/>
        </w:rPr>
      </w:pPr>
      <w:hyperlink r:id="rId20" w:history="1">
        <w:r w:rsidR="001743D6" w:rsidRPr="002E4BDF">
          <w:rPr>
            <w:rStyle w:val="Hyperlink"/>
            <w:rFonts w:ascii="Arial" w:hAnsi="Arial" w:cs="Arial"/>
            <w:sz w:val="18"/>
            <w:szCs w:val="18"/>
          </w:rPr>
          <w:t>https://www.rd.com/list/funny-school-stories/</w:t>
        </w:r>
      </w:hyperlink>
    </w:p>
    <w:p w14:paraId="2B1BB18D" w14:textId="381FE33E" w:rsidR="007C129E" w:rsidRPr="0021180B" w:rsidRDefault="00000000" w:rsidP="001743D6">
      <w:pPr>
        <w:pStyle w:val="EndnoteText"/>
        <w:rPr>
          <w:rFonts w:ascii="Arial" w:hAnsi="Arial" w:cs="Arial"/>
          <w:sz w:val="18"/>
          <w:szCs w:val="18"/>
        </w:rPr>
      </w:pPr>
      <w:hyperlink r:id="rId21" w:history="1">
        <w:r w:rsidR="001743D6" w:rsidRPr="002E4BDF">
          <w:rPr>
            <w:rStyle w:val="Hyperlink"/>
            <w:rFonts w:ascii="Arial" w:hAnsi="Arial" w:cs="Arial"/>
            <w:sz w:val="18"/>
            <w:szCs w:val="18"/>
          </w:rPr>
          <w:t>https://www.goodreads.com/quotes/117616-i-have-learned-silence-from-the-talkative-toleration-from-the</w:t>
        </w:r>
      </w:hyperlink>
    </w:p>
    <w:sectPr w:rsidR="007C129E" w:rsidRPr="0021180B" w:rsidSect="00A616C5">
      <w:endnotePr>
        <w:numFmt w:val="decimal"/>
      </w:endnotePr>
      <w:pgSz w:w="12240" w:h="15840" w:code="1"/>
      <w:pgMar w:top="1440" w:right="72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85BB" w14:textId="77777777" w:rsidR="00EE7539" w:rsidRDefault="00EE7539" w:rsidP="006B044A">
      <w:r>
        <w:separator/>
      </w:r>
    </w:p>
  </w:endnote>
  <w:endnote w:type="continuationSeparator" w:id="0">
    <w:p w14:paraId="3FA21A17" w14:textId="77777777" w:rsidR="00EE7539" w:rsidRDefault="00EE7539" w:rsidP="006B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88D1" w14:textId="77777777" w:rsidR="00EE7539" w:rsidRDefault="00EE7539" w:rsidP="006B044A">
      <w:r>
        <w:separator/>
      </w:r>
    </w:p>
  </w:footnote>
  <w:footnote w:type="continuationSeparator" w:id="0">
    <w:p w14:paraId="13391339" w14:textId="77777777" w:rsidR="00EE7539" w:rsidRDefault="00EE7539" w:rsidP="006B0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3578E"/>
    <w:multiLevelType w:val="hybridMultilevel"/>
    <w:tmpl w:val="6B4A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0C26"/>
    <w:multiLevelType w:val="hybridMultilevel"/>
    <w:tmpl w:val="519887AC"/>
    <w:lvl w:ilvl="0" w:tplc="8EB2E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5510A"/>
    <w:multiLevelType w:val="hybridMultilevel"/>
    <w:tmpl w:val="0A9C3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F0ABC"/>
    <w:multiLevelType w:val="hybridMultilevel"/>
    <w:tmpl w:val="F1E0CF84"/>
    <w:lvl w:ilvl="0" w:tplc="9530E9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117B5"/>
    <w:multiLevelType w:val="hybridMultilevel"/>
    <w:tmpl w:val="4DC6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F40E6"/>
    <w:multiLevelType w:val="hybridMultilevel"/>
    <w:tmpl w:val="FFF8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24DE4"/>
    <w:multiLevelType w:val="hybridMultilevel"/>
    <w:tmpl w:val="D564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52436"/>
    <w:multiLevelType w:val="hybridMultilevel"/>
    <w:tmpl w:val="EB16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D363F6"/>
    <w:multiLevelType w:val="hybridMultilevel"/>
    <w:tmpl w:val="8F6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A51C9"/>
    <w:multiLevelType w:val="hybridMultilevel"/>
    <w:tmpl w:val="B4E0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C1FD6"/>
    <w:multiLevelType w:val="hybridMultilevel"/>
    <w:tmpl w:val="FD869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A7226"/>
    <w:multiLevelType w:val="hybridMultilevel"/>
    <w:tmpl w:val="BA12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067E5"/>
    <w:multiLevelType w:val="hybridMultilevel"/>
    <w:tmpl w:val="F19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1065B"/>
    <w:multiLevelType w:val="hybridMultilevel"/>
    <w:tmpl w:val="02D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D64C8"/>
    <w:multiLevelType w:val="hybridMultilevel"/>
    <w:tmpl w:val="4B3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13165"/>
    <w:multiLevelType w:val="hybridMultilevel"/>
    <w:tmpl w:val="5B38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1" w15:restartNumberingAfterBreak="0">
    <w:nsid w:val="496731EF"/>
    <w:multiLevelType w:val="hybridMultilevel"/>
    <w:tmpl w:val="9612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07B63"/>
    <w:multiLevelType w:val="hybridMultilevel"/>
    <w:tmpl w:val="D5BC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E6FF8"/>
    <w:multiLevelType w:val="hybridMultilevel"/>
    <w:tmpl w:val="861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D73ED"/>
    <w:multiLevelType w:val="hybridMultilevel"/>
    <w:tmpl w:val="3A122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9433C5"/>
    <w:multiLevelType w:val="hybridMultilevel"/>
    <w:tmpl w:val="80F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92D35"/>
    <w:multiLevelType w:val="hybridMultilevel"/>
    <w:tmpl w:val="EDB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F6678"/>
    <w:multiLevelType w:val="hybridMultilevel"/>
    <w:tmpl w:val="8B6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22F08"/>
    <w:multiLevelType w:val="hybridMultilevel"/>
    <w:tmpl w:val="F0628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5547E6"/>
    <w:multiLevelType w:val="hybridMultilevel"/>
    <w:tmpl w:val="76A4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244CC6"/>
    <w:multiLevelType w:val="hybridMultilevel"/>
    <w:tmpl w:val="32DE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204962">
    <w:abstractNumId w:val="23"/>
  </w:num>
  <w:num w:numId="2" w16cid:durableId="1514487978">
    <w:abstractNumId w:val="30"/>
  </w:num>
  <w:num w:numId="3" w16cid:durableId="361131745">
    <w:abstractNumId w:val="24"/>
  </w:num>
  <w:num w:numId="4" w16cid:durableId="1450315237">
    <w:abstractNumId w:val="0"/>
  </w:num>
  <w:num w:numId="5" w16cid:durableId="171647893">
    <w:abstractNumId w:val="22"/>
  </w:num>
  <w:num w:numId="6" w16cid:durableId="139661188">
    <w:abstractNumId w:val="15"/>
  </w:num>
  <w:num w:numId="7" w16cid:durableId="449864977">
    <w:abstractNumId w:val="25"/>
  </w:num>
  <w:num w:numId="8" w16cid:durableId="1105466777">
    <w:abstractNumId w:val="8"/>
  </w:num>
  <w:num w:numId="9" w16cid:durableId="670645279">
    <w:abstractNumId w:val="10"/>
  </w:num>
  <w:num w:numId="10" w16cid:durableId="1411998613">
    <w:abstractNumId w:val="20"/>
  </w:num>
  <w:num w:numId="11" w16cid:durableId="1050619088">
    <w:abstractNumId w:val="34"/>
  </w:num>
  <w:num w:numId="12" w16cid:durableId="1351226109">
    <w:abstractNumId w:val="28"/>
  </w:num>
  <w:num w:numId="13" w16cid:durableId="481435539">
    <w:abstractNumId w:val="17"/>
  </w:num>
  <w:num w:numId="14" w16cid:durableId="144514991">
    <w:abstractNumId w:val="2"/>
  </w:num>
  <w:num w:numId="15" w16cid:durableId="1503206311">
    <w:abstractNumId w:val="27"/>
  </w:num>
  <w:num w:numId="16" w16cid:durableId="1984773455">
    <w:abstractNumId w:val="29"/>
  </w:num>
  <w:num w:numId="17" w16cid:durableId="1922106106">
    <w:abstractNumId w:val="1"/>
  </w:num>
  <w:num w:numId="18" w16cid:durableId="198588466">
    <w:abstractNumId w:val="19"/>
  </w:num>
  <w:num w:numId="19" w16cid:durableId="2032030223">
    <w:abstractNumId w:val="31"/>
  </w:num>
  <w:num w:numId="20" w16cid:durableId="175659525">
    <w:abstractNumId w:val="13"/>
  </w:num>
  <w:num w:numId="21" w16cid:durableId="639503944">
    <w:abstractNumId w:val="3"/>
  </w:num>
  <w:num w:numId="22" w16cid:durableId="378095172">
    <w:abstractNumId w:val="16"/>
  </w:num>
  <w:num w:numId="23" w16cid:durableId="1644965391">
    <w:abstractNumId w:val="18"/>
  </w:num>
  <w:num w:numId="24" w16cid:durableId="1230963978">
    <w:abstractNumId w:val="4"/>
  </w:num>
  <w:num w:numId="25" w16cid:durableId="910968159">
    <w:abstractNumId w:val="9"/>
  </w:num>
  <w:num w:numId="26" w16cid:durableId="954946787">
    <w:abstractNumId w:val="21"/>
  </w:num>
  <w:num w:numId="27" w16cid:durableId="1181776452">
    <w:abstractNumId w:val="5"/>
  </w:num>
  <w:num w:numId="28" w16cid:durableId="797990734">
    <w:abstractNumId w:val="6"/>
  </w:num>
  <w:num w:numId="29" w16cid:durableId="1980916318">
    <w:abstractNumId w:val="14"/>
  </w:num>
  <w:num w:numId="30" w16cid:durableId="1773043010">
    <w:abstractNumId w:val="33"/>
  </w:num>
  <w:num w:numId="31" w16cid:durableId="2085564701">
    <w:abstractNumId w:val="32"/>
  </w:num>
  <w:num w:numId="32" w16cid:durableId="1965843550">
    <w:abstractNumId w:val="12"/>
  </w:num>
  <w:num w:numId="33" w16cid:durableId="2113936462">
    <w:abstractNumId w:val="11"/>
  </w:num>
  <w:num w:numId="34" w16cid:durableId="1706520785">
    <w:abstractNumId w:val="26"/>
  </w:num>
  <w:num w:numId="35" w16cid:durableId="8798394">
    <w:abstractNumId w:val="35"/>
  </w:num>
  <w:num w:numId="36" w16cid:durableId="168536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84FDA"/>
    <w:rsid w:val="00085D5F"/>
    <w:rsid w:val="000904E6"/>
    <w:rsid w:val="00091995"/>
    <w:rsid w:val="00092E02"/>
    <w:rsid w:val="000A1E93"/>
    <w:rsid w:val="000A2F00"/>
    <w:rsid w:val="000A4F61"/>
    <w:rsid w:val="000A7C39"/>
    <w:rsid w:val="000B2434"/>
    <w:rsid w:val="000B3CA3"/>
    <w:rsid w:val="000B4D8D"/>
    <w:rsid w:val="000B538D"/>
    <w:rsid w:val="000B6A47"/>
    <w:rsid w:val="000C208B"/>
    <w:rsid w:val="000C7051"/>
    <w:rsid w:val="000C73B9"/>
    <w:rsid w:val="000D0C07"/>
    <w:rsid w:val="000D0E05"/>
    <w:rsid w:val="000D1C7E"/>
    <w:rsid w:val="000D30AC"/>
    <w:rsid w:val="000D3D55"/>
    <w:rsid w:val="000D6275"/>
    <w:rsid w:val="000D67B9"/>
    <w:rsid w:val="000D7006"/>
    <w:rsid w:val="000D7E7F"/>
    <w:rsid w:val="000E2069"/>
    <w:rsid w:val="000E521F"/>
    <w:rsid w:val="000E677A"/>
    <w:rsid w:val="000E6826"/>
    <w:rsid w:val="000F1B97"/>
    <w:rsid w:val="000F2E36"/>
    <w:rsid w:val="000F7C71"/>
    <w:rsid w:val="0010177A"/>
    <w:rsid w:val="00104878"/>
    <w:rsid w:val="00106F5A"/>
    <w:rsid w:val="0010774B"/>
    <w:rsid w:val="00107EBB"/>
    <w:rsid w:val="00110376"/>
    <w:rsid w:val="00113599"/>
    <w:rsid w:val="00120D3F"/>
    <w:rsid w:val="00121DD6"/>
    <w:rsid w:val="00126020"/>
    <w:rsid w:val="0013284A"/>
    <w:rsid w:val="00132B31"/>
    <w:rsid w:val="00141158"/>
    <w:rsid w:val="00141E14"/>
    <w:rsid w:val="00147083"/>
    <w:rsid w:val="00150303"/>
    <w:rsid w:val="00150C05"/>
    <w:rsid w:val="00152195"/>
    <w:rsid w:val="001547C4"/>
    <w:rsid w:val="00154A99"/>
    <w:rsid w:val="00161491"/>
    <w:rsid w:val="00164487"/>
    <w:rsid w:val="00166885"/>
    <w:rsid w:val="00166A76"/>
    <w:rsid w:val="001743D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C6EF9"/>
    <w:rsid w:val="001D4DE8"/>
    <w:rsid w:val="001D63FA"/>
    <w:rsid w:val="001E00FD"/>
    <w:rsid w:val="001E1FFD"/>
    <w:rsid w:val="001E30EF"/>
    <w:rsid w:val="001F3F1A"/>
    <w:rsid w:val="001F571B"/>
    <w:rsid w:val="001F5AB2"/>
    <w:rsid w:val="001F7169"/>
    <w:rsid w:val="002008B0"/>
    <w:rsid w:val="002009BB"/>
    <w:rsid w:val="002024BD"/>
    <w:rsid w:val="00202B58"/>
    <w:rsid w:val="002055F0"/>
    <w:rsid w:val="00210F61"/>
    <w:rsid w:val="0021180B"/>
    <w:rsid w:val="00211F09"/>
    <w:rsid w:val="00212A22"/>
    <w:rsid w:val="00222004"/>
    <w:rsid w:val="002223B0"/>
    <w:rsid w:val="00222D97"/>
    <w:rsid w:val="002248E1"/>
    <w:rsid w:val="002250D1"/>
    <w:rsid w:val="0022568D"/>
    <w:rsid w:val="00225DF4"/>
    <w:rsid w:val="00230970"/>
    <w:rsid w:val="00232DAC"/>
    <w:rsid w:val="002331F4"/>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6E56"/>
    <w:rsid w:val="00296F26"/>
    <w:rsid w:val="00297B52"/>
    <w:rsid w:val="00297D09"/>
    <w:rsid w:val="00297F0A"/>
    <w:rsid w:val="002A41F2"/>
    <w:rsid w:val="002A759E"/>
    <w:rsid w:val="002A7B8E"/>
    <w:rsid w:val="002A7C4B"/>
    <w:rsid w:val="002A7FDC"/>
    <w:rsid w:val="002B262F"/>
    <w:rsid w:val="002B43A2"/>
    <w:rsid w:val="002C4823"/>
    <w:rsid w:val="002C52DC"/>
    <w:rsid w:val="002C62D1"/>
    <w:rsid w:val="002D715B"/>
    <w:rsid w:val="002D7EFF"/>
    <w:rsid w:val="002E27ED"/>
    <w:rsid w:val="002E5E21"/>
    <w:rsid w:val="002E5E35"/>
    <w:rsid w:val="002E658A"/>
    <w:rsid w:val="002E65DF"/>
    <w:rsid w:val="002F1A0D"/>
    <w:rsid w:val="002F20E0"/>
    <w:rsid w:val="002F53E2"/>
    <w:rsid w:val="002F716C"/>
    <w:rsid w:val="00300598"/>
    <w:rsid w:val="00301AFF"/>
    <w:rsid w:val="00304F68"/>
    <w:rsid w:val="00310887"/>
    <w:rsid w:val="00310A2B"/>
    <w:rsid w:val="003140AB"/>
    <w:rsid w:val="00314BDF"/>
    <w:rsid w:val="00317036"/>
    <w:rsid w:val="00320B8A"/>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256"/>
    <w:rsid w:val="003837AC"/>
    <w:rsid w:val="00387487"/>
    <w:rsid w:val="00391004"/>
    <w:rsid w:val="0039119F"/>
    <w:rsid w:val="0039130B"/>
    <w:rsid w:val="00391EDC"/>
    <w:rsid w:val="00392235"/>
    <w:rsid w:val="003925E1"/>
    <w:rsid w:val="003931F0"/>
    <w:rsid w:val="0039467B"/>
    <w:rsid w:val="003A1641"/>
    <w:rsid w:val="003A359F"/>
    <w:rsid w:val="003A4502"/>
    <w:rsid w:val="003B27E3"/>
    <w:rsid w:val="003B39E5"/>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38A"/>
    <w:rsid w:val="004054DE"/>
    <w:rsid w:val="00406CD6"/>
    <w:rsid w:val="00416750"/>
    <w:rsid w:val="00417262"/>
    <w:rsid w:val="0042027F"/>
    <w:rsid w:val="00421E9F"/>
    <w:rsid w:val="004228A4"/>
    <w:rsid w:val="00424A81"/>
    <w:rsid w:val="0043057B"/>
    <w:rsid w:val="0043157A"/>
    <w:rsid w:val="00432C9D"/>
    <w:rsid w:val="00436E81"/>
    <w:rsid w:val="00441CE6"/>
    <w:rsid w:val="00443622"/>
    <w:rsid w:val="00452146"/>
    <w:rsid w:val="0045336F"/>
    <w:rsid w:val="00453C73"/>
    <w:rsid w:val="00454452"/>
    <w:rsid w:val="00454989"/>
    <w:rsid w:val="004559EB"/>
    <w:rsid w:val="0045657C"/>
    <w:rsid w:val="00461B83"/>
    <w:rsid w:val="00464A07"/>
    <w:rsid w:val="004706CD"/>
    <w:rsid w:val="0047155D"/>
    <w:rsid w:val="004723E6"/>
    <w:rsid w:val="00476B37"/>
    <w:rsid w:val="00477CC3"/>
    <w:rsid w:val="004822F8"/>
    <w:rsid w:val="0048320D"/>
    <w:rsid w:val="0048770E"/>
    <w:rsid w:val="00487FDD"/>
    <w:rsid w:val="004916A7"/>
    <w:rsid w:val="00495A55"/>
    <w:rsid w:val="004A1FC2"/>
    <w:rsid w:val="004A4404"/>
    <w:rsid w:val="004A73A5"/>
    <w:rsid w:val="004B3D96"/>
    <w:rsid w:val="004B448C"/>
    <w:rsid w:val="004B475A"/>
    <w:rsid w:val="004B7D85"/>
    <w:rsid w:val="004C37B0"/>
    <w:rsid w:val="004C5BB7"/>
    <w:rsid w:val="004C5D41"/>
    <w:rsid w:val="004C6AB7"/>
    <w:rsid w:val="004D2D6D"/>
    <w:rsid w:val="004E0FE2"/>
    <w:rsid w:val="004E6E4B"/>
    <w:rsid w:val="004F2CDD"/>
    <w:rsid w:val="004F7514"/>
    <w:rsid w:val="00503B1E"/>
    <w:rsid w:val="0050651D"/>
    <w:rsid w:val="0050693C"/>
    <w:rsid w:val="005079B4"/>
    <w:rsid w:val="005079B7"/>
    <w:rsid w:val="00510DFD"/>
    <w:rsid w:val="00510FA9"/>
    <w:rsid w:val="00513EAF"/>
    <w:rsid w:val="0051540E"/>
    <w:rsid w:val="00520ACC"/>
    <w:rsid w:val="00532410"/>
    <w:rsid w:val="0053476B"/>
    <w:rsid w:val="00540A0D"/>
    <w:rsid w:val="00541AA4"/>
    <w:rsid w:val="00542417"/>
    <w:rsid w:val="005424AF"/>
    <w:rsid w:val="00543F0F"/>
    <w:rsid w:val="00551630"/>
    <w:rsid w:val="00552040"/>
    <w:rsid w:val="005531B2"/>
    <w:rsid w:val="00553AAC"/>
    <w:rsid w:val="0055466C"/>
    <w:rsid w:val="005553C1"/>
    <w:rsid w:val="005568FB"/>
    <w:rsid w:val="00556FA5"/>
    <w:rsid w:val="005620C1"/>
    <w:rsid w:val="00562165"/>
    <w:rsid w:val="0056229A"/>
    <w:rsid w:val="00564223"/>
    <w:rsid w:val="00564A46"/>
    <w:rsid w:val="00565B7B"/>
    <w:rsid w:val="00570523"/>
    <w:rsid w:val="00570B8F"/>
    <w:rsid w:val="00572E57"/>
    <w:rsid w:val="005812DC"/>
    <w:rsid w:val="00581320"/>
    <w:rsid w:val="005845C3"/>
    <w:rsid w:val="00592662"/>
    <w:rsid w:val="00593F7F"/>
    <w:rsid w:val="00596915"/>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34C1"/>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5450"/>
    <w:rsid w:val="006567D7"/>
    <w:rsid w:val="00660586"/>
    <w:rsid w:val="00661439"/>
    <w:rsid w:val="00664CD4"/>
    <w:rsid w:val="006654FD"/>
    <w:rsid w:val="00665B5A"/>
    <w:rsid w:val="00666889"/>
    <w:rsid w:val="00666948"/>
    <w:rsid w:val="006717F6"/>
    <w:rsid w:val="006746AB"/>
    <w:rsid w:val="00677E62"/>
    <w:rsid w:val="0068066D"/>
    <w:rsid w:val="0068164C"/>
    <w:rsid w:val="00681812"/>
    <w:rsid w:val="00687965"/>
    <w:rsid w:val="0069617F"/>
    <w:rsid w:val="00696B94"/>
    <w:rsid w:val="006A117B"/>
    <w:rsid w:val="006A27DA"/>
    <w:rsid w:val="006A2DFF"/>
    <w:rsid w:val="006A4FA8"/>
    <w:rsid w:val="006B044A"/>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1C3"/>
    <w:rsid w:val="00713498"/>
    <w:rsid w:val="00714381"/>
    <w:rsid w:val="00714AD0"/>
    <w:rsid w:val="00714B5B"/>
    <w:rsid w:val="007159B4"/>
    <w:rsid w:val="00717ED1"/>
    <w:rsid w:val="00722732"/>
    <w:rsid w:val="007227D7"/>
    <w:rsid w:val="007232DE"/>
    <w:rsid w:val="00723E6D"/>
    <w:rsid w:val="0072677F"/>
    <w:rsid w:val="00727330"/>
    <w:rsid w:val="007325CC"/>
    <w:rsid w:val="00734541"/>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75752"/>
    <w:rsid w:val="00781B91"/>
    <w:rsid w:val="0078464E"/>
    <w:rsid w:val="007876C7"/>
    <w:rsid w:val="00790F60"/>
    <w:rsid w:val="007922E5"/>
    <w:rsid w:val="00795D91"/>
    <w:rsid w:val="007A4A0D"/>
    <w:rsid w:val="007A593D"/>
    <w:rsid w:val="007A75CF"/>
    <w:rsid w:val="007A7934"/>
    <w:rsid w:val="007B2CC2"/>
    <w:rsid w:val="007B3081"/>
    <w:rsid w:val="007B781E"/>
    <w:rsid w:val="007C129E"/>
    <w:rsid w:val="007C2EFA"/>
    <w:rsid w:val="007C41CD"/>
    <w:rsid w:val="007C4583"/>
    <w:rsid w:val="007D1677"/>
    <w:rsid w:val="007D26DA"/>
    <w:rsid w:val="007D561A"/>
    <w:rsid w:val="007D6C5A"/>
    <w:rsid w:val="007E13E1"/>
    <w:rsid w:val="007E29B8"/>
    <w:rsid w:val="007E6399"/>
    <w:rsid w:val="007F1A46"/>
    <w:rsid w:val="007F20C1"/>
    <w:rsid w:val="007F2153"/>
    <w:rsid w:val="007F2A1D"/>
    <w:rsid w:val="007F3D48"/>
    <w:rsid w:val="007F74E8"/>
    <w:rsid w:val="008024C9"/>
    <w:rsid w:val="00802FF9"/>
    <w:rsid w:val="00804ADB"/>
    <w:rsid w:val="00806EF1"/>
    <w:rsid w:val="00807417"/>
    <w:rsid w:val="008079A4"/>
    <w:rsid w:val="00811DFC"/>
    <w:rsid w:val="00823F8C"/>
    <w:rsid w:val="0083029D"/>
    <w:rsid w:val="00843C3C"/>
    <w:rsid w:val="00844C18"/>
    <w:rsid w:val="00846FB2"/>
    <w:rsid w:val="00846FF6"/>
    <w:rsid w:val="008508E1"/>
    <w:rsid w:val="00851479"/>
    <w:rsid w:val="00851B94"/>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2900"/>
    <w:rsid w:val="008969CA"/>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D6026"/>
    <w:rsid w:val="008E1473"/>
    <w:rsid w:val="008F221D"/>
    <w:rsid w:val="008F2BC5"/>
    <w:rsid w:val="008F457E"/>
    <w:rsid w:val="00902484"/>
    <w:rsid w:val="009056AC"/>
    <w:rsid w:val="00905B15"/>
    <w:rsid w:val="00912862"/>
    <w:rsid w:val="0091382B"/>
    <w:rsid w:val="00914AB6"/>
    <w:rsid w:val="0091680D"/>
    <w:rsid w:val="0092156D"/>
    <w:rsid w:val="00921904"/>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1F25"/>
    <w:rsid w:val="00992B82"/>
    <w:rsid w:val="00993990"/>
    <w:rsid w:val="009947F0"/>
    <w:rsid w:val="00997527"/>
    <w:rsid w:val="009977C7"/>
    <w:rsid w:val="009A1479"/>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1A63"/>
    <w:rsid w:val="00A5713B"/>
    <w:rsid w:val="00A57CA2"/>
    <w:rsid w:val="00A62B53"/>
    <w:rsid w:val="00A66C9A"/>
    <w:rsid w:val="00A67D86"/>
    <w:rsid w:val="00A73E13"/>
    <w:rsid w:val="00A75470"/>
    <w:rsid w:val="00A758FE"/>
    <w:rsid w:val="00A813E2"/>
    <w:rsid w:val="00A831D6"/>
    <w:rsid w:val="00A85439"/>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8A1"/>
    <w:rsid w:val="00AE3E50"/>
    <w:rsid w:val="00AE62FA"/>
    <w:rsid w:val="00AE6E5D"/>
    <w:rsid w:val="00AE7266"/>
    <w:rsid w:val="00AE7790"/>
    <w:rsid w:val="00AE77DD"/>
    <w:rsid w:val="00AE7B1E"/>
    <w:rsid w:val="00AF200C"/>
    <w:rsid w:val="00AF6F6B"/>
    <w:rsid w:val="00B00911"/>
    <w:rsid w:val="00B01517"/>
    <w:rsid w:val="00B03707"/>
    <w:rsid w:val="00B06756"/>
    <w:rsid w:val="00B10112"/>
    <w:rsid w:val="00B10720"/>
    <w:rsid w:val="00B13080"/>
    <w:rsid w:val="00B21028"/>
    <w:rsid w:val="00B2144E"/>
    <w:rsid w:val="00B21658"/>
    <w:rsid w:val="00B2298A"/>
    <w:rsid w:val="00B22FC2"/>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5391"/>
    <w:rsid w:val="00B86ACE"/>
    <w:rsid w:val="00B9056A"/>
    <w:rsid w:val="00B918FB"/>
    <w:rsid w:val="00B92D68"/>
    <w:rsid w:val="00B972A0"/>
    <w:rsid w:val="00BA3AC7"/>
    <w:rsid w:val="00BA44DC"/>
    <w:rsid w:val="00BA4AB4"/>
    <w:rsid w:val="00BB1D63"/>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239B"/>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6642B"/>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0B7E"/>
    <w:rsid w:val="00CD1D23"/>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14146"/>
    <w:rsid w:val="00D20464"/>
    <w:rsid w:val="00D20FAB"/>
    <w:rsid w:val="00D26A2E"/>
    <w:rsid w:val="00D27029"/>
    <w:rsid w:val="00D276E5"/>
    <w:rsid w:val="00D33A1B"/>
    <w:rsid w:val="00D33ECB"/>
    <w:rsid w:val="00D34F58"/>
    <w:rsid w:val="00D379FF"/>
    <w:rsid w:val="00D40C8F"/>
    <w:rsid w:val="00D40C94"/>
    <w:rsid w:val="00D40E37"/>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243ED"/>
    <w:rsid w:val="00E31B35"/>
    <w:rsid w:val="00E335CF"/>
    <w:rsid w:val="00E365E2"/>
    <w:rsid w:val="00E41364"/>
    <w:rsid w:val="00E43A0A"/>
    <w:rsid w:val="00E45DF4"/>
    <w:rsid w:val="00E465C4"/>
    <w:rsid w:val="00E51964"/>
    <w:rsid w:val="00E53F24"/>
    <w:rsid w:val="00E54870"/>
    <w:rsid w:val="00E57A83"/>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E4E14"/>
    <w:rsid w:val="00EE7539"/>
    <w:rsid w:val="00EF1E5E"/>
    <w:rsid w:val="00EF67BB"/>
    <w:rsid w:val="00F02A51"/>
    <w:rsid w:val="00F02E10"/>
    <w:rsid w:val="00F04876"/>
    <w:rsid w:val="00F04B11"/>
    <w:rsid w:val="00F07339"/>
    <w:rsid w:val="00F12461"/>
    <w:rsid w:val="00F153A5"/>
    <w:rsid w:val="00F176A5"/>
    <w:rsid w:val="00F20A4B"/>
    <w:rsid w:val="00F24357"/>
    <w:rsid w:val="00F25A5E"/>
    <w:rsid w:val="00F319E2"/>
    <w:rsid w:val="00F31C4F"/>
    <w:rsid w:val="00F32638"/>
    <w:rsid w:val="00F3644B"/>
    <w:rsid w:val="00F3765B"/>
    <w:rsid w:val="00F40C3E"/>
    <w:rsid w:val="00F42032"/>
    <w:rsid w:val="00F43D77"/>
    <w:rsid w:val="00F44533"/>
    <w:rsid w:val="00F45D88"/>
    <w:rsid w:val="00F46205"/>
    <w:rsid w:val="00F4723B"/>
    <w:rsid w:val="00F51763"/>
    <w:rsid w:val="00F51F17"/>
    <w:rsid w:val="00F52471"/>
    <w:rsid w:val="00F52705"/>
    <w:rsid w:val="00F53AAB"/>
    <w:rsid w:val="00F53F9D"/>
    <w:rsid w:val="00F54E69"/>
    <w:rsid w:val="00F60F73"/>
    <w:rsid w:val="00F62F7D"/>
    <w:rsid w:val="00F63B4E"/>
    <w:rsid w:val="00F66585"/>
    <w:rsid w:val="00F72CA1"/>
    <w:rsid w:val="00F73690"/>
    <w:rsid w:val="00F803A0"/>
    <w:rsid w:val="00F82699"/>
    <w:rsid w:val="00F833F8"/>
    <w:rsid w:val="00F84BD0"/>
    <w:rsid w:val="00F85F74"/>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2D16"/>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unhideWhenUsed/>
    <w:rsid w:val="0056229A"/>
    <w:rPr>
      <w:sz w:val="20"/>
      <w:szCs w:val="20"/>
    </w:rPr>
  </w:style>
  <w:style w:type="character" w:customStyle="1" w:styleId="EndnoteTextChar">
    <w:name w:val="Endnote Text Char"/>
    <w:basedOn w:val="DefaultParagraphFont"/>
    <w:link w:val="EndnoteText"/>
    <w:uiPriority w:val="99"/>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uiPriority w:val="99"/>
    <w:unhideWhenUsed/>
    <w:rsid w:val="00454452"/>
    <w:pPr>
      <w:spacing w:before="100" w:beforeAutospacing="1" w:after="100" w:afterAutospacing="1"/>
    </w:pPr>
  </w:style>
  <w:style w:type="paragraph" w:customStyle="1" w:styleId="g-pstyle8">
    <w:name w:val="g-pstyle8"/>
    <w:basedOn w:val="Normal"/>
    <w:rsid w:val="00722732"/>
    <w:pPr>
      <w:spacing w:before="100" w:beforeAutospacing="1" w:after="100" w:afterAutospacing="1"/>
    </w:pPr>
  </w:style>
  <w:style w:type="paragraph" w:customStyle="1" w:styleId="g-pstyle9">
    <w:name w:val="g-pstyle9"/>
    <w:basedOn w:val="Normal"/>
    <w:rsid w:val="00722732"/>
    <w:pPr>
      <w:spacing w:before="100" w:beforeAutospacing="1" w:after="100" w:afterAutospacing="1"/>
    </w:pPr>
  </w:style>
  <w:style w:type="character" w:styleId="FootnoteReference">
    <w:name w:val="footnote reference"/>
    <w:basedOn w:val="DefaultParagraphFont"/>
    <w:uiPriority w:val="99"/>
    <w:semiHidden/>
    <w:unhideWhenUsed/>
    <w:rsid w:val="00F85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faqs/about_12594.htm" TargetMode="External"/><Relationship Id="rId13" Type="http://schemas.openxmlformats.org/officeDocument/2006/relationships/hyperlink" Target="https://resources.carsongroup.com/hubfs/WMC-Source/2022/09-06-22_Bloomberg_Browbeaten%20Stock%20Bulls%20Wilt%20in%20the%20Face%20of%20Rising%20Fed%20Hostility_4.pdf" TargetMode="External"/><Relationship Id="rId18" Type="http://schemas.openxmlformats.org/officeDocument/2006/relationships/hyperlink" Target="https://resources.carsongroup.com/hubfs/WMC-Source/2022/09-06-22_Barrons_The%20Stock%20Market%20Blew%20Its%20Chance%20of%20Recovery%20After%20the%20Jobs%20Report_8.pdf" TargetMode="External"/><Relationship Id="rId3" Type="http://schemas.openxmlformats.org/officeDocument/2006/relationships/settings" Target="settings.xml"/><Relationship Id="rId21" Type="http://schemas.openxmlformats.org/officeDocument/2006/relationships/hyperlink" Target="https://www.goodreads.com/quotes/117616-i-have-learned-silence-from-the-talkative-toleration-from-the" TargetMode="External"/><Relationship Id="rId7" Type="http://schemas.openxmlformats.org/officeDocument/2006/relationships/hyperlink" Target="mailto:Team@MidwestMoneyManagement.com" TargetMode="External"/><Relationship Id="rId12" Type="http://schemas.openxmlformats.org/officeDocument/2006/relationships/hyperlink" Target="https://www.bloomberg.com/news/articles/2022-09-02/browbeaten-stock-bulls-wilt-in-the-face-of-rising-fed-hostility" TargetMode="External"/><Relationship Id="rId17" Type="http://schemas.openxmlformats.org/officeDocument/2006/relationships/hyperlink" Target="https://www.barrons.com/articles/the-stock-market-looked-ready-to-recover-before-falling-apart-what-went-wrong-51662165266?refsec=the-trader&amp;mod=topics_the-trader" TargetMode="External"/><Relationship Id="rId2" Type="http://schemas.openxmlformats.org/officeDocument/2006/relationships/styles" Target="styles.xml"/><Relationship Id="rId16" Type="http://schemas.openxmlformats.org/officeDocument/2006/relationships/hyperlink" Target="https://www.investopedia.com/insights/understanding-consumer-confidence-index/" TargetMode="External"/><Relationship Id="rId20" Type="http://schemas.openxmlformats.org/officeDocument/2006/relationships/hyperlink" Target="https://www.rd.com/list/funny-school-sto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yahoo.com/quote/%5EGSPC?p=%5EGSPC" TargetMode="External"/><Relationship Id="rId5" Type="http://schemas.openxmlformats.org/officeDocument/2006/relationships/footnotes" Target="footnotes.xml"/><Relationship Id="rId15" Type="http://schemas.openxmlformats.org/officeDocument/2006/relationships/hyperlink" Target="https://www.conference-board.org/topics/consumer-confidence" TargetMode="External"/><Relationship Id="rId23" Type="http://schemas.openxmlformats.org/officeDocument/2006/relationships/theme" Target="theme/theme1.xml"/><Relationship Id="rId10" Type="http://schemas.openxmlformats.org/officeDocument/2006/relationships/hyperlink" Target="https://resources.carsongroup.com/hubfs/WMC-Source/2022/09-06-22_Barrons_The%20Fed%20is%20Hawkish_2.pdf" TargetMode="External"/><Relationship Id="rId19" Type="http://schemas.openxmlformats.org/officeDocument/2006/relationships/hyperlink" Target="https://home.treasury.gov/resource-center/data-chart-center/interest-rates/TextView?type=daily_treasury_yield_curve&amp;field_tdr_date_value=2022" TargetMode="External"/><Relationship Id="rId4" Type="http://schemas.openxmlformats.org/officeDocument/2006/relationships/webSettings" Target="webSettings.xml"/><Relationship Id="rId9" Type="http://schemas.openxmlformats.org/officeDocument/2006/relationships/hyperlink" Target="https://www.barrons.com/articles/fed-interest-rates-investing-mantras-51662006600?tesla=y" TargetMode="External"/><Relationship Id="rId14" Type="http://schemas.openxmlformats.org/officeDocument/2006/relationships/hyperlink" Target="https://fred.stlouisfed.org/series/GDPC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Madison Bredt</cp:lastModifiedBy>
  <cp:revision>5</cp:revision>
  <dcterms:created xsi:type="dcterms:W3CDTF">2022-09-01T14:58:00Z</dcterms:created>
  <dcterms:modified xsi:type="dcterms:W3CDTF">2022-09-06T19:35:00Z</dcterms:modified>
</cp:coreProperties>
</file>