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shd w:val="clear" w:color="auto" w:fill="E9EDF1"/>
        <w:tblLook w:val="04A0" w:firstRow="1" w:lastRow="0" w:firstColumn="1" w:lastColumn="0" w:noHBand="0" w:noVBand="1"/>
      </w:tblPr>
      <w:tblGrid>
        <w:gridCol w:w="9468"/>
      </w:tblGrid>
      <w:tr w:rsidR="001A1E86" w:rsidRPr="00E3768B" w:rsidTr="00E3768B">
        <w:trPr>
          <w:trHeight w:val="620"/>
        </w:trPr>
        <w:tc>
          <w:tcPr>
            <w:tcW w:w="9360" w:type="dxa"/>
            <w:shd w:val="clear" w:color="auto" w:fill="E9EDF1"/>
          </w:tcPr>
          <w:p w:rsidR="000074B5" w:rsidRPr="00927784" w:rsidRDefault="001A1E86" w:rsidP="009277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E3768B">
              <w:rPr>
                <w:rFonts w:ascii="Times New Roman" w:hAnsi="Times New Roman"/>
              </w:rPr>
              <w:t xml:space="preserve">Go to </w:t>
            </w:r>
            <w:hyperlink r:id="rId9" w:history="1">
              <w:r w:rsidR="00927784" w:rsidRPr="00927784">
                <w:rPr>
                  <w:rStyle w:val="Hyperlink"/>
                  <w:rFonts w:ascii="Times New Roman" w:hAnsi="Times New Roman"/>
                </w:rPr>
                <w:t>https://waddell.netxinvestor.com/web/waddell/login</w:t>
              </w:r>
            </w:hyperlink>
            <w:r w:rsidR="00927784">
              <w:rPr>
                <w:rFonts w:ascii="Times New Roman" w:hAnsi="Times New Roman"/>
              </w:rPr>
              <w:t xml:space="preserve"> </w:t>
            </w:r>
          </w:p>
        </w:tc>
      </w:tr>
      <w:tr w:rsidR="001A1E86" w:rsidRPr="00E3768B" w:rsidTr="00E3768B">
        <w:tc>
          <w:tcPr>
            <w:tcW w:w="9360" w:type="dxa"/>
            <w:shd w:val="clear" w:color="auto" w:fill="E9EDF1"/>
          </w:tcPr>
          <w:p w:rsidR="001A1E86" w:rsidRPr="00E3768B" w:rsidRDefault="001A1E86" w:rsidP="009277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3768B">
              <w:rPr>
                <w:rFonts w:ascii="Times New Roman" w:hAnsi="Times New Roman"/>
              </w:rPr>
              <w:t xml:space="preserve">Enter your User ID into the </w:t>
            </w:r>
            <w:r w:rsidR="00D17EEE" w:rsidRPr="00E3768B">
              <w:rPr>
                <w:rFonts w:ascii="Times New Roman" w:hAnsi="Times New Roman"/>
              </w:rPr>
              <w:t>Login</w:t>
            </w:r>
            <w:r w:rsidRPr="00E3768B">
              <w:rPr>
                <w:rFonts w:ascii="Times New Roman" w:hAnsi="Times New Roman"/>
              </w:rPr>
              <w:t xml:space="preserve"> field</w:t>
            </w:r>
            <w:r w:rsidR="000C3808" w:rsidRPr="00E3768B">
              <w:rPr>
                <w:rFonts w:ascii="Times New Roman" w:hAnsi="Times New Roman"/>
              </w:rPr>
              <w:t xml:space="preserve">; DO NOT use the </w:t>
            </w:r>
            <w:r w:rsidR="000C3808" w:rsidRPr="00E3768B">
              <w:rPr>
                <w:rFonts w:ascii="Times New Roman" w:hAnsi="Times New Roman"/>
                <w:b/>
                <w:i/>
              </w:rPr>
              <w:t>Register</w:t>
            </w:r>
            <w:r w:rsidR="000C3808" w:rsidRPr="00E3768B">
              <w:rPr>
                <w:rFonts w:ascii="Times New Roman" w:hAnsi="Times New Roman"/>
              </w:rPr>
              <w:t xml:space="preserve"> link. </w:t>
            </w:r>
            <w:r w:rsidR="00D17EEE" w:rsidRPr="00E3768B">
              <w:rPr>
                <w:rFonts w:ascii="Times New Roman" w:hAnsi="Times New Roman"/>
              </w:rPr>
              <w:t xml:space="preserve">Your User ID </w:t>
            </w:r>
            <w:r w:rsidR="00927784">
              <w:rPr>
                <w:rFonts w:ascii="Times New Roman" w:hAnsi="Times New Roman"/>
              </w:rPr>
              <w:t xml:space="preserve">should have been selected during your account opening process. If you do not recall your User ID, please give us a call. </w:t>
            </w:r>
          </w:p>
        </w:tc>
      </w:tr>
      <w:tr w:rsidR="001A1E86" w:rsidRPr="00E3768B" w:rsidTr="00E3768B">
        <w:trPr>
          <w:trHeight w:val="6372"/>
        </w:trPr>
        <w:tc>
          <w:tcPr>
            <w:tcW w:w="9360" w:type="dxa"/>
            <w:shd w:val="clear" w:color="auto" w:fill="E9EDF1"/>
          </w:tcPr>
          <w:p w:rsidR="001A1E86" w:rsidRPr="00E3768B" w:rsidRDefault="00FE4D5E" w:rsidP="00E376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7" o:spid="_x0000_i1025" type="#_x0000_t75" style="width:434.35pt;height:209pt;visibility:visible">
                  <v:imagedata r:id="rId10" o:title="" croptop="2505f" cropbottom="23446f"/>
                </v:shape>
              </w:pict>
            </w:r>
          </w:p>
          <w:p w:rsidR="00D17EEE" w:rsidRPr="00E3768B" w:rsidRDefault="00D17EEE" w:rsidP="00E376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A1E86" w:rsidRPr="00E3768B" w:rsidRDefault="001A1E86" w:rsidP="00E376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E3768B">
              <w:rPr>
                <w:rFonts w:ascii="Times New Roman" w:hAnsi="Times New Roman"/>
              </w:rPr>
              <w:t>You will then be prompted to enter your password.  The first time you log in</w:t>
            </w:r>
            <w:r w:rsidR="00034189" w:rsidRPr="00E3768B">
              <w:rPr>
                <w:rFonts w:ascii="Times New Roman" w:hAnsi="Times New Roman"/>
              </w:rPr>
              <w:t>,</w:t>
            </w:r>
            <w:r w:rsidRPr="00E3768B">
              <w:rPr>
                <w:rFonts w:ascii="Times New Roman" w:hAnsi="Times New Roman"/>
              </w:rPr>
              <w:t xml:space="preserve"> your password will default to </w:t>
            </w:r>
            <w:proofErr w:type="spellStart"/>
            <w:proofErr w:type="gramStart"/>
            <w:r w:rsidR="00D17EEE" w:rsidRPr="00E3768B">
              <w:rPr>
                <w:rFonts w:ascii="Times New Roman" w:hAnsi="Times New Roman"/>
                <w:b/>
              </w:rPr>
              <w:t>wa</w:t>
            </w:r>
            <w:proofErr w:type="spellEnd"/>
            <w:proofErr w:type="gramEnd"/>
            <w:r w:rsidRPr="00E3768B">
              <w:rPr>
                <w:rFonts w:ascii="Times New Roman" w:hAnsi="Times New Roman"/>
                <w:b/>
              </w:rPr>
              <w:t xml:space="preserve"> followed by your birthday (MMDDYY)</w:t>
            </w:r>
            <w:r w:rsidR="00D17EEE" w:rsidRPr="00E3768B">
              <w:rPr>
                <w:rFonts w:ascii="Times New Roman" w:hAnsi="Times New Roman"/>
              </w:rPr>
              <w:t>.  Example: wa</w:t>
            </w:r>
            <w:r w:rsidR="00927784">
              <w:rPr>
                <w:rFonts w:ascii="Times New Roman" w:hAnsi="Times New Roman"/>
              </w:rPr>
              <w:t>010115</w:t>
            </w:r>
          </w:p>
          <w:p w:rsidR="002B3878" w:rsidRPr="00E3768B" w:rsidRDefault="002B3878" w:rsidP="00E3768B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1A1E86" w:rsidRPr="00E3768B" w:rsidRDefault="001A1E86" w:rsidP="00E376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E3768B">
              <w:rPr>
                <w:rFonts w:ascii="Times New Roman" w:hAnsi="Times New Roman"/>
              </w:rPr>
              <w:t>You will then b</w:t>
            </w:r>
            <w:r w:rsidR="00034189" w:rsidRPr="00E3768B">
              <w:rPr>
                <w:rFonts w:ascii="Times New Roman" w:hAnsi="Times New Roman"/>
              </w:rPr>
              <w:t>e asked to change your password</w:t>
            </w:r>
            <w:r w:rsidRPr="00E3768B">
              <w:rPr>
                <w:rFonts w:ascii="Times New Roman" w:hAnsi="Times New Roman"/>
              </w:rPr>
              <w:t xml:space="preserve">.  This will be your password going forward.  It must be 8 characters long and </w:t>
            </w:r>
            <w:r w:rsidR="00A31ADF" w:rsidRPr="00E3768B">
              <w:rPr>
                <w:rFonts w:ascii="Times New Roman" w:hAnsi="Times New Roman"/>
              </w:rPr>
              <w:t xml:space="preserve">no more than 12.  It must have 1 letter and 1 number, cannot contain special characters and </w:t>
            </w:r>
            <w:r w:rsidRPr="00E3768B">
              <w:rPr>
                <w:rFonts w:ascii="Times New Roman" w:hAnsi="Times New Roman"/>
              </w:rPr>
              <w:t>cannot be things such as your name or User ID.</w:t>
            </w:r>
            <w:r w:rsidRPr="00E3768B">
              <w:rPr>
                <w:noProof/>
              </w:rPr>
              <w:t xml:space="preserve"> </w:t>
            </w:r>
          </w:p>
          <w:p w:rsidR="002B3878" w:rsidRPr="00E3768B" w:rsidRDefault="00FE4D5E" w:rsidP="00E376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Picture 268" o:spid="_x0000_i1026" type="#_x0000_t75" style="width:438.45pt;height:196.1pt;visibility:visible">
                  <v:imagedata r:id="rId11" o:title="" croptop="8233f" cropbottom="10374f" cropleft="3780f" cropright="4517f"/>
                </v:shape>
              </w:pict>
            </w:r>
          </w:p>
          <w:p w:rsidR="001A1E86" w:rsidRPr="00E3768B" w:rsidRDefault="001A1E86" w:rsidP="00E37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A5151" w:rsidRPr="00E3768B" w:rsidTr="00E3768B">
        <w:tc>
          <w:tcPr>
            <w:tcW w:w="9360" w:type="dxa"/>
            <w:shd w:val="clear" w:color="auto" w:fill="E9EDF1"/>
            <w:vAlign w:val="center"/>
          </w:tcPr>
          <w:tbl>
            <w:tblPr>
              <w:tblW w:w="9372" w:type="dxa"/>
              <w:tblLook w:val="04A0" w:firstRow="1" w:lastRow="0" w:firstColumn="1" w:lastColumn="0" w:noHBand="0" w:noVBand="1"/>
            </w:tblPr>
            <w:tblGrid>
              <w:gridCol w:w="9372"/>
            </w:tblGrid>
            <w:tr w:rsidR="00955E56" w:rsidRPr="00E3768B" w:rsidTr="00E3768B">
              <w:trPr>
                <w:trHeight w:val="125"/>
              </w:trPr>
              <w:tc>
                <w:tcPr>
                  <w:tcW w:w="9372" w:type="dxa"/>
                  <w:shd w:val="clear" w:color="auto" w:fill="CAD3B8"/>
                  <w:vAlign w:val="center"/>
                </w:tcPr>
                <w:p w:rsidR="00955E56" w:rsidRPr="00E3768B" w:rsidRDefault="00955E56" w:rsidP="00E3768B">
                  <w:pPr>
                    <w:spacing w:after="0" w:line="240" w:lineRule="auto"/>
                    <w:jc w:val="center"/>
                    <w:rPr>
                      <w:b/>
                      <w:color w:val="535356"/>
                      <w:sz w:val="36"/>
                    </w:rPr>
                  </w:pPr>
                  <w:r w:rsidRPr="00E3768B">
                    <w:rPr>
                      <w:b/>
                      <w:color w:val="535356"/>
                      <w:sz w:val="36"/>
                    </w:rPr>
                    <w:lastRenderedPageBreak/>
                    <w:t>Having Trouble?</w:t>
                  </w:r>
                </w:p>
              </w:tc>
            </w:tr>
            <w:tr w:rsidR="00955E56" w:rsidRPr="00E3768B" w:rsidTr="00E3768B">
              <w:trPr>
                <w:trHeight w:val="402"/>
              </w:trPr>
              <w:tc>
                <w:tcPr>
                  <w:tcW w:w="9372" w:type="dxa"/>
                  <w:shd w:val="clear" w:color="auto" w:fill="E9EDF1"/>
                  <w:vAlign w:val="center"/>
                </w:tcPr>
                <w:p w:rsidR="00955E56" w:rsidRPr="00E3768B" w:rsidRDefault="00955E56" w:rsidP="00E3768B">
                  <w:pPr>
                    <w:spacing w:after="0" w:line="240" w:lineRule="auto"/>
                    <w:jc w:val="center"/>
                    <w:rPr>
                      <w:color w:val="535356"/>
                      <w:sz w:val="26"/>
                      <w:szCs w:val="26"/>
                    </w:rPr>
                  </w:pPr>
                  <w:r w:rsidRPr="00E3768B">
                    <w:rPr>
                      <w:color w:val="535356"/>
                      <w:sz w:val="26"/>
                      <w:szCs w:val="26"/>
                    </w:rPr>
                    <w:t xml:space="preserve">Please call our office at </w:t>
                  </w:r>
                  <w:r w:rsidR="00927784">
                    <w:rPr>
                      <w:color w:val="535356"/>
                      <w:sz w:val="26"/>
                      <w:szCs w:val="26"/>
                    </w:rPr>
                    <w:t>408-963-2874</w:t>
                  </w:r>
                  <w:r w:rsidRPr="00E3768B">
                    <w:rPr>
                      <w:color w:val="535356"/>
                      <w:sz w:val="26"/>
                      <w:szCs w:val="26"/>
                    </w:rPr>
                    <w:t xml:space="preserve"> or </w:t>
                  </w:r>
                </w:p>
                <w:p w:rsidR="00955E56" w:rsidRPr="00E3768B" w:rsidRDefault="00955E56" w:rsidP="00D76673">
                  <w:pPr>
                    <w:spacing w:after="0" w:line="240" w:lineRule="auto"/>
                    <w:jc w:val="center"/>
                  </w:pPr>
                  <w:r w:rsidRPr="00E3768B">
                    <w:rPr>
                      <w:color w:val="535356"/>
                      <w:sz w:val="26"/>
                      <w:szCs w:val="26"/>
                    </w:rPr>
                    <w:t xml:space="preserve">Email </w:t>
                  </w:r>
                  <w:r w:rsidR="00927784" w:rsidRPr="00927784">
                    <w:rPr>
                      <w:color w:val="535356"/>
                      <w:sz w:val="26"/>
                      <w:szCs w:val="26"/>
                    </w:rPr>
                    <w:t xml:space="preserve">Fatima Franco at </w:t>
                  </w:r>
                  <w:hyperlink r:id="rId12" w:history="1">
                    <w:r w:rsidR="00927784" w:rsidRPr="00927784">
                      <w:rPr>
                        <w:rStyle w:val="Hyperlink"/>
                        <w:sz w:val="26"/>
                        <w:szCs w:val="26"/>
                      </w:rPr>
                      <w:t>ffranco@wradvisors.com</w:t>
                    </w:r>
                  </w:hyperlink>
                </w:p>
              </w:tc>
            </w:tr>
          </w:tbl>
          <w:p w:rsidR="006A5151" w:rsidRPr="00E3768B" w:rsidRDefault="006A5151" w:rsidP="00E3768B">
            <w:pPr>
              <w:spacing w:after="0" w:line="240" w:lineRule="auto"/>
            </w:pPr>
          </w:p>
        </w:tc>
      </w:tr>
    </w:tbl>
    <w:p w:rsidR="00016413" w:rsidRDefault="00016413" w:rsidP="006A5151"/>
    <w:p w:rsidR="009A5818" w:rsidRDefault="009A5818" w:rsidP="006A5151"/>
    <w:sectPr w:rsidR="009A5818" w:rsidSect="00CD04C1">
      <w:headerReference w:type="default" r:id="rId13"/>
      <w:footerReference w:type="default" r:id="rId14"/>
      <w:pgSz w:w="12240" w:h="15840"/>
      <w:pgMar w:top="10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41" w:rsidRDefault="006A2941" w:rsidP="006A2AD7">
      <w:pPr>
        <w:spacing w:after="0" w:line="240" w:lineRule="auto"/>
      </w:pPr>
      <w:r>
        <w:separator/>
      </w:r>
    </w:p>
  </w:endnote>
  <w:endnote w:type="continuationSeparator" w:id="0">
    <w:p w:rsidR="006A2941" w:rsidRDefault="006A2941" w:rsidP="006A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0B" w:rsidRPr="002A3E0B" w:rsidRDefault="002A3E0B">
    <w:pPr>
      <w:pStyle w:val="Footer"/>
      <w:rPr>
        <w:sz w:val="18"/>
      </w:rPr>
    </w:pPr>
    <w:r w:rsidRPr="002A3E0B">
      <w:rPr>
        <w:sz w:val="18"/>
      </w:rPr>
      <w:t xml:space="preserve">Rev </w:t>
    </w:r>
    <w:r w:rsidR="00FE4D5E">
      <w:rPr>
        <w:sz w:val="18"/>
      </w:rPr>
      <w:t>07/15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41" w:rsidRDefault="006A2941" w:rsidP="006A2AD7">
      <w:pPr>
        <w:spacing w:after="0" w:line="240" w:lineRule="auto"/>
      </w:pPr>
      <w:r>
        <w:separator/>
      </w:r>
    </w:p>
  </w:footnote>
  <w:footnote w:type="continuationSeparator" w:id="0">
    <w:p w:rsidR="006A2941" w:rsidRDefault="006A2941" w:rsidP="006A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CAD3B8"/>
      <w:tblLook w:val="04A0" w:firstRow="1" w:lastRow="0" w:firstColumn="1" w:lastColumn="0" w:noHBand="0" w:noVBand="1"/>
    </w:tblPr>
    <w:tblGrid>
      <w:gridCol w:w="9576"/>
    </w:tblGrid>
    <w:tr w:rsidR="00CD04C1" w:rsidRPr="00E3768B" w:rsidTr="00E3768B">
      <w:trPr>
        <w:trHeight w:val="864"/>
      </w:trPr>
      <w:tc>
        <w:tcPr>
          <w:tcW w:w="9576" w:type="dxa"/>
          <w:shd w:val="clear" w:color="auto" w:fill="CAD3B8"/>
          <w:vAlign w:val="center"/>
        </w:tcPr>
        <w:p w:rsidR="00A60DBA" w:rsidRPr="00E3768B" w:rsidRDefault="006A5151" w:rsidP="00E3768B">
          <w:pPr>
            <w:pStyle w:val="Header"/>
            <w:jc w:val="center"/>
            <w:rPr>
              <w:b/>
              <w:color w:val="535356"/>
              <w:sz w:val="48"/>
            </w:rPr>
          </w:pPr>
          <w:r w:rsidRPr="00E3768B">
            <w:rPr>
              <w:b/>
              <w:color w:val="535356"/>
              <w:sz w:val="48"/>
            </w:rPr>
            <w:t>A</w:t>
          </w:r>
          <w:r w:rsidR="001A1E86" w:rsidRPr="00E3768B">
            <w:rPr>
              <w:b/>
              <w:color w:val="535356"/>
              <w:sz w:val="48"/>
            </w:rPr>
            <w:t>ccessing</w:t>
          </w:r>
          <w:r w:rsidRPr="00E3768B">
            <w:rPr>
              <w:b/>
              <w:color w:val="535356"/>
              <w:sz w:val="48"/>
            </w:rPr>
            <w:t xml:space="preserve"> Your </w:t>
          </w:r>
          <w:r w:rsidR="00A045E9" w:rsidRPr="00E3768B">
            <w:rPr>
              <w:b/>
              <w:color w:val="535356"/>
              <w:sz w:val="48"/>
            </w:rPr>
            <w:t xml:space="preserve">Waddell &amp; Reed </w:t>
          </w:r>
        </w:p>
        <w:p w:rsidR="006A5151" w:rsidRPr="00E3768B" w:rsidRDefault="00A045E9" w:rsidP="00E3768B">
          <w:pPr>
            <w:pStyle w:val="Header"/>
            <w:jc w:val="center"/>
            <w:rPr>
              <w:b/>
              <w:color w:val="535356"/>
              <w:sz w:val="48"/>
            </w:rPr>
          </w:pPr>
          <w:r w:rsidRPr="00E3768B">
            <w:rPr>
              <w:b/>
              <w:color w:val="535356"/>
              <w:sz w:val="48"/>
            </w:rPr>
            <w:t>Brokerage</w:t>
          </w:r>
          <w:r w:rsidR="006A5151" w:rsidRPr="00E3768B">
            <w:rPr>
              <w:b/>
              <w:color w:val="535356"/>
              <w:sz w:val="48"/>
            </w:rPr>
            <w:t xml:space="preserve"> Account</w:t>
          </w:r>
          <w:r w:rsidR="00D44ECC">
            <w:rPr>
              <w:b/>
              <w:color w:val="535356"/>
              <w:sz w:val="48"/>
            </w:rPr>
            <w:t xml:space="preserve"> via </w:t>
          </w:r>
          <w:proofErr w:type="spellStart"/>
          <w:r w:rsidR="00D44ECC">
            <w:rPr>
              <w:b/>
              <w:color w:val="535356"/>
              <w:sz w:val="48"/>
            </w:rPr>
            <w:t>NetXInvestor</w:t>
          </w:r>
          <w:proofErr w:type="spellEnd"/>
          <w:r w:rsidR="00D44ECC">
            <w:rPr>
              <w:b/>
              <w:color w:val="535356"/>
              <w:sz w:val="48"/>
            </w:rPr>
            <w:t xml:space="preserve"> for the First Time</w:t>
          </w:r>
        </w:p>
      </w:tc>
    </w:tr>
  </w:tbl>
  <w:p w:rsidR="006A2AD7" w:rsidRPr="006A5151" w:rsidRDefault="006A2AD7" w:rsidP="006A51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38B"/>
    <w:multiLevelType w:val="hybridMultilevel"/>
    <w:tmpl w:val="0116F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D3603"/>
    <w:multiLevelType w:val="hybridMultilevel"/>
    <w:tmpl w:val="2C66BB76"/>
    <w:lvl w:ilvl="0" w:tplc="23BC5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45AAB"/>
    <w:multiLevelType w:val="hybridMultilevel"/>
    <w:tmpl w:val="2C66BB76"/>
    <w:lvl w:ilvl="0" w:tplc="23BC5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3585A"/>
    <w:multiLevelType w:val="hybridMultilevel"/>
    <w:tmpl w:val="2C66BB76"/>
    <w:lvl w:ilvl="0" w:tplc="23BC5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F03"/>
    <w:rsid w:val="000074B5"/>
    <w:rsid w:val="00016413"/>
    <w:rsid w:val="00026CC5"/>
    <w:rsid w:val="00034189"/>
    <w:rsid w:val="00074380"/>
    <w:rsid w:val="0008376C"/>
    <w:rsid w:val="00097467"/>
    <w:rsid w:val="000C3808"/>
    <w:rsid w:val="00116318"/>
    <w:rsid w:val="0015283D"/>
    <w:rsid w:val="001A1E86"/>
    <w:rsid w:val="001F1536"/>
    <w:rsid w:val="002132D8"/>
    <w:rsid w:val="00223ACF"/>
    <w:rsid w:val="00290B9C"/>
    <w:rsid w:val="002A3E0B"/>
    <w:rsid w:val="002B3878"/>
    <w:rsid w:val="003765B5"/>
    <w:rsid w:val="00512480"/>
    <w:rsid w:val="00585F9F"/>
    <w:rsid w:val="005B5883"/>
    <w:rsid w:val="006A2941"/>
    <w:rsid w:val="006A2AD7"/>
    <w:rsid w:val="006A5151"/>
    <w:rsid w:val="007264B3"/>
    <w:rsid w:val="0083181D"/>
    <w:rsid w:val="00862F92"/>
    <w:rsid w:val="008A25C2"/>
    <w:rsid w:val="00927784"/>
    <w:rsid w:val="00940B72"/>
    <w:rsid w:val="00955E56"/>
    <w:rsid w:val="009A5818"/>
    <w:rsid w:val="00A045E9"/>
    <w:rsid w:val="00A253F9"/>
    <w:rsid w:val="00A31ADF"/>
    <w:rsid w:val="00A60DBA"/>
    <w:rsid w:val="00A83671"/>
    <w:rsid w:val="00A9701A"/>
    <w:rsid w:val="00B40F03"/>
    <w:rsid w:val="00B41335"/>
    <w:rsid w:val="00C11DEF"/>
    <w:rsid w:val="00C175C7"/>
    <w:rsid w:val="00C42C44"/>
    <w:rsid w:val="00CA17BF"/>
    <w:rsid w:val="00CD04C1"/>
    <w:rsid w:val="00D17EEE"/>
    <w:rsid w:val="00D44ECC"/>
    <w:rsid w:val="00D76673"/>
    <w:rsid w:val="00DD1F94"/>
    <w:rsid w:val="00E3768B"/>
    <w:rsid w:val="00F267FA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AD7"/>
  </w:style>
  <w:style w:type="paragraph" w:styleId="Footer">
    <w:name w:val="footer"/>
    <w:basedOn w:val="Normal"/>
    <w:link w:val="FooterChar"/>
    <w:uiPriority w:val="99"/>
    <w:unhideWhenUsed/>
    <w:rsid w:val="006A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AD7"/>
  </w:style>
  <w:style w:type="paragraph" w:styleId="Title">
    <w:name w:val="Title"/>
    <w:basedOn w:val="Normal"/>
    <w:next w:val="Normal"/>
    <w:link w:val="TitleChar"/>
    <w:uiPriority w:val="10"/>
    <w:qFormat/>
    <w:rsid w:val="006A2AD7"/>
    <w:pPr>
      <w:pBdr>
        <w:bottom w:val="single" w:sz="8" w:space="4" w:color="6F6F74"/>
      </w:pBdr>
      <w:spacing w:after="300" w:line="240" w:lineRule="auto"/>
      <w:contextualSpacing/>
    </w:pPr>
    <w:rPr>
      <w:rFonts w:ascii="Cambria" w:hAnsi="Cambria"/>
      <w:color w:val="343437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AD7"/>
    <w:rPr>
      <w:rFonts w:ascii="Cambria" w:eastAsia="Times New Roman" w:hAnsi="Cambria" w:cs="Times New Roman"/>
      <w:color w:val="343437"/>
      <w:spacing w:val="5"/>
      <w:kern w:val="28"/>
      <w:sz w:val="52"/>
      <w:szCs w:val="52"/>
    </w:rPr>
  </w:style>
  <w:style w:type="character" w:styleId="PlaceholderText">
    <w:name w:val="Placeholder Text"/>
    <w:uiPriority w:val="99"/>
    <w:semiHidden/>
    <w:rsid w:val="00862F92"/>
    <w:rPr>
      <w:color w:val="808080"/>
    </w:rPr>
  </w:style>
  <w:style w:type="table" w:styleId="TableGrid">
    <w:name w:val="Table Grid"/>
    <w:basedOn w:val="TableNormal"/>
    <w:uiPriority w:val="59"/>
    <w:rsid w:val="006A5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A5151"/>
    <w:rPr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6A5151"/>
    <w:rPr>
      <w:rFonts w:eastAsia="Times New Roman"/>
      <w:lang w:eastAsia="ja-JP"/>
    </w:rPr>
  </w:style>
  <w:style w:type="table" w:styleId="LightShading-Accent4">
    <w:name w:val="Light Shading Accent 4"/>
    <w:basedOn w:val="TableNormal"/>
    <w:uiPriority w:val="60"/>
    <w:rsid w:val="006A5151"/>
    <w:rPr>
      <w:color w:val="618096"/>
    </w:rPr>
    <w:tblPr>
      <w:tblStyleRowBandSize w:val="1"/>
      <w:tblStyleColBandSize w:val="1"/>
      <w:tblBorders>
        <w:top w:val="single" w:sz="8" w:space="0" w:color="92A9B9"/>
        <w:bottom w:val="single" w:sz="8" w:space="0" w:color="92A9B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A9B9"/>
          <w:left w:val="nil"/>
          <w:bottom w:val="single" w:sz="8" w:space="0" w:color="92A9B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A9B9"/>
          <w:left w:val="nil"/>
          <w:bottom w:val="single" w:sz="8" w:space="0" w:color="92A9B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ED"/>
      </w:tcPr>
    </w:tblStylePr>
  </w:style>
  <w:style w:type="character" w:styleId="Hyperlink">
    <w:name w:val="Hyperlink"/>
    <w:uiPriority w:val="99"/>
    <w:unhideWhenUsed/>
    <w:rsid w:val="009A5818"/>
    <w:rPr>
      <w:color w:val="67AAB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franco@wradvisor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addell.netxinvestor.com/web/waddell/log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4F54-F0D3-456E-9F21-81E16E7B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Links>
    <vt:vector size="12" baseType="variant">
      <vt:variant>
        <vt:i4>5767276</vt:i4>
      </vt:variant>
      <vt:variant>
        <vt:i4>3</vt:i4>
      </vt:variant>
      <vt:variant>
        <vt:i4>0</vt:i4>
      </vt:variant>
      <vt:variant>
        <vt:i4>5</vt:i4>
      </vt:variant>
      <vt:variant>
        <vt:lpwstr>mailto:jjnorman@wradvisors.com</vt:lpwstr>
      </vt:variant>
      <vt:variant>
        <vt:lpwstr/>
      </vt:variant>
      <vt:variant>
        <vt:i4>6291553</vt:i4>
      </vt:variant>
      <vt:variant>
        <vt:i4>0</vt:i4>
      </vt:variant>
      <vt:variant>
        <vt:i4>0</vt:i4>
      </vt:variant>
      <vt:variant>
        <vt:i4>5</vt:i4>
      </vt:variant>
      <vt:variant>
        <vt:lpwstr>http://www.thebruesketeam.wrfa.com/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dpdunham</dc:creator>
  <cp:lastModifiedBy>CAUser</cp:lastModifiedBy>
  <cp:revision>4</cp:revision>
  <cp:lastPrinted>2011-10-25T19:26:00Z</cp:lastPrinted>
  <dcterms:created xsi:type="dcterms:W3CDTF">2015-07-10T23:04:00Z</dcterms:created>
  <dcterms:modified xsi:type="dcterms:W3CDTF">2015-07-10T23:55:00Z</dcterms:modified>
</cp:coreProperties>
</file>