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D16" w:rsidRPr="00451D16" w:rsidRDefault="00451D16" w:rsidP="00451D16">
      <w:pPr>
        <w:spacing w:after="150" w:line="240" w:lineRule="auto"/>
        <w:outlineLvl w:val="4"/>
        <w:rPr>
          <w:rFonts w:ascii="Georgia" w:eastAsia="Times New Roman" w:hAnsi="Georgia" w:cs="Helvetica"/>
          <w:color w:val="000000"/>
          <w:sz w:val="21"/>
          <w:szCs w:val="21"/>
          <w:lang w:val="en"/>
        </w:rPr>
      </w:pPr>
      <w:r w:rsidRPr="00451D16">
        <w:rPr>
          <w:rFonts w:ascii="Helvetica" w:hAnsi="Helvetica" w:cs="Helvetica"/>
          <w:noProof/>
          <w:sz w:val="21"/>
          <w:szCs w:val="21"/>
          <w:lang w:val="en"/>
        </w:rPr>
        <mc:AlternateContent>
          <mc:Choice Requires="wpg">
            <w:drawing>
              <wp:anchor distT="0" distB="0" distL="457200" distR="457200" simplePos="0" relativeHeight="251659264" behindDoc="0" locked="0" layoutInCell="1" allowOverlap="1" wp14:anchorId="1EC2043C" wp14:editId="14294366">
                <wp:simplePos x="0" y="0"/>
                <wp:positionH relativeFrom="page">
                  <wp:posOffset>4695825</wp:posOffset>
                </wp:positionH>
                <wp:positionV relativeFrom="page">
                  <wp:posOffset>419100</wp:posOffset>
                </wp:positionV>
                <wp:extent cx="3077845" cy="3829050"/>
                <wp:effectExtent l="0" t="0" r="0" b="0"/>
                <wp:wrapSquare wrapText="bothSides"/>
                <wp:docPr id="186" name="Group 186"/>
                <wp:cNvGraphicFramePr/>
                <a:graphic xmlns:a="http://schemas.openxmlformats.org/drawingml/2006/main">
                  <a:graphicData uri="http://schemas.microsoft.com/office/word/2010/wordprocessingGroup">
                    <wpg:wgp>
                      <wpg:cNvGrpSpPr/>
                      <wpg:grpSpPr>
                        <a:xfrm>
                          <a:off x="0" y="0"/>
                          <a:ext cx="3077845" cy="3829050"/>
                          <a:chOff x="-142826" y="0"/>
                          <a:chExt cx="3076793" cy="9372600"/>
                        </a:xfrm>
                      </wpg:grpSpPr>
                      <wps:wsp>
                        <wps:cNvPr id="187" name="Text Box 187"/>
                        <wps:cNvSpPr txBox="1"/>
                        <wps:spPr>
                          <a:xfrm>
                            <a:off x="-142826" y="447191"/>
                            <a:ext cx="2285219" cy="84655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1D16" w:rsidRDefault="00451D16" w:rsidP="00451D16">
                              <w:pPr>
                                <w:jc w:val="center"/>
                                <w:rPr>
                                  <w:b/>
                                  <w:sz w:val="24"/>
                                  <w:szCs w:val="24"/>
                                </w:rPr>
                              </w:pPr>
                              <w:r w:rsidRPr="002F292C">
                                <w:rPr>
                                  <w:b/>
                                  <w:sz w:val="24"/>
                                  <w:szCs w:val="24"/>
                                </w:rPr>
                                <w:t>Michael L. Rosenberg,</w:t>
                              </w:r>
                              <w:r w:rsidRPr="008A5486">
                                <w:rPr>
                                  <w:b/>
                                  <w:sz w:val="24"/>
                                  <w:szCs w:val="24"/>
                                </w:rPr>
                                <w:t xml:space="preserve"> </w:t>
                              </w:r>
                              <w:r>
                                <w:rPr>
                                  <w:b/>
                                  <w:sz w:val="24"/>
                                  <w:szCs w:val="24"/>
                                </w:rPr>
                                <w:t>R</w:t>
                              </w:r>
                              <w:r w:rsidRPr="002F292C">
                                <w:rPr>
                                  <w:b/>
                                  <w:sz w:val="24"/>
                                  <w:szCs w:val="24"/>
                                </w:rPr>
                                <w:t>FC</w:t>
                              </w:r>
                            </w:p>
                            <w:p w:rsidR="00451D16" w:rsidRPr="002F292C" w:rsidRDefault="00451D16" w:rsidP="00451D16">
                              <w:pPr>
                                <w:jc w:val="center"/>
                              </w:pPr>
                              <w:r w:rsidRPr="002F292C">
                                <w:rPr>
                                  <w:b/>
                                  <w:sz w:val="24"/>
                                  <w:szCs w:val="24"/>
                                </w:rPr>
                                <w:t xml:space="preserve"> </w:t>
                              </w:r>
                              <w:r w:rsidRPr="002F292C">
                                <w:t xml:space="preserve">Managing </w:t>
                              </w:r>
                              <w:r>
                                <w:t>Partner</w:t>
                              </w:r>
                            </w:p>
                            <w:p w:rsidR="00451D16" w:rsidRDefault="00451D16" w:rsidP="00451D16">
                              <w:pPr>
                                <w:jc w:val="center"/>
                              </w:pPr>
                              <w:r>
                                <w:rPr>
                                  <w:noProof/>
                                </w:rPr>
                                <w:drawing>
                                  <wp:inline distT="0" distB="0" distL="0" distR="0" wp14:anchorId="782A5B56" wp14:editId="0BFEF811">
                                    <wp:extent cx="1123950" cy="159843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enbergMichael.jpg"/>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188771" cy="1690618"/>
                                            </a:xfrm>
                                            <a:prstGeom prst="rect">
                                              <a:avLst/>
                                            </a:prstGeom>
                                          </pic:spPr>
                                        </pic:pic>
                                      </a:graphicData>
                                    </a:graphic>
                                  </wp:inline>
                                </w:drawing>
                              </w:r>
                              <w:r>
                                <w:rPr>
                                  <w:b/>
                                  <w:noProof/>
                                  <w:sz w:val="24"/>
                                  <w:szCs w:val="24"/>
                                </w:rPr>
                                <w:drawing>
                                  <wp:inline distT="0" distB="0" distL="0" distR="0" wp14:anchorId="4F7F6789" wp14:editId="65B3D7EC">
                                    <wp:extent cx="1819274"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small.png"/>
                                            <pic:cNvPicPr/>
                                          </pic:nvPicPr>
                                          <pic:blipFill>
                                            <a:blip r:embed="rId9">
                                              <a:extLst>
                                                <a:ext uri="{28A0092B-C50C-407E-A947-70E740481C1C}">
                                                  <a14:useLocalDpi xmlns:a14="http://schemas.microsoft.com/office/drawing/2010/main" val="0"/>
                                                </a:ext>
                                              </a:extLst>
                                            </a:blip>
                                            <a:stretch>
                                              <a:fillRect/>
                                            </a:stretch>
                                          </pic:blipFill>
                                          <pic:spPr>
                                            <a:xfrm>
                                              <a:off x="0" y="0"/>
                                              <a:ext cx="1840458" cy="462524"/>
                                            </a:xfrm>
                                            <a:prstGeom prst="rect">
                                              <a:avLst/>
                                            </a:prstGeom>
                                          </pic:spPr>
                                        </pic:pic>
                                      </a:graphicData>
                                    </a:graphic>
                                  </wp:inline>
                                </w:drawing>
                              </w:r>
                            </w:p>
                            <w:p w:rsidR="00451D16" w:rsidRDefault="00451D16" w:rsidP="00451D16">
                              <w:pPr>
                                <w:spacing w:after="0"/>
                                <w:jc w:val="center"/>
                              </w:pPr>
                              <w:r>
                                <w:t>293 Eisenhower Parkway, Suite 360</w:t>
                              </w:r>
                            </w:p>
                            <w:p w:rsidR="00451D16" w:rsidRDefault="00451D16" w:rsidP="00451D16">
                              <w:pPr>
                                <w:spacing w:after="0"/>
                                <w:jc w:val="center"/>
                              </w:pPr>
                              <w:r>
                                <w:t>Livingston, NJ  07039</w:t>
                              </w:r>
                            </w:p>
                            <w:p w:rsidR="00451D16" w:rsidRDefault="00451D16" w:rsidP="00451D16">
                              <w:pPr>
                                <w:spacing w:after="0"/>
                                <w:jc w:val="center"/>
                              </w:pPr>
                              <w:r>
                                <w:t>Telephone 973.533.1919</w:t>
                              </w:r>
                            </w:p>
                            <w:p w:rsidR="00451D16" w:rsidRPr="008A5486" w:rsidRDefault="00451D16" w:rsidP="00451D16">
                              <w:pPr>
                                <w:jc w:val="center"/>
                                <w:rPr>
                                  <w:b/>
                                </w:rPr>
                              </w:pPr>
                              <w:r w:rsidRPr="008A5486">
                                <w:rPr>
                                  <w:b/>
                                </w:rPr>
                                <w:t>www.diversifiedinv.com</w:t>
                              </w:r>
                            </w:p>
                            <w:p w:rsidR="00451D16" w:rsidRDefault="00451D16" w:rsidP="00451D16">
                              <w:pPr>
                                <w:pStyle w:val="TOCHeading"/>
                                <w:spacing w:before="120"/>
                                <w:jc w:val="both"/>
                                <w:rPr>
                                  <w:color w:val="5B9BD5"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019300" y="0"/>
                            <a:ext cx="914667" cy="9372600"/>
                            <a:chOff x="0" y="0"/>
                            <a:chExt cx="914667" cy="9372600"/>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0" y="0"/>
                              <a:ext cx="685800" cy="9372600"/>
                              <a:chOff x="0" y="0"/>
                              <a:chExt cx="685922" cy="9372600"/>
                            </a:xfrm>
                          </wpg:grpSpPr>
                          <wps:wsp>
                            <wps:cNvPr id="191"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0"/>
                                <a:ext cx="685800" cy="937260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w14:anchorId="1EC2043C" id="Group 186" o:spid="_x0000_s1026" style="position:absolute;margin-left:369.75pt;margin-top:33pt;width:242.35pt;height:301.5pt;z-index:251659264;mso-wrap-distance-left:36pt;mso-wrap-distance-right:36pt;mso-position-horizontal-relative:page;mso-position-vertical-relative:page;mso-width-relative:margin" coordorigin="-1428" coordsize="30767,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">
                <v:shapetype id="_x0000_t202" coordsize="21600,21600" o:spt="202" path="m,l,21600r21600,l21600,xe">
                  <v:stroke joinstyle="miter"/>
                  <v:path gradientshapeok="t" o:connecttype="rect"/>
                </v:shapetype>
                <v:shape id="Text Box 187" o:spid="_x0000_s1027" type="#_x0000_t202" style="position:absolute;left:-1428;top:4471;width:22851;height:84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WBcQA&#10;AADcAAAADwAAAGRycy9kb3ducmV2LnhtbERPS2vCQBC+F/wPywi91Y09tJK6itgWeuhLbaHexuyY&#10;BLOzYXeM6b93hUJv8/E9ZzrvXaM6CrH2bGA8ykARF97WXBr42jzfTEBFQbbYeCYDvxRhPhtcTTG3&#10;/sQr6tZSqhTCMUcDlUibax2LihzGkW+JE7f3waEkGEptA55SuGv0bZbdaYc1p4YKW1pWVBzWR2eg&#10;+YnhdZfJtnss3+TzQx+/n8bvxlwP+8UDKKFe/sV/7heb5k/u4fJMukDP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VgXEAAAA3AAAAA8AAAAAAAAAAAAAAAAAmAIAAGRycy9k&#10;b3ducmV2LnhtbFBLBQYAAAAABAAEAPUAAACJAwAAAAA=&#10;" filled="f" stroked="f" strokeweight=".5pt">
                  <v:textbox inset="0,0,0,0">
                    <w:txbxContent>
                      <w:p w:rsidR="00451D16" w:rsidRDefault="00451D16" w:rsidP="00451D16">
                        <w:pPr>
                          <w:jc w:val="center"/>
                          <w:rPr>
                            <w:b/>
                            <w:sz w:val="24"/>
                            <w:szCs w:val="24"/>
                          </w:rPr>
                        </w:pPr>
                        <w:r w:rsidRPr="002F292C">
                          <w:rPr>
                            <w:b/>
                            <w:sz w:val="24"/>
                            <w:szCs w:val="24"/>
                          </w:rPr>
                          <w:t>Michael L. Rosenberg,</w:t>
                        </w:r>
                        <w:r w:rsidRPr="008A5486">
                          <w:rPr>
                            <w:b/>
                            <w:sz w:val="24"/>
                            <w:szCs w:val="24"/>
                          </w:rPr>
                          <w:t xml:space="preserve"> </w:t>
                        </w:r>
                        <w:r>
                          <w:rPr>
                            <w:b/>
                            <w:sz w:val="24"/>
                            <w:szCs w:val="24"/>
                          </w:rPr>
                          <w:t>R</w:t>
                        </w:r>
                        <w:r w:rsidRPr="002F292C">
                          <w:rPr>
                            <w:b/>
                            <w:sz w:val="24"/>
                            <w:szCs w:val="24"/>
                          </w:rPr>
                          <w:t>FC</w:t>
                        </w:r>
                      </w:p>
                      <w:p w:rsidR="00451D16" w:rsidRPr="002F292C" w:rsidRDefault="00451D16" w:rsidP="00451D16">
                        <w:pPr>
                          <w:jc w:val="center"/>
                        </w:pPr>
                        <w:r w:rsidRPr="002F292C">
                          <w:rPr>
                            <w:b/>
                            <w:sz w:val="24"/>
                            <w:szCs w:val="24"/>
                          </w:rPr>
                          <w:t xml:space="preserve"> </w:t>
                        </w:r>
                        <w:r w:rsidRPr="002F292C">
                          <w:t xml:space="preserve">Managing </w:t>
                        </w:r>
                        <w:r>
                          <w:t>Partner</w:t>
                        </w:r>
                      </w:p>
                      <w:p w:rsidR="00451D16" w:rsidRDefault="00451D16" w:rsidP="00451D16">
                        <w:pPr>
                          <w:jc w:val="center"/>
                        </w:pPr>
                        <w:r>
                          <w:rPr>
                            <w:noProof/>
                          </w:rPr>
                          <w:drawing>
                            <wp:inline distT="0" distB="0" distL="0" distR="0" wp14:anchorId="782A5B56" wp14:editId="0BFEF811">
                              <wp:extent cx="1123950" cy="159843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enbergMichael.jpg"/>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188771" cy="1690618"/>
                                      </a:xfrm>
                                      <a:prstGeom prst="rect">
                                        <a:avLst/>
                                      </a:prstGeom>
                                    </pic:spPr>
                                  </pic:pic>
                                </a:graphicData>
                              </a:graphic>
                            </wp:inline>
                          </w:drawing>
                        </w:r>
                        <w:r>
                          <w:rPr>
                            <w:b/>
                            <w:noProof/>
                            <w:sz w:val="24"/>
                            <w:szCs w:val="24"/>
                          </w:rPr>
                          <w:drawing>
                            <wp:inline distT="0" distB="0" distL="0" distR="0" wp14:anchorId="4F7F6789" wp14:editId="65B3D7EC">
                              <wp:extent cx="1819274"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small.png"/>
                                      <pic:cNvPicPr/>
                                    </pic:nvPicPr>
                                    <pic:blipFill>
                                      <a:blip r:embed="rId9">
                                        <a:extLst>
                                          <a:ext uri="{28A0092B-C50C-407E-A947-70E740481C1C}">
                                            <a14:useLocalDpi xmlns:a14="http://schemas.microsoft.com/office/drawing/2010/main" val="0"/>
                                          </a:ext>
                                        </a:extLst>
                                      </a:blip>
                                      <a:stretch>
                                        <a:fillRect/>
                                      </a:stretch>
                                    </pic:blipFill>
                                    <pic:spPr>
                                      <a:xfrm>
                                        <a:off x="0" y="0"/>
                                        <a:ext cx="1840458" cy="462524"/>
                                      </a:xfrm>
                                      <a:prstGeom prst="rect">
                                        <a:avLst/>
                                      </a:prstGeom>
                                    </pic:spPr>
                                  </pic:pic>
                                </a:graphicData>
                              </a:graphic>
                            </wp:inline>
                          </w:drawing>
                        </w:r>
                      </w:p>
                      <w:p w:rsidR="00451D16" w:rsidRDefault="00451D16" w:rsidP="00451D16">
                        <w:pPr>
                          <w:spacing w:after="0"/>
                          <w:jc w:val="center"/>
                        </w:pPr>
                        <w:r>
                          <w:t>293 Eisenhower Parkway, Suite 360</w:t>
                        </w:r>
                      </w:p>
                      <w:p w:rsidR="00451D16" w:rsidRDefault="00451D16" w:rsidP="00451D16">
                        <w:pPr>
                          <w:spacing w:after="0"/>
                          <w:jc w:val="center"/>
                        </w:pPr>
                        <w:r>
                          <w:t>Livingston, NJ  07039</w:t>
                        </w:r>
                      </w:p>
                      <w:p w:rsidR="00451D16" w:rsidRDefault="00451D16" w:rsidP="00451D16">
                        <w:pPr>
                          <w:spacing w:after="0"/>
                          <w:jc w:val="center"/>
                        </w:pPr>
                        <w:r>
                          <w:t>Telephone 973.533.1919</w:t>
                        </w:r>
                      </w:p>
                      <w:p w:rsidR="00451D16" w:rsidRPr="008A5486" w:rsidRDefault="00451D16" w:rsidP="00451D16">
                        <w:pPr>
                          <w:jc w:val="center"/>
                          <w:rPr>
                            <w:b/>
                          </w:rPr>
                        </w:pPr>
                        <w:r w:rsidRPr="008A5486">
                          <w:rPr>
                            <w:b/>
                          </w:rPr>
                          <w:t>www.diversifiedinv.com</w:t>
                        </w:r>
                      </w:p>
                      <w:p w:rsidR="00451D16" w:rsidRDefault="00451D16" w:rsidP="00451D16">
                        <w:pPr>
                          <w:pStyle w:val="TOCHeading"/>
                          <w:spacing w:before="120"/>
                          <w:jc w:val="both"/>
                          <w:rPr>
                            <w:color w:val="5B9BD5" w:themeColor="accent1"/>
                            <w:sz w:val="26"/>
                            <w:szCs w:val="26"/>
                          </w:rPr>
                        </w:pPr>
                      </w:p>
                    </w:txbxContent>
                  </v:textbox>
                </v:shape>
                <v:group id="Group 188" o:spid="_x0000_s1028" style="position:absolute;left:20193;width:9146;height:93726" coordsize="9146,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tangle 189" o:spid="_x0000_s1029" style="position:absolute;width:9146;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MbMQA&#10;AADcAAAADwAAAGRycy9kb3ducmV2LnhtbERP22rCQBB9F/oPywi+iG4UKzG6iihCpaXgDV+H7JiE&#10;ZmdjdtXUr+8WCn2bw7nObNGYUtypdoVlBYN+BII4tbrgTMHxsOnFIJxH1lhaJgXf5GAxf2nNMNH2&#10;wTu6730mQgi7BBXk3leJlC7NyaDr24o4cBdbG/QB1pnUNT5CuCnlMIrG0mDBoSHHilY5pV/7m1Fw&#10;HcW8Pb4Pxx/+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jGzEAAAA3AAAAA8AAAAAAAAAAAAAAAAAmAIAAGRycy9k&#10;b3ducmV2LnhtbFBLBQYAAAAABAAEAPUAAACJAwAAAAA=&#10;" fillcolor="white [3212]" stroked="f" strokeweight="1pt">
                    <v:fill opacity="0"/>
                  </v:rect>
                  <v:group id="Group 190" o:spid="_x0000_s1030" style="position:absolute;width:6858;height:93726" coordsize="6859,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Rectangle 8" o:spid="_x0000_s1031" style="position:absolute;left:184;width:6675;height:93634;visibility:visible;mso-wrap-style:square;v-text-anchor:middle" coordsize="667679,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7er0A&#10;AADcAAAADwAAAGRycy9kb3ducmV2LnhtbERPSwrCMBDdC94hjOBGNNWF2GoUEQRBUPwcYGjGpthM&#10;ShO13t4Igrt5vO8sVq2txJMaXzpWMB4lIIhzp0suFFwv2+EMhA/IGivHpOBNHlbLbmeBmXYvPtHz&#10;HAoRQ9hnqMCEUGdS+tyQRT9yNXHkbq6xGCJsCqkbfMVwW8lJkkylxZJjg8GaNoby+/lhFexmVXs1&#10;uDnq9OClKfaPtcGBUv1eu56DCNSGv/jn3uk4Px3D95l4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37er0AAADcAAAADwAAAAAAAAAAAAAAAACYAgAAZHJzL2Rvd25yZXYu&#10;eG1sUEsFBgAAAAAEAAQA9QAAAIIDAAAAAA==&#10;" path="m,l667679,r,9363456l,9363456,219021,5372097,,xe" fillcolor="#5b9bd5 [3204]" stroked="f" strokeweight="1pt">
                      <v:stroke joinstyle="miter"/>
                      <v:path arrowok="t" o:connecttype="custom" o:connectlocs="0,0;667512,0;667512,9363456;0,9363456;218966,5372097;0,0" o:connectangles="0,0,0,0,0,0"/>
                    </v:shape>
                    <v:rect id="Rectangle 192" o:spid="_x0000_s1032"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6/8IA&#10;AADcAAAADwAAAGRycy9kb3ducmV2LnhtbERPTUsDMRC9C/0PYQrebNYKsq5Niy1UinixLehx2Ew3&#10;SzeTJRO3239vBMHbPN7nLFaj79RAUdrABu5nBSjiOtiWGwPHw/auBCUJ2WIXmAxcSWC1nNwssLLh&#10;wh807FOjcghLhQZcSn2ltdSOPMos9MSZO4XoMWUYG20jXnK47/S8KB61x5Zzg8OeNo7q8/7bG5CH&#10;0sa3d9kO5dW9yvprd/xsgjG30/HlGVSiMf2L/9w7m+c/zeH3mXy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zr/wgAAANwAAAAPAAAAAAAAAAAAAAAAAJgCAABkcnMvZG93&#10;bnJldi54bWxQSwUGAAAAAAQABAD1AAAAhwMAAAAA&#10;" stroked="f" strokeweight="1pt">
                      <v:fill r:id="rId11" o:title="" recolor="t" rotate="t" type="frame"/>
                    </v:rect>
                  </v:group>
                </v:group>
                <w10:wrap type="square" anchorx="page" anchory="page"/>
              </v:group>
            </w:pict>
          </mc:Fallback>
        </mc:AlternateContent>
      </w:r>
      <w:r w:rsidRPr="00451D16">
        <w:rPr>
          <w:rFonts w:ascii="Georgia" w:eastAsia="Times New Roman" w:hAnsi="Georgia" w:cs="Helvetica"/>
          <w:color w:val="000000"/>
          <w:sz w:val="21"/>
          <w:szCs w:val="21"/>
          <w:lang w:val="en"/>
        </w:rPr>
        <w:t xml:space="preserve">6/06/2015 @ 10:01AM 6,864 views </w:t>
      </w:r>
    </w:p>
    <w:p w:rsidR="00451D16" w:rsidRPr="00451D16" w:rsidRDefault="00451D16" w:rsidP="00451D16">
      <w:pPr>
        <w:spacing w:before="300" w:after="150" w:line="240" w:lineRule="auto"/>
        <w:outlineLvl w:val="0"/>
        <w:rPr>
          <w:rFonts w:ascii="Georgia" w:eastAsia="Times New Roman" w:hAnsi="Georgia" w:cs="Helvetica"/>
          <w:color w:val="000000"/>
          <w:kern w:val="36"/>
          <w:sz w:val="56"/>
          <w:szCs w:val="56"/>
          <w:lang w:val="en"/>
        </w:rPr>
      </w:pPr>
      <w:r w:rsidRPr="00451D16">
        <w:rPr>
          <w:rFonts w:ascii="Georgia" w:eastAsia="Times New Roman" w:hAnsi="Georgia" w:cs="Helvetica"/>
          <w:color w:val="000000"/>
          <w:kern w:val="36"/>
          <w:sz w:val="56"/>
          <w:szCs w:val="56"/>
          <w:lang w:val="en"/>
        </w:rPr>
        <w:t xml:space="preserve">How Ignoring Stock Market Forecasts Will Make You </w:t>
      </w:r>
      <w:proofErr w:type="gramStart"/>
      <w:r w:rsidRPr="00451D16">
        <w:rPr>
          <w:rFonts w:ascii="Georgia" w:eastAsia="Times New Roman" w:hAnsi="Georgia" w:cs="Helvetica"/>
          <w:color w:val="000000"/>
          <w:kern w:val="36"/>
          <w:sz w:val="56"/>
          <w:szCs w:val="56"/>
          <w:lang w:val="en"/>
        </w:rPr>
        <w:t>A</w:t>
      </w:r>
      <w:proofErr w:type="gramEnd"/>
      <w:r w:rsidRPr="00451D16">
        <w:rPr>
          <w:rFonts w:ascii="Georgia" w:eastAsia="Times New Roman" w:hAnsi="Georgia" w:cs="Helvetica"/>
          <w:color w:val="000000"/>
          <w:kern w:val="36"/>
          <w:sz w:val="56"/>
          <w:szCs w:val="56"/>
          <w:lang w:val="en"/>
        </w:rPr>
        <w:t xml:space="preserve"> Better Investor</w:t>
      </w:r>
    </w:p>
    <w:p w:rsidR="00200435" w:rsidRDefault="00451D16" w:rsidP="00451D16">
      <w:pPr>
        <w:rPr>
          <w:rStyle w:val="title"/>
          <w:rFonts w:ascii="Helvetica" w:hAnsi="Helvetica" w:cs="Helvetica"/>
          <w:color w:val="000000"/>
          <w:sz w:val="21"/>
          <w:szCs w:val="21"/>
          <w:lang w:val="en"/>
        </w:rPr>
      </w:pPr>
      <w:hyperlink r:id="rId12" w:history="1">
        <w:r w:rsidRPr="00451D16">
          <w:rPr>
            <w:rStyle w:val="Hyperlink"/>
            <w:rFonts w:ascii="Helvetica" w:hAnsi="Helvetica" w:cs="Helvetica"/>
            <w:color w:val="auto"/>
            <w:sz w:val="21"/>
            <w:szCs w:val="21"/>
            <w:lang w:val="en"/>
          </w:rPr>
          <w:t>Ky Trang Ho</w:t>
        </w:r>
        <w:r>
          <w:rPr>
            <w:rStyle w:val="Hyperlink"/>
            <w:rFonts w:ascii="Helvetica" w:hAnsi="Helvetica" w:cs="Helvetica"/>
            <w:color w:val="auto"/>
            <w:sz w:val="21"/>
            <w:szCs w:val="21"/>
            <w:lang w:val="en"/>
          </w:rPr>
          <w:t xml:space="preserve"> </w:t>
        </w:r>
        <w:proofErr w:type="gramStart"/>
        <w:r>
          <w:rPr>
            <w:rStyle w:val="Hyperlink"/>
            <w:rFonts w:ascii="Helvetica" w:hAnsi="Helvetica" w:cs="Helvetica"/>
            <w:color w:val="auto"/>
            <w:sz w:val="21"/>
            <w:szCs w:val="21"/>
            <w:lang w:val="en"/>
          </w:rPr>
          <w:t xml:space="preserve">- </w:t>
        </w:r>
        <w:r>
          <w:rPr>
            <w:rStyle w:val="Hyperlink"/>
            <w:rFonts w:ascii="Helvetica" w:hAnsi="Helvetica" w:cs="Helvetica"/>
            <w:sz w:val="21"/>
            <w:szCs w:val="21"/>
            <w:lang w:val="en"/>
          </w:rPr>
          <w:t xml:space="preserve"> </w:t>
        </w:r>
        <w:proofErr w:type="gramEnd"/>
      </w:hyperlink>
      <w:r>
        <w:rPr>
          <w:rStyle w:val="title"/>
          <w:rFonts w:ascii="Helvetica" w:hAnsi="Helvetica" w:cs="Helvetica"/>
          <w:color w:val="000000"/>
          <w:sz w:val="21"/>
          <w:szCs w:val="21"/>
          <w:lang w:val="en"/>
        </w:rPr>
        <w:t>Contributor</w:t>
      </w:r>
    </w:p>
    <w:p w:rsidR="00451D16" w:rsidRDefault="00451D16" w:rsidP="00451D16">
      <w:pPr>
        <w:rPr>
          <w:rStyle w:val="title"/>
          <w:rFonts w:ascii="Helvetica" w:hAnsi="Helvetica" w:cs="Helvetica"/>
          <w:color w:val="000000"/>
          <w:sz w:val="21"/>
          <w:szCs w:val="21"/>
          <w:lang w:val="en"/>
        </w:rPr>
      </w:pPr>
    </w:p>
    <w:p w:rsidR="00451D16" w:rsidRPr="00A429EE" w:rsidRDefault="00451D16" w:rsidP="00451D16">
      <w:pPr>
        <w:pStyle w:val="NormalWeb"/>
        <w:rPr>
          <w:lang w:val="en"/>
        </w:rPr>
      </w:pPr>
      <w:r w:rsidRPr="00A429EE">
        <w:rPr>
          <w:lang w:val="en"/>
        </w:rPr>
        <w:t>There’s no shortage of investing gurus who soared to stock market stardom for calling epic moments in Wall Street history. Black Money 1987. The 2010 Flash Crash. Judgement Day Dec. 21, 2012. After their 15 minutes of fame expire, you never see them on CNBC again because they’ve been wrong ever since. They fall into oblivion like the Tri-County All-Star quarterback who peaked in high school.</w:t>
      </w:r>
    </w:p>
    <w:p w:rsidR="00451D16" w:rsidRPr="00A429EE" w:rsidRDefault="00451D16" w:rsidP="00451D16">
      <w:pPr>
        <w:rPr>
          <w:rStyle w:val="tweetquote3"/>
          <w:rFonts w:ascii="Times New Roman" w:hAnsi="Times New Roman" w:cs="Times New Roman"/>
          <w:sz w:val="24"/>
          <w:szCs w:val="24"/>
          <w:lang w:val="en"/>
        </w:rPr>
      </w:pPr>
      <w:r w:rsidRPr="00A429EE">
        <w:rPr>
          <w:rFonts w:ascii="Times New Roman" w:hAnsi="Times New Roman" w:cs="Times New Roman"/>
          <w:sz w:val="24"/>
          <w:szCs w:val="24"/>
          <w:lang w:val="en"/>
        </w:rPr>
        <w:t xml:space="preserve">If you make enough predictions, you’re bound to be right at least once the way a broken clock is right twice a day. There’s no way to know ahead of time that stock market forecasts will be right. Thus, you best ignore all of them. </w:t>
      </w:r>
      <w:hyperlink r:id="rId13" w:history="1">
        <w:r w:rsidRPr="00A429EE">
          <w:rPr>
            <w:rStyle w:val="Hyperlink"/>
            <w:rFonts w:ascii="Times New Roman" w:hAnsi="Times New Roman" w:cs="Times New Roman"/>
            <w:color w:val="auto"/>
            <w:sz w:val="24"/>
            <w:szCs w:val="24"/>
            <w:lang w:val="en"/>
          </w:rPr>
          <w:t>I asked some investment advisers share why investors are better off ignoring stock market forecasts.</w:t>
        </w:r>
      </w:hyperlink>
    </w:p>
    <w:p w:rsidR="00451D16" w:rsidRPr="00A429EE" w:rsidRDefault="00451D16" w:rsidP="00451D16">
      <w:pPr>
        <w:rPr>
          <w:rStyle w:val="Strong"/>
          <w:rFonts w:ascii="Times New Roman" w:hAnsi="Times New Roman" w:cs="Times New Roman"/>
          <w:sz w:val="24"/>
          <w:szCs w:val="24"/>
          <w:lang w:val="en"/>
        </w:rPr>
      </w:pPr>
      <w:r w:rsidRPr="00A429EE">
        <w:rPr>
          <w:rStyle w:val="Strong"/>
          <w:rFonts w:ascii="Times New Roman" w:hAnsi="Times New Roman" w:cs="Times New Roman"/>
          <w:sz w:val="24"/>
          <w:szCs w:val="24"/>
          <w:lang w:val="en"/>
        </w:rPr>
        <w:t>2. Remember Eastern Airlines, Standard Oil, and Paine Webber?</w:t>
      </w:r>
    </w:p>
    <w:p w:rsidR="00451D16" w:rsidRPr="00A429EE" w:rsidRDefault="00451D16" w:rsidP="00451D16">
      <w:pPr>
        <w:pStyle w:val="NormalWeb"/>
        <w:rPr>
          <w:lang w:val="en"/>
        </w:rPr>
      </w:pPr>
      <w:r w:rsidRPr="00A429EE">
        <w:rPr>
          <w:lang w:val="en"/>
        </w:rPr>
        <w:t xml:space="preserve">According to Eugene </w:t>
      </w:r>
      <w:proofErr w:type="spellStart"/>
      <w:r w:rsidRPr="00A429EE">
        <w:rPr>
          <w:lang w:val="en"/>
        </w:rPr>
        <w:t>Fama</w:t>
      </w:r>
      <w:proofErr w:type="spellEnd"/>
      <w:r w:rsidRPr="00A429EE">
        <w:rPr>
          <w:lang w:val="en"/>
        </w:rPr>
        <w:t>, of the University of Chicago and Noble laureate, 2013 along with his partner Kenneth French of Dartmouth College the market is efficient. If one looks at world equity trading, in 2014 there were 60 million trades daily on average, the volume averaged $302 billion. The market is an effective information processing machine. If you are one of those 60 million trades in any given day and you’re buying a stock, what do you know that the world doesn’t?</w:t>
      </w:r>
    </w:p>
    <w:p w:rsidR="00451D16" w:rsidRPr="00A429EE" w:rsidRDefault="00451D16" w:rsidP="00451D16">
      <w:pPr>
        <w:pStyle w:val="NormalWeb"/>
        <w:rPr>
          <w:lang w:val="en"/>
        </w:rPr>
      </w:pPr>
      <w:r w:rsidRPr="00A429EE">
        <w:rPr>
          <w:lang w:val="en"/>
        </w:rPr>
        <w:t>In order to better understand this theory of market efficiency, I always tell my client’s to think about something they buy routinely like a gallon of orange juice. Each week they do their daily shopping they buy that gallon of orange juice for $4, and they trust the price. But one week later, the news says there was a bad frost in Florida. They go the supermarket a couple of days later, and now orange juice is $6 a gallon, they understand why. There was no way to predict this occurrence. They can elect to buy it or not to buy and wait for the price to come down.</w:t>
      </w:r>
    </w:p>
    <w:p w:rsidR="00451D16" w:rsidRPr="00A429EE" w:rsidRDefault="00451D16" w:rsidP="00451D16">
      <w:pPr>
        <w:pStyle w:val="NormalWeb"/>
        <w:rPr>
          <w:lang w:val="en"/>
        </w:rPr>
      </w:pPr>
      <w:r w:rsidRPr="00A429EE">
        <w:rPr>
          <w:lang w:val="en"/>
        </w:rPr>
        <w:lastRenderedPageBreak/>
        <w:t>This is how stocks work, each day the price is efficiently set by all known information on that particular stock. The future price is uncertain. I don’t think Apple (AAPL) or Google (GOOG) are going out of business tomorrow, but remember Eastern Airlines, Standard Oil, and Paine Webber? I am sure the people that bought stock in those companies thought they would be around forever.</w:t>
      </w:r>
    </w:p>
    <w:p w:rsidR="00451D16" w:rsidRPr="00A429EE" w:rsidRDefault="00451D16" w:rsidP="00451D16">
      <w:pPr>
        <w:pStyle w:val="NormalWeb"/>
        <w:rPr>
          <w:lang w:val="en"/>
        </w:rPr>
      </w:pPr>
      <w:r w:rsidRPr="00A429EE">
        <w:rPr>
          <w:lang w:val="en"/>
        </w:rPr>
        <w:t>Interesting fact that I believe best illustrates why stock market forecasting is pretty useless. For the period between the years 2000-2009 (10 years), there were 2,711 us equity mutual funds that began the period, and only 25% (682) outperformed their benchmark. More interesting is that for the next five years, 2010-2014, of those top funds that were considered the best of the best for 10 years, only 28% failed to beat the benchmark. Or simply put 72% failed to perform up to expectations.</w:t>
      </w:r>
    </w:p>
    <w:p w:rsidR="00451D16" w:rsidRPr="00A429EE" w:rsidRDefault="00451D16" w:rsidP="00451D16">
      <w:pPr>
        <w:pStyle w:val="nexttologe"/>
        <w:rPr>
          <w:lang w:val="en"/>
        </w:rPr>
      </w:pPr>
      <w:r w:rsidRPr="00A429EE">
        <w:rPr>
          <w:lang w:val="en"/>
        </w:rPr>
        <w:t>My recommendation is put more emphasis on portfolio design and own low-cost index funds, asset class funds or exchange-traded funds, ETFs, and let the market be your friend not your foe. In the words of Peter Lynch of Fidelity Funds, when asked about stock forecasting: “nobody has been right twice in a row.” I agree with that. Taking a strategic approach by using asset allocation is not exciting or sexy and doesn’t make for great cocktail party conversation. But, in the long run, you will be glad you did.</w:t>
      </w:r>
    </w:p>
    <w:p w:rsidR="00A429EE" w:rsidRPr="00A429EE" w:rsidRDefault="00A429EE" w:rsidP="00451D16">
      <w:pPr>
        <w:pStyle w:val="nexttologe"/>
        <w:rPr>
          <w:rFonts w:ascii="Helvetica" w:hAnsi="Helvetica" w:cs="Helvetica"/>
          <w:b/>
          <w:sz w:val="28"/>
          <w:szCs w:val="28"/>
          <w:lang w:val="en"/>
        </w:rPr>
      </w:pPr>
      <w:r w:rsidRPr="00A429EE">
        <w:rPr>
          <w:rStyle w:val="Emphasis"/>
          <w:rFonts w:ascii="Helvetica" w:hAnsi="Helvetica" w:cs="Helvetica"/>
          <w:b/>
          <w:sz w:val="28"/>
          <w:szCs w:val="28"/>
          <w:lang w:val="en"/>
        </w:rPr>
        <w:t xml:space="preserve">– </w:t>
      </w:r>
      <w:r w:rsidRPr="00A429EE">
        <w:rPr>
          <w:rStyle w:val="Emphasis"/>
          <w:b/>
          <w:sz w:val="28"/>
          <w:szCs w:val="28"/>
          <w:lang w:val="en"/>
        </w:rPr>
        <w:t>Michael Rosenberg, RFC, managing partner of Diversified Investment Strategies, LLC in $250 million in assets in Livingston, N.J</w:t>
      </w:r>
    </w:p>
    <w:p w:rsidR="00A429EE" w:rsidRPr="00A429EE" w:rsidRDefault="00A429EE" w:rsidP="00A429EE">
      <w:pPr>
        <w:spacing w:after="0" w:line="240" w:lineRule="auto"/>
        <w:rPr>
          <w:rFonts w:ascii="Helvetica" w:eastAsia="Times New Roman" w:hAnsi="Helvetica" w:cs="Helvetica"/>
          <w:color w:val="000000"/>
          <w:sz w:val="21"/>
          <w:szCs w:val="21"/>
          <w:lang w:val="en"/>
        </w:rPr>
      </w:pPr>
      <w:r w:rsidRPr="00A429EE">
        <w:rPr>
          <w:rFonts w:ascii="Helvetica" w:eastAsia="Times New Roman" w:hAnsi="Helvetica" w:cs="Helvetica"/>
          <w:noProof/>
          <w:color w:val="000000"/>
          <w:sz w:val="21"/>
          <w:szCs w:val="21"/>
        </w:rPr>
        <w:drawing>
          <wp:inline distT="0" distB="0" distL="0" distR="0" wp14:anchorId="395B6E35" wp14:editId="0EC0C0EF">
            <wp:extent cx="4113984" cy="3080345"/>
            <wp:effectExtent l="0" t="0" r="1270" b="6350"/>
            <wp:docPr id="1" name="Picture 1" descr="Old Standard Oil sign (Courtesy: Wikimed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Standard Oil sign (Courtesy: Wikimedia.o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7649" cy="3090577"/>
                    </a:xfrm>
                    <a:prstGeom prst="rect">
                      <a:avLst/>
                    </a:prstGeom>
                    <a:noFill/>
                    <a:ln>
                      <a:noFill/>
                    </a:ln>
                  </pic:spPr>
                </pic:pic>
              </a:graphicData>
            </a:graphic>
          </wp:inline>
        </w:drawing>
      </w:r>
      <w:bookmarkStart w:id="0" w:name="_GoBack"/>
      <w:bookmarkEnd w:id="0"/>
    </w:p>
    <w:p w:rsidR="00A429EE" w:rsidRPr="00A429EE" w:rsidRDefault="00A429EE" w:rsidP="00A429EE">
      <w:pPr>
        <w:spacing w:after="150" w:line="240" w:lineRule="auto"/>
        <w:rPr>
          <w:rFonts w:ascii="Helvetica" w:eastAsia="Times New Roman" w:hAnsi="Helvetica" w:cs="Helvetica"/>
          <w:color w:val="3C3C3C"/>
          <w:sz w:val="21"/>
          <w:szCs w:val="21"/>
          <w:lang w:val="en"/>
        </w:rPr>
      </w:pPr>
      <w:r w:rsidRPr="00A429EE">
        <w:rPr>
          <w:rFonts w:ascii="Helvetica" w:eastAsia="Times New Roman" w:hAnsi="Helvetica" w:cs="Helvetica"/>
          <w:color w:val="3C3C3C"/>
          <w:sz w:val="21"/>
          <w:szCs w:val="21"/>
          <w:lang w:val="en"/>
        </w:rPr>
        <w:t>Old Standard Oil sign (Courtesy: Wikimedia.org)</w:t>
      </w:r>
    </w:p>
    <w:p w:rsidR="00451D16" w:rsidRPr="00451D16" w:rsidRDefault="00451D16" w:rsidP="00451D16"/>
    <w:sectPr w:rsidR="00451D16" w:rsidRPr="00451D1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1C2" w:rsidRDefault="00EB71C2" w:rsidP="00451D16">
      <w:pPr>
        <w:spacing w:after="0" w:line="240" w:lineRule="auto"/>
      </w:pPr>
      <w:r>
        <w:separator/>
      </w:r>
    </w:p>
  </w:endnote>
  <w:endnote w:type="continuationSeparator" w:id="0">
    <w:p w:rsidR="00EB71C2" w:rsidRDefault="00EB71C2" w:rsidP="0045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1C2" w:rsidRDefault="00EB71C2" w:rsidP="00451D16">
      <w:pPr>
        <w:spacing w:after="0" w:line="240" w:lineRule="auto"/>
      </w:pPr>
      <w:r>
        <w:separator/>
      </w:r>
    </w:p>
  </w:footnote>
  <w:footnote w:type="continuationSeparator" w:id="0">
    <w:p w:rsidR="00EB71C2" w:rsidRDefault="00EB71C2" w:rsidP="00451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D16" w:rsidRPr="00451D16" w:rsidRDefault="00451D16" w:rsidP="00451D16">
    <w:pPr>
      <w:pStyle w:val="Header"/>
    </w:pPr>
    <w:r>
      <w:rPr>
        <w:noProof/>
      </w:rPr>
      <w:drawing>
        <wp:inline distT="0" distB="0" distL="0" distR="0" wp14:anchorId="68B3BBC5" wp14:editId="5237633C">
          <wp:extent cx="3619500" cy="1285786"/>
          <wp:effectExtent l="0" t="0" r="0" b="0"/>
          <wp:docPr id="2" name="Picture 2" descr="https://encrypted-tbn3.gstatic.com/images?q=tbn:ANd9GcSZOR0yiU_tHe3u2ShHaBcJuzl4G-TFcaiFSoOm2y4lOC-LMYCy-Pen6C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ZOR0yiU_tHe3u2ShHaBcJuzl4G-TFcaiFSoOm2y4lOC-LMYCy-Pen6Cg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1433" cy="1297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B06"/>
    <w:multiLevelType w:val="hybridMultilevel"/>
    <w:tmpl w:val="CCEC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16"/>
    <w:rsid w:val="00200435"/>
    <w:rsid w:val="00451D16"/>
    <w:rsid w:val="00A429EE"/>
    <w:rsid w:val="00B26F23"/>
    <w:rsid w:val="00EB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354CA2-2E74-416D-94D6-526F7255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D16"/>
    <w:pPr>
      <w:spacing w:after="160" w:line="259" w:lineRule="auto"/>
    </w:pPr>
  </w:style>
  <w:style w:type="paragraph" w:styleId="Heading1">
    <w:name w:val="heading 1"/>
    <w:basedOn w:val="Normal"/>
    <w:next w:val="Normal"/>
    <w:link w:val="Heading1Char"/>
    <w:uiPriority w:val="9"/>
    <w:qFormat/>
    <w:rsid w:val="00451D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D16"/>
    <w:pPr>
      <w:tabs>
        <w:tab w:val="center" w:pos="4680"/>
        <w:tab w:val="right" w:pos="9360"/>
      </w:tabs>
    </w:pPr>
  </w:style>
  <w:style w:type="character" w:customStyle="1" w:styleId="HeaderChar">
    <w:name w:val="Header Char"/>
    <w:basedOn w:val="DefaultParagraphFont"/>
    <w:link w:val="Header"/>
    <w:uiPriority w:val="99"/>
    <w:rsid w:val="00451D16"/>
  </w:style>
  <w:style w:type="paragraph" w:styleId="Footer">
    <w:name w:val="footer"/>
    <w:basedOn w:val="Normal"/>
    <w:link w:val="FooterChar"/>
    <w:uiPriority w:val="99"/>
    <w:unhideWhenUsed/>
    <w:rsid w:val="00451D16"/>
    <w:pPr>
      <w:tabs>
        <w:tab w:val="center" w:pos="4680"/>
        <w:tab w:val="right" w:pos="9360"/>
      </w:tabs>
    </w:pPr>
  </w:style>
  <w:style w:type="character" w:customStyle="1" w:styleId="FooterChar">
    <w:name w:val="Footer Char"/>
    <w:basedOn w:val="DefaultParagraphFont"/>
    <w:link w:val="Footer"/>
    <w:uiPriority w:val="99"/>
    <w:rsid w:val="00451D16"/>
  </w:style>
  <w:style w:type="character" w:styleId="Hyperlink">
    <w:name w:val="Hyperlink"/>
    <w:basedOn w:val="DefaultParagraphFont"/>
    <w:uiPriority w:val="99"/>
    <w:semiHidden/>
    <w:unhideWhenUsed/>
    <w:rsid w:val="00451D16"/>
    <w:rPr>
      <w:strike w:val="0"/>
      <w:dstrike w:val="0"/>
      <w:color w:val="428BCA"/>
      <w:u w:val="none"/>
      <w:effect w:val="none"/>
    </w:rPr>
  </w:style>
  <w:style w:type="character" w:customStyle="1" w:styleId="title">
    <w:name w:val="title"/>
    <w:basedOn w:val="DefaultParagraphFont"/>
    <w:rsid w:val="00451D16"/>
  </w:style>
  <w:style w:type="paragraph" w:styleId="ListParagraph">
    <w:name w:val="List Paragraph"/>
    <w:basedOn w:val="Normal"/>
    <w:uiPriority w:val="34"/>
    <w:qFormat/>
    <w:rsid w:val="00451D16"/>
    <w:pPr>
      <w:ind w:left="720"/>
      <w:contextualSpacing/>
    </w:pPr>
  </w:style>
  <w:style w:type="paragraph" w:styleId="NormalWeb">
    <w:name w:val="Normal (Web)"/>
    <w:basedOn w:val="Normal"/>
    <w:uiPriority w:val="99"/>
    <w:semiHidden/>
    <w:unhideWhenUsed/>
    <w:rsid w:val="00451D16"/>
    <w:pPr>
      <w:spacing w:after="150" w:line="240" w:lineRule="auto"/>
    </w:pPr>
    <w:rPr>
      <w:rFonts w:ascii="Times New Roman" w:eastAsia="Times New Roman" w:hAnsi="Times New Roman" w:cs="Times New Roman"/>
      <w:color w:val="3C3C3C"/>
      <w:sz w:val="24"/>
      <w:szCs w:val="24"/>
    </w:rPr>
  </w:style>
  <w:style w:type="character" w:customStyle="1" w:styleId="tweetquote3">
    <w:name w:val="tweet_quote3"/>
    <w:basedOn w:val="DefaultParagraphFont"/>
    <w:rsid w:val="00451D16"/>
  </w:style>
  <w:style w:type="character" w:customStyle="1" w:styleId="Heading1Char">
    <w:name w:val="Heading 1 Char"/>
    <w:basedOn w:val="DefaultParagraphFont"/>
    <w:link w:val="Heading1"/>
    <w:uiPriority w:val="9"/>
    <w:rsid w:val="00451D1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51D16"/>
    <w:pPr>
      <w:outlineLvl w:val="9"/>
    </w:pPr>
  </w:style>
  <w:style w:type="character" w:styleId="Strong">
    <w:name w:val="Strong"/>
    <w:basedOn w:val="DefaultParagraphFont"/>
    <w:uiPriority w:val="22"/>
    <w:qFormat/>
    <w:rsid w:val="00451D16"/>
    <w:rPr>
      <w:b/>
      <w:bCs/>
    </w:rPr>
  </w:style>
  <w:style w:type="paragraph" w:customStyle="1" w:styleId="nexttologe">
    <w:name w:val="next_to_loge"/>
    <w:basedOn w:val="Normal"/>
    <w:rsid w:val="00451D16"/>
    <w:pPr>
      <w:spacing w:after="150" w:line="240" w:lineRule="auto"/>
    </w:pPr>
    <w:rPr>
      <w:rFonts w:ascii="Times New Roman" w:eastAsia="Times New Roman" w:hAnsi="Times New Roman" w:cs="Times New Roman"/>
      <w:color w:val="3C3C3C"/>
      <w:sz w:val="24"/>
      <w:szCs w:val="24"/>
    </w:rPr>
  </w:style>
  <w:style w:type="character" w:styleId="Emphasis">
    <w:name w:val="Emphasis"/>
    <w:basedOn w:val="DefaultParagraphFont"/>
    <w:uiPriority w:val="20"/>
    <w:qFormat/>
    <w:rsid w:val="00A429EE"/>
    <w:rPr>
      <w:i/>
      <w:iCs/>
    </w:rPr>
  </w:style>
  <w:style w:type="paragraph" w:styleId="BalloonText">
    <w:name w:val="Balloon Text"/>
    <w:basedOn w:val="Normal"/>
    <w:link w:val="BalloonTextChar"/>
    <w:uiPriority w:val="99"/>
    <w:semiHidden/>
    <w:unhideWhenUsed/>
    <w:rsid w:val="00A42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9097">
      <w:bodyDiv w:val="1"/>
      <w:marLeft w:val="0"/>
      <w:marRight w:val="0"/>
      <w:marTop w:val="900"/>
      <w:marBottom w:val="0"/>
      <w:divBdr>
        <w:top w:val="none" w:sz="0" w:space="0" w:color="auto"/>
        <w:left w:val="none" w:sz="0" w:space="0" w:color="auto"/>
        <w:bottom w:val="none" w:sz="0" w:space="0" w:color="auto"/>
        <w:right w:val="none" w:sz="0" w:space="0" w:color="auto"/>
      </w:divBdr>
      <w:divsChild>
        <w:div w:id="382339189">
          <w:marLeft w:val="0"/>
          <w:marRight w:val="0"/>
          <w:marTop w:val="0"/>
          <w:marBottom w:val="0"/>
          <w:divBdr>
            <w:top w:val="none" w:sz="0" w:space="0" w:color="auto"/>
            <w:left w:val="none" w:sz="0" w:space="0" w:color="auto"/>
            <w:bottom w:val="none" w:sz="0" w:space="0" w:color="auto"/>
            <w:right w:val="none" w:sz="0" w:space="0" w:color="auto"/>
          </w:divBdr>
          <w:divsChild>
            <w:div w:id="1608583806">
              <w:marLeft w:val="0"/>
              <w:marRight w:val="0"/>
              <w:marTop w:val="0"/>
              <w:marBottom w:val="0"/>
              <w:divBdr>
                <w:top w:val="none" w:sz="0" w:space="0" w:color="auto"/>
                <w:left w:val="none" w:sz="0" w:space="0" w:color="auto"/>
                <w:bottom w:val="none" w:sz="0" w:space="0" w:color="auto"/>
                <w:right w:val="none" w:sz="0" w:space="0" w:color="auto"/>
              </w:divBdr>
              <w:divsChild>
                <w:div w:id="856501323">
                  <w:marLeft w:val="0"/>
                  <w:marRight w:val="0"/>
                  <w:marTop w:val="0"/>
                  <w:marBottom w:val="0"/>
                  <w:divBdr>
                    <w:top w:val="none" w:sz="0" w:space="0" w:color="auto"/>
                    <w:left w:val="none" w:sz="0" w:space="0" w:color="auto"/>
                    <w:bottom w:val="none" w:sz="0" w:space="0" w:color="auto"/>
                    <w:right w:val="none" w:sz="0" w:space="0" w:color="auto"/>
                  </w:divBdr>
                  <w:divsChild>
                    <w:div w:id="1505823089">
                      <w:marLeft w:val="0"/>
                      <w:marRight w:val="0"/>
                      <w:marTop w:val="0"/>
                      <w:marBottom w:val="0"/>
                      <w:divBdr>
                        <w:top w:val="none" w:sz="0" w:space="0" w:color="auto"/>
                        <w:left w:val="none" w:sz="0" w:space="0" w:color="auto"/>
                        <w:bottom w:val="none" w:sz="0" w:space="0" w:color="auto"/>
                        <w:right w:val="none" w:sz="0" w:space="0" w:color="auto"/>
                      </w:divBdr>
                      <w:divsChild>
                        <w:div w:id="189614551">
                          <w:marLeft w:val="0"/>
                          <w:marRight w:val="0"/>
                          <w:marTop w:val="0"/>
                          <w:marBottom w:val="0"/>
                          <w:divBdr>
                            <w:top w:val="none" w:sz="0" w:space="0" w:color="auto"/>
                            <w:left w:val="none" w:sz="0" w:space="0" w:color="auto"/>
                            <w:bottom w:val="none" w:sz="0" w:space="0" w:color="auto"/>
                            <w:right w:val="none" w:sz="0" w:space="0" w:color="auto"/>
                          </w:divBdr>
                          <w:divsChild>
                            <w:div w:id="205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679188">
      <w:bodyDiv w:val="1"/>
      <w:marLeft w:val="0"/>
      <w:marRight w:val="0"/>
      <w:marTop w:val="900"/>
      <w:marBottom w:val="0"/>
      <w:divBdr>
        <w:top w:val="none" w:sz="0" w:space="0" w:color="auto"/>
        <w:left w:val="none" w:sz="0" w:space="0" w:color="auto"/>
        <w:bottom w:val="none" w:sz="0" w:space="0" w:color="auto"/>
        <w:right w:val="none" w:sz="0" w:space="0" w:color="auto"/>
      </w:divBdr>
      <w:divsChild>
        <w:div w:id="248737747">
          <w:marLeft w:val="0"/>
          <w:marRight w:val="0"/>
          <w:marTop w:val="0"/>
          <w:marBottom w:val="0"/>
          <w:divBdr>
            <w:top w:val="none" w:sz="0" w:space="0" w:color="auto"/>
            <w:left w:val="none" w:sz="0" w:space="0" w:color="auto"/>
            <w:bottom w:val="none" w:sz="0" w:space="0" w:color="auto"/>
            <w:right w:val="none" w:sz="0" w:space="0" w:color="auto"/>
          </w:divBdr>
          <w:divsChild>
            <w:div w:id="182549807">
              <w:marLeft w:val="0"/>
              <w:marRight w:val="0"/>
              <w:marTop w:val="0"/>
              <w:marBottom w:val="0"/>
              <w:divBdr>
                <w:top w:val="none" w:sz="0" w:space="0" w:color="auto"/>
                <w:left w:val="none" w:sz="0" w:space="0" w:color="auto"/>
                <w:bottom w:val="none" w:sz="0" w:space="0" w:color="auto"/>
                <w:right w:val="none" w:sz="0" w:space="0" w:color="auto"/>
              </w:divBdr>
              <w:divsChild>
                <w:div w:id="1643458270">
                  <w:marLeft w:val="0"/>
                  <w:marRight w:val="0"/>
                  <w:marTop w:val="0"/>
                  <w:marBottom w:val="0"/>
                  <w:divBdr>
                    <w:top w:val="none" w:sz="0" w:space="0" w:color="auto"/>
                    <w:left w:val="none" w:sz="0" w:space="0" w:color="auto"/>
                    <w:bottom w:val="none" w:sz="0" w:space="0" w:color="auto"/>
                    <w:right w:val="none" w:sz="0" w:space="0" w:color="auto"/>
                  </w:divBdr>
                  <w:divsChild>
                    <w:div w:id="1618096618">
                      <w:marLeft w:val="0"/>
                      <w:marRight w:val="0"/>
                      <w:marTop w:val="0"/>
                      <w:marBottom w:val="0"/>
                      <w:divBdr>
                        <w:top w:val="none" w:sz="0" w:space="0" w:color="auto"/>
                        <w:left w:val="none" w:sz="0" w:space="0" w:color="auto"/>
                        <w:bottom w:val="none" w:sz="0" w:space="0" w:color="auto"/>
                        <w:right w:val="none" w:sz="0" w:space="0" w:color="auto"/>
                      </w:divBdr>
                      <w:divsChild>
                        <w:div w:id="6661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401">
      <w:bodyDiv w:val="1"/>
      <w:marLeft w:val="0"/>
      <w:marRight w:val="0"/>
      <w:marTop w:val="900"/>
      <w:marBottom w:val="0"/>
      <w:divBdr>
        <w:top w:val="none" w:sz="0" w:space="0" w:color="auto"/>
        <w:left w:val="none" w:sz="0" w:space="0" w:color="auto"/>
        <w:bottom w:val="none" w:sz="0" w:space="0" w:color="auto"/>
        <w:right w:val="none" w:sz="0" w:space="0" w:color="auto"/>
      </w:divBdr>
      <w:divsChild>
        <w:div w:id="17320506">
          <w:marLeft w:val="0"/>
          <w:marRight w:val="0"/>
          <w:marTop w:val="0"/>
          <w:marBottom w:val="0"/>
          <w:divBdr>
            <w:top w:val="none" w:sz="0" w:space="0" w:color="auto"/>
            <w:left w:val="none" w:sz="0" w:space="0" w:color="auto"/>
            <w:bottom w:val="none" w:sz="0" w:space="0" w:color="auto"/>
            <w:right w:val="none" w:sz="0" w:space="0" w:color="auto"/>
          </w:divBdr>
          <w:divsChild>
            <w:div w:id="985620100">
              <w:marLeft w:val="0"/>
              <w:marRight w:val="0"/>
              <w:marTop w:val="0"/>
              <w:marBottom w:val="0"/>
              <w:divBdr>
                <w:top w:val="none" w:sz="0" w:space="0" w:color="auto"/>
                <w:left w:val="none" w:sz="0" w:space="0" w:color="auto"/>
                <w:bottom w:val="none" w:sz="0" w:space="0" w:color="auto"/>
                <w:right w:val="none" w:sz="0" w:space="0" w:color="auto"/>
              </w:divBdr>
              <w:divsChild>
                <w:div w:id="1041399241">
                  <w:marLeft w:val="0"/>
                  <w:marRight w:val="0"/>
                  <w:marTop w:val="0"/>
                  <w:marBottom w:val="0"/>
                  <w:divBdr>
                    <w:top w:val="none" w:sz="0" w:space="0" w:color="auto"/>
                    <w:left w:val="none" w:sz="0" w:space="0" w:color="auto"/>
                    <w:bottom w:val="none" w:sz="0" w:space="0" w:color="auto"/>
                    <w:right w:val="none" w:sz="0" w:space="0" w:color="auto"/>
                  </w:divBdr>
                  <w:divsChild>
                    <w:div w:id="1902864106">
                      <w:marLeft w:val="0"/>
                      <w:marRight w:val="0"/>
                      <w:marTop w:val="0"/>
                      <w:marBottom w:val="0"/>
                      <w:divBdr>
                        <w:top w:val="none" w:sz="0" w:space="0" w:color="auto"/>
                        <w:left w:val="none" w:sz="0" w:space="0" w:color="auto"/>
                        <w:bottom w:val="none" w:sz="0" w:space="0" w:color="auto"/>
                        <w:right w:val="none" w:sz="0" w:space="0" w:color="auto"/>
                      </w:divBdr>
                      <w:divsChild>
                        <w:div w:id="8242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72585">
      <w:bodyDiv w:val="1"/>
      <w:marLeft w:val="0"/>
      <w:marRight w:val="0"/>
      <w:marTop w:val="900"/>
      <w:marBottom w:val="0"/>
      <w:divBdr>
        <w:top w:val="none" w:sz="0" w:space="0" w:color="auto"/>
        <w:left w:val="none" w:sz="0" w:space="0" w:color="auto"/>
        <w:bottom w:val="none" w:sz="0" w:space="0" w:color="auto"/>
        <w:right w:val="none" w:sz="0" w:space="0" w:color="auto"/>
      </w:divBdr>
      <w:divsChild>
        <w:div w:id="1136140719">
          <w:marLeft w:val="0"/>
          <w:marRight w:val="0"/>
          <w:marTop w:val="0"/>
          <w:marBottom w:val="0"/>
          <w:divBdr>
            <w:top w:val="none" w:sz="0" w:space="0" w:color="auto"/>
            <w:left w:val="none" w:sz="0" w:space="0" w:color="auto"/>
            <w:bottom w:val="none" w:sz="0" w:space="0" w:color="auto"/>
            <w:right w:val="none" w:sz="0" w:space="0" w:color="auto"/>
          </w:divBdr>
          <w:divsChild>
            <w:div w:id="1913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89120">
      <w:bodyDiv w:val="1"/>
      <w:marLeft w:val="0"/>
      <w:marRight w:val="0"/>
      <w:marTop w:val="900"/>
      <w:marBottom w:val="0"/>
      <w:divBdr>
        <w:top w:val="none" w:sz="0" w:space="0" w:color="auto"/>
        <w:left w:val="none" w:sz="0" w:space="0" w:color="auto"/>
        <w:bottom w:val="none" w:sz="0" w:space="0" w:color="auto"/>
        <w:right w:val="none" w:sz="0" w:space="0" w:color="auto"/>
      </w:divBdr>
      <w:divsChild>
        <w:div w:id="2094399651">
          <w:marLeft w:val="0"/>
          <w:marRight w:val="0"/>
          <w:marTop w:val="0"/>
          <w:marBottom w:val="0"/>
          <w:divBdr>
            <w:top w:val="none" w:sz="0" w:space="0" w:color="auto"/>
            <w:left w:val="none" w:sz="0" w:space="0" w:color="auto"/>
            <w:bottom w:val="none" w:sz="0" w:space="0" w:color="auto"/>
            <w:right w:val="none" w:sz="0" w:space="0" w:color="auto"/>
          </w:divBdr>
          <w:divsChild>
            <w:div w:id="1390765977">
              <w:marLeft w:val="0"/>
              <w:marRight w:val="0"/>
              <w:marTop w:val="0"/>
              <w:marBottom w:val="0"/>
              <w:divBdr>
                <w:top w:val="none" w:sz="0" w:space="0" w:color="auto"/>
                <w:left w:val="none" w:sz="0" w:space="0" w:color="auto"/>
                <w:bottom w:val="none" w:sz="0" w:space="0" w:color="auto"/>
                <w:right w:val="none" w:sz="0" w:space="0" w:color="auto"/>
              </w:divBdr>
              <w:divsChild>
                <w:div w:id="1941644156">
                  <w:marLeft w:val="0"/>
                  <w:marRight w:val="0"/>
                  <w:marTop w:val="0"/>
                  <w:marBottom w:val="0"/>
                  <w:divBdr>
                    <w:top w:val="none" w:sz="0" w:space="0" w:color="auto"/>
                    <w:left w:val="none" w:sz="0" w:space="0" w:color="auto"/>
                    <w:bottom w:val="none" w:sz="0" w:space="0" w:color="auto"/>
                    <w:right w:val="none" w:sz="0" w:space="0" w:color="auto"/>
                  </w:divBdr>
                  <w:divsChild>
                    <w:div w:id="1447773522">
                      <w:marLeft w:val="0"/>
                      <w:marRight w:val="0"/>
                      <w:marTop w:val="0"/>
                      <w:marBottom w:val="0"/>
                      <w:divBdr>
                        <w:top w:val="none" w:sz="0" w:space="0" w:color="auto"/>
                        <w:left w:val="none" w:sz="0" w:space="0" w:color="auto"/>
                        <w:bottom w:val="none" w:sz="0" w:space="0" w:color="auto"/>
                        <w:right w:val="none" w:sz="0" w:space="0" w:color="auto"/>
                      </w:divBdr>
                      <w:divsChild>
                        <w:div w:id="4092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twitter.com/intent/tweet?url=http%3A%2F%2Fonforb.es%2F1F1bQL6&amp;text=I%20asked%20a%20panel%20of%20investment%20advisers%20to%20weigh%20in%20about%20why%20investors%20are%20better%20off%20ignoring%20stock%20market%20forecas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orbes.com/sites/trangh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Rosenberg</dc:creator>
  <cp:keywords/>
  <dc:description/>
  <cp:lastModifiedBy>Michael Rosenberg</cp:lastModifiedBy>
  <cp:revision>2</cp:revision>
  <cp:lastPrinted>2015-06-08T20:40:00Z</cp:lastPrinted>
  <dcterms:created xsi:type="dcterms:W3CDTF">2015-06-08T20:17:00Z</dcterms:created>
  <dcterms:modified xsi:type="dcterms:W3CDTF">2015-06-08T20:48:00Z</dcterms:modified>
</cp:coreProperties>
</file>