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BD1" w:rsidRDefault="007B3877">
      <w:pPr>
        <w:rPr>
          <w:sz w:val="28"/>
          <w:szCs w:val="28"/>
        </w:rPr>
      </w:pPr>
      <w:r>
        <w:rPr>
          <w:sz w:val="28"/>
          <w:szCs w:val="28"/>
        </w:rPr>
        <w:t>Hi Danny, Amanda Sargent here, did you get my email?</w:t>
      </w:r>
    </w:p>
    <w:p w:rsidR="007B3877" w:rsidRDefault="007B3877">
      <w:pPr>
        <w:rPr>
          <w:sz w:val="28"/>
          <w:szCs w:val="28"/>
        </w:rPr>
      </w:pPr>
      <w:r>
        <w:rPr>
          <w:sz w:val="28"/>
          <w:szCs w:val="28"/>
        </w:rPr>
        <w:t>IF YES –</w:t>
      </w:r>
    </w:p>
    <w:p w:rsidR="007B3877" w:rsidRDefault="007B3877">
      <w:pPr>
        <w:rPr>
          <w:sz w:val="28"/>
          <w:szCs w:val="28"/>
        </w:rPr>
      </w:pPr>
      <w:r>
        <w:rPr>
          <w:sz w:val="28"/>
          <w:szCs w:val="28"/>
        </w:rPr>
        <w:t>Pretty amazing offer, isn’t it?  I thought you would want to take that step.  When you can grab $1,000,000 of quality coverage and it include chronic, critical and terminal illness for just $37, I figured you wouldn’t want to turn that now.</w:t>
      </w:r>
    </w:p>
    <w:p w:rsidR="007B3877" w:rsidRDefault="007B3877">
      <w:pPr>
        <w:rPr>
          <w:sz w:val="28"/>
          <w:szCs w:val="28"/>
        </w:rPr>
      </w:pPr>
      <w:r>
        <w:rPr>
          <w:sz w:val="28"/>
          <w:szCs w:val="28"/>
        </w:rPr>
        <w:t>NOW WAIT A SECOND, I’m NOT sure we have even met.</w:t>
      </w:r>
    </w:p>
    <w:p w:rsidR="007B3877" w:rsidRDefault="007B3877">
      <w:pPr>
        <w:rPr>
          <w:sz w:val="28"/>
          <w:szCs w:val="28"/>
        </w:rPr>
      </w:pPr>
      <w:r>
        <w:rPr>
          <w:sz w:val="28"/>
          <w:szCs w:val="28"/>
        </w:rPr>
        <w:t xml:space="preserve">You know, we haven’t.  Here’s the thing.  You’re a business leader in </w:t>
      </w:r>
      <w:proofErr w:type="spellStart"/>
      <w:r>
        <w:rPr>
          <w:sz w:val="28"/>
          <w:szCs w:val="28"/>
        </w:rPr>
        <w:t>Southhaven</w:t>
      </w:r>
      <w:proofErr w:type="spellEnd"/>
      <w:r>
        <w:rPr>
          <w:sz w:val="28"/>
          <w:szCs w:val="28"/>
        </w:rPr>
        <w:t xml:space="preserve">.  I understand you now have a home in Inverness and have opened an operation in Madison, right.  You’re growing.  You don’t have time to do a </w:t>
      </w:r>
      <w:proofErr w:type="spellStart"/>
      <w:r>
        <w:rPr>
          <w:sz w:val="28"/>
          <w:szCs w:val="28"/>
        </w:rPr>
        <w:t>paramed</w:t>
      </w:r>
      <w:proofErr w:type="spellEnd"/>
      <w:r>
        <w:rPr>
          <w:sz w:val="28"/>
          <w:szCs w:val="28"/>
        </w:rPr>
        <w:t xml:space="preserve"> and with the virus, why should you?  While you just have a handful of employees now, you know that will change.  Makes sense to add that extra coverage when it’s that easy, don’t you agree?</w:t>
      </w:r>
    </w:p>
    <w:p w:rsidR="007B3877" w:rsidRDefault="007B3877">
      <w:pPr>
        <w:rPr>
          <w:sz w:val="28"/>
          <w:szCs w:val="28"/>
        </w:rPr>
      </w:pPr>
      <w:r>
        <w:rPr>
          <w:sz w:val="28"/>
          <w:szCs w:val="28"/>
        </w:rPr>
        <w:t>You wouldn’t be in the position that you’re in as professional engineer without having a level head and making thought provoking decisions.   Does this make sense to you?  I know you’re in the public a great deal and this protection could be invaluable to you.</w:t>
      </w:r>
    </w:p>
    <w:p w:rsidR="007B3877" w:rsidRDefault="007B3877">
      <w:pPr>
        <w:rPr>
          <w:sz w:val="28"/>
          <w:szCs w:val="28"/>
        </w:rPr>
      </w:pPr>
    </w:p>
    <w:p w:rsidR="007B3877" w:rsidRDefault="007B3877">
      <w:pPr>
        <w:rPr>
          <w:sz w:val="28"/>
          <w:szCs w:val="28"/>
        </w:rPr>
      </w:pPr>
      <w:r>
        <w:rPr>
          <w:sz w:val="28"/>
          <w:szCs w:val="28"/>
        </w:rPr>
        <w:t>Do you like the idea?</w:t>
      </w:r>
    </w:p>
    <w:p w:rsidR="007B3877" w:rsidRDefault="007B3877">
      <w:pPr>
        <w:rPr>
          <w:sz w:val="28"/>
          <w:szCs w:val="28"/>
        </w:rPr>
      </w:pPr>
      <w:r>
        <w:rPr>
          <w:sz w:val="28"/>
          <w:szCs w:val="28"/>
        </w:rPr>
        <w:t>WHO’S THE COMPANY?</w:t>
      </w:r>
    </w:p>
    <w:p w:rsidR="007B3877" w:rsidRDefault="007B3877">
      <w:pPr>
        <w:rPr>
          <w:sz w:val="28"/>
          <w:szCs w:val="28"/>
        </w:rPr>
      </w:pPr>
      <w:r>
        <w:rPr>
          <w:sz w:val="28"/>
          <w:szCs w:val="28"/>
        </w:rPr>
        <w:t xml:space="preserve">American National – 113 years old, no debt, </w:t>
      </w:r>
      <w:proofErr w:type="gramStart"/>
      <w:r>
        <w:rPr>
          <w:sz w:val="28"/>
          <w:szCs w:val="28"/>
        </w:rPr>
        <w:t>A</w:t>
      </w:r>
      <w:proofErr w:type="gramEnd"/>
      <w:r>
        <w:rPr>
          <w:sz w:val="28"/>
          <w:szCs w:val="28"/>
        </w:rPr>
        <w:t xml:space="preserve"> rated carried.  This would obviously be an annual renewal term, the cheapest you can purchase.  You lock in the coverage and as we get past this virus, then it might be a great time to decide if we keep it and if so, make it more of a level term.  We’ve three years to make that decision.  But let me assure you, this is locked in.</w:t>
      </w:r>
    </w:p>
    <w:p w:rsidR="007B3877" w:rsidRDefault="007B3877">
      <w:pPr>
        <w:rPr>
          <w:sz w:val="28"/>
          <w:szCs w:val="28"/>
        </w:rPr>
      </w:pPr>
      <w:r>
        <w:rPr>
          <w:sz w:val="28"/>
          <w:szCs w:val="28"/>
        </w:rPr>
        <w:t>WELL, LET ME THINK ABOUT IT</w:t>
      </w:r>
    </w:p>
    <w:p w:rsidR="007B3877" w:rsidRDefault="007B3877">
      <w:pPr>
        <w:rPr>
          <w:sz w:val="28"/>
          <w:szCs w:val="28"/>
        </w:rPr>
      </w:pPr>
      <w:r>
        <w:rPr>
          <w:sz w:val="28"/>
          <w:szCs w:val="28"/>
        </w:rPr>
        <w:t xml:space="preserve">Danny, not to disrespect that decision in anyway </w:t>
      </w:r>
      <w:proofErr w:type="spellStart"/>
      <w:r>
        <w:rPr>
          <w:sz w:val="28"/>
          <w:szCs w:val="28"/>
        </w:rPr>
        <w:t>but</w:t>
      </w:r>
      <w:proofErr w:type="gramStart"/>
      <w:r>
        <w:rPr>
          <w:sz w:val="28"/>
          <w:szCs w:val="28"/>
        </w:rPr>
        <w:t>..we’ve</w:t>
      </w:r>
      <w:proofErr w:type="spellEnd"/>
      <w:proofErr w:type="gramEnd"/>
      <w:r>
        <w:rPr>
          <w:sz w:val="28"/>
          <w:szCs w:val="28"/>
        </w:rPr>
        <w:t xml:space="preserve"> got a time limit on this.  It’s anticipated to go away May 30. W</w:t>
      </w:r>
      <w:r w:rsidR="002A611B">
        <w:rPr>
          <w:sz w:val="28"/>
          <w:szCs w:val="28"/>
        </w:rPr>
        <w:t>ant me to ring you back later today?  I know the premium doesn’t scare you.  We would have to fill out an application, more than likely do a telephone interview and that’s it – a decision will be made.</w:t>
      </w:r>
    </w:p>
    <w:p w:rsidR="002A611B" w:rsidRDefault="002A611B">
      <w:pPr>
        <w:rPr>
          <w:sz w:val="28"/>
          <w:szCs w:val="28"/>
        </w:rPr>
      </w:pPr>
      <w:r>
        <w:rPr>
          <w:sz w:val="28"/>
          <w:szCs w:val="28"/>
        </w:rPr>
        <w:t xml:space="preserve">When would be a good time to do the </w:t>
      </w:r>
      <w:proofErr w:type="gramStart"/>
      <w:r>
        <w:rPr>
          <w:sz w:val="28"/>
          <w:szCs w:val="28"/>
        </w:rPr>
        <w:t>app.</w:t>
      </w:r>
      <w:proofErr w:type="gramEnd"/>
      <w:r>
        <w:rPr>
          <w:sz w:val="28"/>
          <w:szCs w:val="28"/>
        </w:rPr>
        <w:t xml:space="preserve">  It will take us about 20 minutes</w:t>
      </w:r>
      <w:bookmarkStart w:id="0" w:name="_GoBack"/>
      <w:bookmarkEnd w:id="0"/>
    </w:p>
    <w:p w:rsidR="002A611B" w:rsidRPr="007B3877" w:rsidRDefault="002A611B">
      <w:pPr>
        <w:rPr>
          <w:sz w:val="28"/>
          <w:szCs w:val="28"/>
        </w:rPr>
      </w:pPr>
    </w:p>
    <w:sectPr w:rsidR="002A611B" w:rsidRPr="007B3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877"/>
    <w:rsid w:val="002A611B"/>
    <w:rsid w:val="007B3877"/>
    <w:rsid w:val="007D4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12EFE-E542-412D-A4B9-1B73046D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2020-05-14T03:30:00Z</dcterms:created>
  <dcterms:modified xsi:type="dcterms:W3CDTF">2020-05-14T03:42:00Z</dcterms:modified>
</cp:coreProperties>
</file>