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A44903">
      <w:pPr>
        <w:tabs>
          <w:tab w:val="left" w:pos="8550"/>
        </w:tabs>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3FFADC58" w:rsidR="00383256" w:rsidRPr="0036086B" w:rsidRDefault="00C4239B"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May </w:t>
      </w:r>
      <w:r w:rsidR="00CD0B7E">
        <w:rPr>
          <w:rFonts w:ascii="Arial" w:hAnsi="Arial" w:cs="Arial"/>
          <w:b/>
          <w:bCs/>
          <w:color w:val="0D304A"/>
          <w:sz w:val="32"/>
          <w:szCs w:val="32"/>
        </w:rPr>
        <w:t>31</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5E35A40B" w14:textId="77777777" w:rsidR="00CD0B7E" w:rsidRPr="0036086B" w:rsidRDefault="00CD0B7E" w:rsidP="00CD0B7E">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4AE31A94" w14:textId="77777777" w:rsidR="00CD0B7E" w:rsidRDefault="00CD0B7E" w:rsidP="00CD0B7E">
      <w:pPr>
        <w:rPr>
          <w:rFonts w:ascii="Arial" w:hAnsi="Arial" w:cs="Arial"/>
          <w:bCs/>
          <w:color w:val="000000" w:themeColor="text1"/>
          <w:sz w:val="22"/>
          <w:szCs w:val="22"/>
        </w:rPr>
      </w:pPr>
    </w:p>
    <w:p w14:paraId="057F7EC7" w14:textId="77777777" w:rsidR="00CD0B7E" w:rsidRDefault="00CD0B7E" w:rsidP="00CD0B7E">
      <w:pPr>
        <w:rPr>
          <w:rFonts w:ascii="Arial" w:hAnsi="Arial" w:cs="Arial"/>
          <w:color w:val="000000" w:themeColor="text1"/>
          <w:sz w:val="22"/>
          <w:szCs w:val="22"/>
        </w:rPr>
      </w:pPr>
      <w:r>
        <w:rPr>
          <w:rFonts w:ascii="Arial" w:hAnsi="Arial" w:cs="Arial"/>
          <w:color w:val="000000" w:themeColor="text1"/>
          <w:sz w:val="22"/>
          <w:szCs w:val="22"/>
        </w:rPr>
        <w:t>Investors reassessed and markets bounced.</w:t>
      </w:r>
    </w:p>
    <w:p w14:paraId="072F5810" w14:textId="77777777" w:rsidR="00CD0B7E" w:rsidRDefault="00CD0B7E" w:rsidP="00CD0B7E">
      <w:pPr>
        <w:rPr>
          <w:rFonts w:ascii="Arial" w:hAnsi="Arial" w:cs="Arial"/>
          <w:color w:val="000000" w:themeColor="text1"/>
          <w:sz w:val="22"/>
          <w:szCs w:val="22"/>
        </w:rPr>
      </w:pPr>
    </w:p>
    <w:p w14:paraId="3E520107" w14:textId="3DF5B511" w:rsidR="00CD0B7E" w:rsidRDefault="00CD0B7E" w:rsidP="00CD0B7E">
      <w:pPr>
        <w:rPr>
          <w:rFonts w:ascii="Arial" w:hAnsi="Arial" w:cs="Arial"/>
          <w:bCs/>
          <w:color w:val="000000" w:themeColor="text1"/>
          <w:sz w:val="22"/>
          <w:szCs w:val="22"/>
        </w:rPr>
      </w:pPr>
      <w:r>
        <w:rPr>
          <w:rFonts w:ascii="Arial" w:hAnsi="Arial" w:cs="Arial"/>
          <w:bCs/>
          <w:color w:val="000000" w:themeColor="text1"/>
          <w:sz w:val="22"/>
          <w:szCs w:val="22"/>
        </w:rPr>
        <w:t>Last week, major U.S. stock indices moved higher for the first time in weeks. T</w:t>
      </w:r>
      <w:r w:rsidRPr="00492193">
        <w:rPr>
          <w:rFonts w:ascii="Arial" w:hAnsi="Arial" w:cs="Arial"/>
          <w:bCs/>
          <w:color w:val="000000" w:themeColor="text1"/>
          <w:sz w:val="22"/>
          <w:szCs w:val="22"/>
        </w:rPr>
        <w:t>he Dow Jones Industrial Average</w:t>
      </w:r>
      <w:r>
        <w:rPr>
          <w:rFonts w:ascii="Arial" w:hAnsi="Arial" w:cs="Arial"/>
          <w:bCs/>
          <w:color w:val="000000" w:themeColor="text1"/>
          <w:sz w:val="22"/>
          <w:szCs w:val="22"/>
        </w:rPr>
        <w:t xml:space="preserve"> </w:t>
      </w:r>
      <w:r w:rsidRPr="00492193">
        <w:rPr>
          <w:rFonts w:ascii="Arial" w:hAnsi="Arial" w:cs="Arial"/>
          <w:bCs/>
          <w:color w:val="000000" w:themeColor="text1"/>
          <w:sz w:val="22"/>
          <w:szCs w:val="22"/>
        </w:rPr>
        <w:t>gain</w:t>
      </w:r>
      <w:r>
        <w:rPr>
          <w:rFonts w:ascii="Arial" w:hAnsi="Arial" w:cs="Arial"/>
          <w:bCs/>
          <w:color w:val="000000" w:themeColor="text1"/>
          <w:sz w:val="22"/>
          <w:szCs w:val="22"/>
        </w:rPr>
        <w:t>ed</w:t>
      </w:r>
      <w:r w:rsidRPr="00492193">
        <w:rPr>
          <w:rFonts w:ascii="Arial" w:hAnsi="Arial" w:cs="Arial"/>
          <w:bCs/>
          <w:color w:val="000000" w:themeColor="text1"/>
          <w:sz w:val="22"/>
          <w:szCs w:val="22"/>
        </w:rPr>
        <w:t xml:space="preserve"> 6.2</w:t>
      </w:r>
      <w:r>
        <w:rPr>
          <w:rFonts w:ascii="Arial" w:hAnsi="Arial" w:cs="Arial"/>
          <w:bCs/>
          <w:color w:val="000000" w:themeColor="text1"/>
          <w:sz w:val="22"/>
          <w:szCs w:val="22"/>
        </w:rPr>
        <w:t xml:space="preserve"> percent</w:t>
      </w:r>
      <w:r w:rsidRPr="00492193">
        <w:rPr>
          <w:rFonts w:ascii="Arial" w:hAnsi="Arial" w:cs="Arial"/>
          <w:bCs/>
          <w:color w:val="000000" w:themeColor="text1"/>
          <w:sz w:val="22"/>
          <w:szCs w:val="22"/>
        </w:rPr>
        <w:t>, the S</w:t>
      </w:r>
      <w:r>
        <w:rPr>
          <w:rFonts w:ascii="Arial" w:hAnsi="Arial" w:cs="Arial"/>
          <w:bCs/>
          <w:color w:val="000000" w:themeColor="text1"/>
          <w:sz w:val="22"/>
          <w:szCs w:val="22"/>
        </w:rPr>
        <w:t xml:space="preserve">tandard </w:t>
      </w:r>
      <w:r w:rsidRPr="00492193">
        <w:rPr>
          <w:rFonts w:ascii="Arial" w:hAnsi="Arial" w:cs="Arial"/>
          <w:bCs/>
          <w:color w:val="000000" w:themeColor="text1"/>
          <w:sz w:val="22"/>
          <w:szCs w:val="22"/>
        </w:rPr>
        <w:t>&amp;</w:t>
      </w:r>
      <w:r>
        <w:rPr>
          <w:rFonts w:ascii="Arial" w:hAnsi="Arial" w:cs="Arial"/>
          <w:bCs/>
          <w:color w:val="000000" w:themeColor="text1"/>
          <w:sz w:val="22"/>
          <w:szCs w:val="22"/>
        </w:rPr>
        <w:t xml:space="preserve"> </w:t>
      </w:r>
      <w:r w:rsidRPr="00492193">
        <w:rPr>
          <w:rFonts w:ascii="Arial" w:hAnsi="Arial" w:cs="Arial"/>
          <w:bCs/>
          <w:color w:val="000000" w:themeColor="text1"/>
          <w:sz w:val="22"/>
          <w:szCs w:val="22"/>
        </w:rPr>
        <w:t>P</w:t>
      </w:r>
      <w:r>
        <w:rPr>
          <w:rFonts w:ascii="Arial" w:hAnsi="Arial" w:cs="Arial"/>
          <w:bCs/>
          <w:color w:val="000000" w:themeColor="text1"/>
          <w:sz w:val="22"/>
          <w:szCs w:val="22"/>
        </w:rPr>
        <w:t>oor’s</w:t>
      </w:r>
      <w:r w:rsidRPr="00492193">
        <w:rPr>
          <w:rFonts w:ascii="Arial" w:hAnsi="Arial" w:cs="Arial"/>
          <w:bCs/>
          <w:color w:val="000000" w:themeColor="text1"/>
          <w:sz w:val="22"/>
          <w:szCs w:val="22"/>
        </w:rPr>
        <w:t xml:space="preserve"> 500 </w:t>
      </w:r>
      <w:r>
        <w:rPr>
          <w:rFonts w:ascii="Arial" w:hAnsi="Arial" w:cs="Arial"/>
          <w:bCs/>
          <w:color w:val="000000" w:themeColor="text1"/>
          <w:sz w:val="22"/>
          <w:szCs w:val="22"/>
        </w:rPr>
        <w:t>I</w:t>
      </w:r>
      <w:r w:rsidRPr="00492193">
        <w:rPr>
          <w:rFonts w:ascii="Arial" w:hAnsi="Arial" w:cs="Arial"/>
          <w:bCs/>
          <w:color w:val="000000" w:themeColor="text1"/>
          <w:sz w:val="22"/>
          <w:szCs w:val="22"/>
        </w:rPr>
        <w:t>ndex</w:t>
      </w:r>
      <w:r>
        <w:rPr>
          <w:rFonts w:ascii="Arial" w:hAnsi="Arial" w:cs="Arial"/>
          <w:bCs/>
          <w:color w:val="000000" w:themeColor="text1"/>
          <w:sz w:val="22"/>
          <w:szCs w:val="22"/>
        </w:rPr>
        <w:t xml:space="preserve"> was up</w:t>
      </w:r>
      <w:r w:rsidRPr="00492193">
        <w:rPr>
          <w:rFonts w:ascii="Arial" w:hAnsi="Arial" w:cs="Arial"/>
          <w:bCs/>
          <w:color w:val="000000" w:themeColor="text1"/>
          <w:sz w:val="22"/>
          <w:szCs w:val="22"/>
        </w:rPr>
        <w:t xml:space="preserve"> 6.6</w:t>
      </w:r>
      <w:r>
        <w:rPr>
          <w:rFonts w:ascii="Arial" w:hAnsi="Arial" w:cs="Arial"/>
          <w:bCs/>
          <w:color w:val="000000" w:themeColor="text1"/>
          <w:sz w:val="22"/>
          <w:szCs w:val="22"/>
        </w:rPr>
        <w:t xml:space="preserve"> percent</w:t>
      </w:r>
      <w:r w:rsidRPr="00492193">
        <w:rPr>
          <w:rFonts w:ascii="Arial" w:hAnsi="Arial" w:cs="Arial"/>
          <w:bCs/>
          <w:color w:val="000000" w:themeColor="text1"/>
          <w:sz w:val="22"/>
          <w:szCs w:val="22"/>
        </w:rPr>
        <w:t>, and the Nasdaq Composite</w:t>
      </w:r>
      <w:r>
        <w:rPr>
          <w:rFonts w:ascii="Arial" w:hAnsi="Arial" w:cs="Arial"/>
          <w:bCs/>
          <w:color w:val="000000" w:themeColor="text1"/>
          <w:sz w:val="22"/>
          <w:szCs w:val="22"/>
        </w:rPr>
        <w:t xml:space="preserve"> rose</w:t>
      </w:r>
      <w:r w:rsidRPr="00492193">
        <w:rPr>
          <w:rFonts w:ascii="Arial" w:hAnsi="Arial" w:cs="Arial"/>
          <w:bCs/>
          <w:color w:val="000000" w:themeColor="text1"/>
          <w:sz w:val="22"/>
          <w:szCs w:val="22"/>
        </w:rPr>
        <w:t xml:space="preserve"> 6.9</w:t>
      </w:r>
      <w:r>
        <w:rPr>
          <w:rFonts w:ascii="Arial" w:hAnsi="Arial" w:cs="Arial"/>
          <w:bCs/>
          <w:color w:val="000000" w:themeColor="text1"/>
          <w:sz w:val="22"/>
          <w:szCs w:val="22"/>
        </w:rPr>
        <w:t xml:space="preserve"> percent, reported Ben Levisohn of </w:t>
      </w:r>
      <w:r w:rsidRPr="00492193">
        <w:rPr>
          <w:rFonts w:ascii="Arial" w:hAnsi="Arial" w:cs="Arial"/>
          <w:bCs/>
          <w:i/>
          <w:iCs/>
          <w:color w:val="000000" w:themeColor="text1"/>
          <w:sz w:val="22"/>
          <w:szCs w:val="22"/>
        </w:rPr>
        <w:t>Barron’s</w:t>
      </w:r>
      <w:r w:rsidRPr="00492193">
        <w:rPr>
          <w:rFonts w:ascii="Arial" w:hAnsi="Arial" w:cs="Arial"/>
          <w:bCs/>
          <w:color w:val="000000" w:themeColor="text1"/>
          <w:sz w:val="22"/>
          <w:szCs w:val="22"/>
        </w:rPr>
        <w:t>.</w:t>
      </w:r>
    </w:p>
    <w:p w14:paraId="6AFE519E" w14:textId="77777777" w:rsidR="00CD0B7E" w:rsidRDefault="00CD0B7E" w:rsidP="00CD0B7E">
      <w:pPr>
        <w:rPr>
          <w:rFonts w:ascii="Arial" w:hAnsi="Arial" w:cs="Arial"/>
          <w:bCs/>
          <w:color w:val="000000" w:themeColor="text1"/>
          <w:sz w:val="22"/>
          <w:szCs w:val="22"/>
        </w:rPr>
      </w:pPr>
    </w:p>
    <w:p w14:paraId="398DFFB4" w14:textId="77777777" w:rsidR="00CD0B7E" w:rsidRDefault="00CD0B7E" w:rsidP="00CD0B7E">
      <w:pPr>
        <w:rPr>
          <w:rFonts w:ascii="Arial" w:hAnsi="Arial" w:cs="Arial"/>
          <w:bCs/>
          <w:color w:val="000000" w:themeColor="text1"/>
          <w:sz w:val="22"/>
          <w:szCs w:val="22"/>
        </w:rPr>
      </w:pPr>
      <w:r>
        <w:rPr>
          <w:rFonts w:ascii="Arial" w:hAnsi="Arial" w:cs="Arial"/>
          <w:bCs/>
          <w:color w:val="000000" w:themeColor="text1"/>
          <w:sz w:val="22"/>
          <w:szCs w:val="22"/>
        </w:rPr>
        <w:t>The change in investor attitude may have been influenced by a variety of factors, including:</w:t>
      </w:r>
    </w:p>
    <w:p w14:paraId="1797660C" w14:textId="77777777" w:rsidR="00CD0B7E" w:rsidRDefault="00CD0B7E" w:rsidP="00CD0B7E">
      <w:pPr>
        <w:rPr>
          <w:rFonts w:ascii="Arial" w:hAnsi="Arial" w:cs="Arial"/>
          <w:bCs/>
          <w:color w:val="000000" w:themeColor="text1"/>
          <w:sz w:val="22"/>
          <w:szCs w:val="22"/>
        </w:rPr>
      </w:pPr>
    </w:p>
    <w:p w14:paraId="2632A30B" w14:textId="3CDE335A" w:rsidR="00CD0B7E" w:rsidRPr="00EF4EB2" w:rsidRDefault="00CD0B7E" w:rsidP="00CD0B7E">
      <w:pPr>
        <w:pStyle w:val="ListParagraph"/>
        <w:numPr>
          <w:ilvl w:val="0"/>
          <w:numId w:val="19"/>
        </w:numPr>
        <w:rPr>
          <w:rFonts w:ascii="Arial" w:hAnsi="Arial" w:cs="Arial"/>
          <w:bCs/>
          <w:color w:val="000000" w:themeColor="text1"/>
          <w:sz w:val="22"/>
          <w:szCs w:val="22"/>
        </w:rPr>
      </w:pPr>
      <w:r w:rsidRPr="002A371F">
        <w:rPr>
          <w:rFonts w:ascii="Arial" w:hAnsi="Arial" w:cs="Arial"/>
          <w:b/>
          <w:color w:val="000000" w:themeColor="text1"/>
          <w:sz w:val="22"/>
          <w:szCs w:val="22"/>
        </w:rPr>
        <w:t>Strong corporate earnings</w:t>
      </w:r>
      <w:r>
        <w:rPr>
          <w:rFonts w:ascii="Arial" w:hAnsi="Arial" w:cs="Arial"/>
          <w:b/>
          <w:color w:val="000000" w:themeColor="text1"/>
          <w:sz w:val="22"/>
          <w:szCs w:val="22"/>
        </w:rPr>
        <w:t xml:space="preserve"> (profits)</w:t>
      </w:r>
      <w:r>
        <w:rPr>
          <w:rFonts w:ascii="Arial" w:hAnsi="Arial" w:cs="Arial"/>
          <w:bCs/>
          <w:color w:val="000000" w:themeColor="text1"/>
          <w:sz w:val="22"/>
          <w:szCs w:val="22"/>
        </w:rPr>
        <w:t>. Not only were U.S. companies profitable during the first three months of this year, company leaders and market analysts anticipate they will remain profitable throughout 2022. Ninety-seven</w:t>
      </w:r>
      <w:r w:rsidRPr="00EF4EB2">
        <w:rPr>
          <w:rFonts w:ascii="Arial" w:hAnsi="Arial" w:cs="Arial"/>
          <w:bCs/>
          <w:color w:val="000000" w:themeColor="text1"/>
          <w:sz w:val="22"/>
          <w:szCs w:val="22"/>
        </w:rPr>
        <w:t xml:space="preserve"> percent of the companies in the S&amp;P 500 </w:t>
      </w:r>
      <w:r>
        <w:rPr>
          <w:rFonts w:ascii="Arial" w:hAnsi="Arial" w:cs="Arial"/>
          <w:bCs/>
          <w:color w:val="000000" w:themeColor="text1"/>
          <w:sz w:val="22"/>
          <w:szCs w:val="22"/>
        </w:rPr>
        <w:t xml:space="preserve">have reported earnings so far, and the blended earnings growth rate is 9.2 percent. Over the full year, analysts anticipate profits will increase by 10.1 percent, reported John Butters of </w:t>
      </w:r>
      <w:r w:rsidRPr="0046622D">
        <w:rPr>
          <w:rFonts w:ascii="Arial" w:hAnsi="Arial" w:cs="Arial"/>
          <w:bCs/>
          <w:color w:val="000000" w:themeColor="text1"/>
          <w:sz w:val="22"/>
          <w:szCs w:val="22"/>
        </w:rPr>
        <w:t>FactSet</w:t>
      </w:r>
      <w:r>
        <w:rPr>
          <w:rFonts w:ascii="Arial" w:hAnsi="Arial" w:cs="Arial"/>
          <w:bCs/>
          <w:color w:val="000000" w:themeColor="text1"/>
          <w:sz w:val="22"/>
          <w:szCs w:val="22"/>
        </w:rPr>
        <w:t>.</w:t>
      </w:r>
    </w:p>
    <w:p w14:paraId="7FA597D0" w14:textId="77777777" w:rsidR="00CD0B7E" w:rsidRPr="002A371F" w:rsidRDefault="00CD0B7E" w:rsidP="00CD0B7E">
      <w:pPr>
        <w:rPr>
          <w:rFonts w:ascii="Arial" w:hAnsi="Arial" w:cs="Arial"/>
          <w:b/>
          <w:color w:val="000000" w:themeColor="text1"/>
          <w:sz w:val="22"/>
          <w:szCs w:val="22"/>
        </w:rPr>
      </w:pPr>
    </w:p>
    <w:p w14:paraId="0EBDF6F5" w14:textId="6E07D0B2" w:rsidR="00CD0B7E" w:rsidRPr="002F3A81" w:rsidRDefault="00CD0B7E" w:rsidP="00CD0B7E">
      <w:pPr>
        <w:pStyle w:val="ListParagraph"/>
        <w:numPr>
          <w:ilvl w:val="0"/>
          <w:numId w:val="19"/>
        </w:numPr>
        <w:rPr>
          <w:rFonts w:ascii="Arial" w:hAnsi="Arial" w:cs="Arial"/>
          <w:b/>
          <w:color w:val="000000" w:themeColor="text1"/>
          <w:sz w:val="22"/>
          <w:szCs w:val="22"/>
        </w:rPr>
      </w:pPr>
      <w:r w:rsidRPr="002F3A81">
        <w:rPr>
          <w:rFonts w:ascii="Arial" w:hAnsi="Arial" w:cs="Arial"/>
          <w:b/>
          <w:color w:val="000000" w:themeColor="text1"/>
          <w:sz w:val="22"/>
          <w:szCs w:val="22"/>
        </w:rPr>
        <w:t xml:space="preserve">More attractive </w:t>
      </w:r>
      <w:r>
        <w:rPr>
          <w:rFonts w:ascii="Arial" w:hAnsi="Arial" w:cs="Arial"/>
          <w:b/>
          <w:color w:val="000000" w:themeColor="text1"/>
          <w:sz w:val="22"/>
          <w:szCs w:val="22"/>
        </w:rPr>
        <w:t>share</w:t>
      </w:r>
      <w:r w:rsidRPr="002F3A81">
        <w:rPr>
          <w:rFonts w:ascii="Arial" w:hAnsi="Arial" w:cs="Arial"/>
          <w:b/>
          <w:color w:val="000000" w:themeColor="text1"/>
          <w:sz w:val="22"/>
          <w:szCs w:val="22"/>
        </w:rPr>
        <w:t xml:space="preserve"> prices. </w:t>
      </w:r>
      <w:r w:rsidRPr="002F3A81">
        <w:rPr>
          <w:rFonts w:ascii="Arial" w:hAnsi="Arial" w:cs="Arial"/>
          <w:bCs/>
          <w:color w:val="000000" w:themeColor="text1"/>
          <w:sz w:val="22"/>
          <w:szCs w:val="22"/>
        </w:rPr>
        <w:t>The price-to-earnings (PE) ratio</w:t>
      </w:r>
      <w:r w:rsidRPr="002F3A81">
        <w:rPr>
          <w:rFonts w:ascii="Arial" w:hAnsi="Arial" w:cs="Arial"/>
          <w:b/>
          <w:color w:val="000000" w:themeColor="text1"/>
          <w:sz w:val="22"/>
          <w:szCs w:val="22"/>
        </w:rPr>
        <w:t xml:space="preserve"> </w:t>
      </w:r>
      <w:r w:rsidRPr="002F3A81">
        <w:rPr>
          <w:rFonts w:ascii="Arial" w:hAnsi="Arial" w:cs="Arial"/>
          <w:bCs/>
          <w:color w:val="000000" w:themeColor="text1"/>
          <w:sz w:val="22"/>
          <w:szCs w:val="22"/>
        </w:rPr>
        <w:t xml:space="preserve">is one way for investors to understand whether a company’s </w:t>
      </w:r>
      <w:r>
        <w:rPr>
          <w:rFonts w:ascii="Arial" w:hAnsi="Arial" w:cs="Arial"/>
          <w:bCs/>
          <w:color w:val="000000" w:themeColor="text1"/>
          <w:sz w:val="22"/>
          <w:szCs w:val="22"/>
        </w:rPr>
        <w:t>stock is</w:t>
      </w:r>
      <w:r w:rsidRPr="002F3A81">
        <w:rPr>
          <w:rFonts w:ascii="Arial" w:hAnsi="Arial" w:cs="Arial"/>
          <w:bCs/>
          <w:color w:val="000000" w:themeColor="text1"/>
          <w:sz w:val="22"/>
          <w:szCs w:val="22"/>
        </w:rPr>
        <w:t xml:space="preserve"> priced fairly. The PE ratio compares a company’s share price to its earnings (profits). At the end of last week, the forward PE ratio for companies in the S&amp;P 500 Index was 17.1. That</w:t>
      </w:r>
      <w:r>
        <w:rPr>
          <w:rFonts w:ascii="Arial" w:hAnsi="Arial" w:cs="Arial"/>
          <w:bCs/>
          <w:color w:val="000000" w:themeColor="text1"/>
          <w:sz w:val="22"/>
          <w:szCs w:val="22"/>
        </w:rPr>
        <w:t>’</w:t>
      </w:r>
      <w:r w:rsidRPr="002F3A81">
        <w:rPr>
          <w:rFonts w:ascii="Arial" w:hAnsi="Arial" w:cs="Arial"/>
          <w:bCs/>
          <w:color w:val="000000" w:themeColor="text1"/>
          <w:sz w:val="22"/>
          <w:szCs w:val="22"/>
        </w:rPr>
        <w:t xml:space="preserve">s </w:t>
      </w:r>
      <w:r>
        <w:rPr>
          <w:rFonts w:ascii="Arial" w:hAnsi="Arial" w:cs="Arial"/>
          <w:bCs/>
          <w:color w:val="000000" w:themeColor="text1"/>
          <w:sz w:val="22"/>
          <w:szCs w:val="22"/>
        </w:rPr>
        <w:t>between</w:t>
      </w:r>
      <w:r w:rsidRPr="002F3A81">
        <w:rPr>
          <w:rFonts w:ascii="Arial" w:hAnsi="Arial" w:cs="Arial"/>
          <w:bCs/>
          <w:color w:val="000000" w:themeColor="text1"/>
          <w:sz w:val="22"/>
          <w:szCs w:val="22"/>
        </w:rPr>
        <w:t xml:space="preserve"> the </w:t>
      </w:r>
      <w:r>
        <w:rPr>
          <w:rFonts w:ascii="Arial" w:hAnsi="Arial" w:cs="Arial"/>
          <w:bCs/>
          <w:color w:val="000000" w:themeColor="text1"/>
          <w:sz w:val="22"/>
          <w:szCs w:val="22"/>
        </w:rPr>
        <w:t>five</w:t>
      </w:r>
      <w:r w:rsidRPr="002F3A81">
        <w:rPr>
          <w:rFonts w:ascii="Arial" w:hAnsi="Arial" w:cs="Arial"/>
          <w:bCs/>
          <w:color w:val="000000" w:themeColor="text1"/>
          <w:sz w:val="22"/>
          <w:szCs w:val="22"/>
        </w:rPr>
        <w:t>-year average of 18.6 and the 10-year average of 16.9</w:t>
      </w:r>
      <w:r>
        <w:rPr>
          <w:rFonts w:ascii="Arial" w:hAnsi="Arial" w:cs="Arial"/>
          <w:bCs/>
          <w:color w:val="000000" w:themeColor="text1"/>
          <w:sz w:val="22"/>
          <w:szCs w:val="22"/>
        </w:rPr>
        <w:t xml:space="preserve">, reported </w:t>
      </w:r>
      <w:r w:rsidRPr="0046622D">
        <w:rPr>
          <w:rFonts w:ascii="Arial" w:hAnsi="Arial" w:cs="Arial"/>
          <w:bCs/>
          <w:color w:val="000000" w:themeColor="text1"/>
          <w:sz w:val="22"/>
          <w:szCs w:val="22"/>
        </w:rPr>
        <w:t>FactSet</w:t>
      </w:r>
      <w:r>
        <w:rPr>
          <w:rFonts w:ascii="Arial" w:hAnsi="Arial" w:cs="Arial"/>
          <w:bCs/>
          <w:color w:val="000000" w:themeColor="text1"/>
          <w:sz w:val="22"/>
          <w:szCs w:val="22"/>
        </w:rPr>
        <w:t>.</w:t>
      </w:r>
    </w:p>
    <w:p w14:paraId="28B7DA2A" w14:textId="77777777" w:rsidR="00CD0B7E" w:rsidRPr="002F3A81" w:rsidRDefault="00CD0B7E" w:rsidP="00CD0B7E">
      <w:pPr>
        <w:rPr>
          <w:rFonts w:ascii="Arial" w:hAnsi="Arial" w:cs="Arial"/>
          <w:b/>
          <w:color w:val="000000" w:themeColor="text1"/>
          <w:sz w:val="22"/>
          <w:szCs w:val="22"/>
        </w:rPr>
      </w:pPr>
    </w:p>
    <w:p w14:paraId="303949D6" w14:textId="77777777" w:rsidR="00CD0B7E" w:rsidRPr="00281436" w:rsidRDefault="00CD0B7E" w:rsidP="00CD0B7E">
      <w:pPr>
        <w:pStyle w:val="ListParagraph"/>
        <w:numPr>
          <w:ilvl w:val="0"/>
          <w:numId w:val="19"/>
        </w:numPr>
        <w:rPr>
          <w:rFonts w:ascii="Arial" w:hAnsi="Arial" w:cs="Arial"/>
          <w:b/>
          <w:color w:val="000000" w:themeColor="text1"/>
          <w:sz w:val="22"/>
          <w:szCs w:val="22"/>
        </w:rPr>
      </w:pPr>
      <w:r w:rsidRPr="00B71966">
        <w:rPr>
          <w:rFonts w:ascii="Arial" w:hAnsi="Arial" w:cs="Arial"/>
          <w:b/>
          <w:color w:val="000000" w:themeColor="text1"/>
          <w:sz w:val="22"/>
          <w:szCs w:val="22"/>
        </w:rPr>
        <w:t>Optimism about the Fed’s approach to tightening</w:t>
      </w:r>
      <w:r w:rsidRPr="00B71966">
        <w:rPr>
          <w:rFonts w:ascii="Arial" w:hAnsi="Arial" w:cs="Arial"/>
          <w:bCs/>
          <w:color w:val="000000" w:themeColor="text1"/>
          <w:sz w:val="22"/>
          <w:szCs w:val="22"/>
        </w:rPr>
        <w:t>. The minutes for the Federal Reserve Open Market Committee meeting became available last week</w:t>
      </w:r>
      <w:r>
        <w:rPr>
          <w:rFonts w:ascii="Arial" w:hAnsi="Arial" w:cs="Arial"/>
          <w:bCs/>
          <w:color w:val="000000" w:themeColor="text1"/>
          <w:sz w:val="22"/>
          <w:szCs w:val="22"/>
        </w:rPr>
        <w:t xml:space="preserve">. Investors were encouraged by the Fed’s policy approach. </w:t>
      </w:r>
    </w:p>
    <w:p w14:paraId="20D262A6" w14:textId="77777777" w:rsidR="00CD0B7E" w:rsidRPr="00281436" w:rsidRDefault="00CD0B7E" w:rsidP="00CD0B7E">
      <w:pPr>
        <w:pStyle w:val="ListParagraph"/>
        <w:rPr>
          <w:rFonts w:ascii="Arial" w:hAnsi="Arial" w:cs="Arial"/>
          <w:bCs/>
          <w:color w:val="000000" w:themeColor="text1"/>
          <w:sz w:val="22"/>
          <w:szCs w:val="22"/>
        </w:rPr>
      </w:pPr>
    </w:p>
    <w:p w14:paraId="421F2DDB" w14:textId="63B33BBE" w:rsidR="00CD0B7E" w:rsidRPr="00B71966" w:rsidRDefault="00CD0B7E" w:rsidP="00CD0B7E">
      <w:pPr>
        <w:pStyle w:val="ListParagraph"/>
        <w:rPr>
          <w:rFonts w:ascii="Arial" w:hAnsi="Arial" w:cs="Arial"/>
          <w:b/>
          <w:color w:val="000000" w:themeColor="text1"/>
          <w:sz w:val="22"/>
          <w:szCs w:val="22"/>
        </w:rPr>
      </w:pPr>
      <w:r>
        <w:rPr>
          <w:rFonts w:ascii="Arial" w:hAnsi="Arial" w:cs="Arial"/>
          <w:bCs/>
          <w:color w:val="000000" w:themeColor="text1"/>
          <w:sz w:val="22"/>
          <w:szCs w:val="22"/>
        </w:rPr>
        <w:t>“</w:t>
      </w:r>
      <w:r w:rsidRPr="00281436">
        <w:rPr>
          <w:rFonts w:ascii="Arial" w:hAnsi="Arial" w:cs="Arial"/>
          <w:bCs/>
          <w:color w:val="000000" w:themeColor="text1"/>
          <w:sz w:val="22"/>
          <w:szCs w:val="22"/>
        </w:rPr>
        <w:t>The rally</w:t>
      </w:r>
      <w:r>
        <w:rPr>
          <w:rFonts w:ascii="Arial" w:hAnsi="Arial" w:cs="Arial"/>
          <w:bCs/>
          <w:color w:val="000000" w:themeColor="text1"/>
          <w:sz w:val="22"/>
          <w:szCs w:val="22"/>
        </w:rPr>
        <w:t>…</w:t>
      </w:r>
      <w:r w:rsidRPr="00281436">
        <w:rPr>
          <w:rFonts w:ascii="Arial" w:hAnsi="Arial" w:cs="Arial"/>
          <w:bCs/>
          <w:color w:val="000000" w:themeColor="text1"/>
          <w:sz w:val="22"/>
          <w:szCs w:val="22"/>
        </w:rPr>
        <w:t xml:space="preserve">extended on Wednesday when the Federal Reserve, </w:t>
      </w:r>
      <w:r w:rsidRPr="00B71966">
        <w:rPr>
          <w:rFonts w:ascii="Arial" w:hAnsi="Arial" w:cs="Arial"/>
          <w:bCs/>
          <w:color w:val="000000" w:themeColor="text1"/>
          <w:sz w:val="22"/>
          <w:szCs w:val="22"/>
        </w:rPr>
        <w:t>while acknowledging that it will lift interest rates further in the next couple of meetings, implied that it may slow down the pace of rate hikes if the economy continues to slow down</w:t>
      </w:r>
      <w:r>
        <w:rPr>
          <w:rFonts w:ascii="Arial" w:hAnsi="Arial" w:cs="Arial"/>
          <w:bCs/>
          <w:color w:val="000000" w:themeColor="text1"/>
          <w:sz w:val="22"/>
          <w:szCs w:val="22"/>
        </w:rPr>
        <w:t>,”</w:t>
      </w:r>
      <w:r w:rsidRPr="00281436">
        <w:rPr>
          <w:rFonts w:ascii="Arial" w:hAnsi="Arial" w:cs="Arial"/>
          <w:bCs/>
          <w:color w:val="000000" w:themeColor="text1"/>
          <w:sz w:val="22"/>
          <w:szCs w:val="22"/>
        </w:rPr>
        <w:t xml:space="preserve"> </w:t>
      </w:r>
      <w:r>
        <w:rPr>
          <w:rFonts w:ascii="Arial" w:hAnsi="Arial" w:cs="Arial"/>
          <w:bCs/>
          <w:color w:val="000000" w:themeColor="text1"/>
          <w:sz w:val="22"/>
          <w:szCs w:val="22"/>
        </w:rPr>
        <w:t xml:space="preserve">reported Jack Denton and Jacob </w:t>
      </w:r>
      <w:proofErr w:type="spellStart"/>
      <w:r>
        <w:rPr>
          <w:rFonts w:ascii="Arial" w:hAnsi="Arial" w:cs="Arial"/>
          <w:bCs/>
          <w:color w:val="000000" w:themeColor="text1"/>
          <w:sz w:val="22"/>
          <w:szCs w:val="22"/>
        </w:rPr>
        <w:t>Sonenshine</w:t>
      </w:r>
      <w:proofErr w:type="spellEnd"/>
      <w:r>
        <w:rPr>
          <w:rFonts w:ascii="Arial" w:hAnsi="Arial" w:cs="Arial"/>
          <w:bCs/>
          <w:color w:val="000000" w:themeColor="text1"/>
          <w:sz w:val="22"/>
          <w:szCs w:val="22"/>
        </w:rPr>
        <w:t xml:space="preserve"> of </w:t>
      </w:r>
      <w:r w:rsidRPr="00281436">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412F0333" w14:textId="77777777" w:rsidR="00CD0B7E" w:rsidRPr="00F6045B" w:rsidRDefault="00CD0B7E" w:rsidP="00CD0B7E">
      <w:pPr>
        <w:pStyle w:val="ListParagraph"/>
        <w:rPr>
          <w:rFonts w:ascii="Arial" w:hAnsi="Arial" w:cs="Arial"/>
          <w:b/>
          <w:color w:val="000000" w:themeColor="text1"/>
          <w:sz w:val="22"/>
          <w:szCs w:val="22"/>
        </w:rPr>
      </w:pPr>
    </w:p>
    <w:p w14:paraId="439A90CC" w14:textId="46130BA9" w:rsidR="00CD0B7E" w:rsidRDefault="00CD0B7E" w:rsidP="00CD0B7E">
      <w:pPr>
        <w:pStyle w:val="ListParagraph"/>
        <w:numPr>
          <w:ilvl w:val="0"/>
          <w:numId w:val="19"/>
        </w:numPr>
        <w:rPr>
          <w:rFonts w:ascii="Arial" w:hAnsi="Arial" w:cs="Arial"/>
          <w:bCs/>
          <w:color w:val="000000" w:themeColor="text1"/>
          <w:sz w:val="22"/>
          <w:szCs w:val="22"/>
        </w:rPr>
      </w:pPr>
      <w:r w:rsidRPr="00EF4EB2">
        <w:rPr>
          <w:rFonts w:ascii="Arial" w:hAnsi="Arial" w:cs="Arial"/>
          <w:b/>
          <w:color w:val="000000" w:themeColor="text1"/>
          <w:sz w:val="22"/>
          <w:szCs w:val="22"/>
        </w:rPr>
        <w:t xml:space="preserve">The possibility that inflation </w:t>
      </w:r>
      <w:r>
        <w:rPr>
          <w:rFonts w:ascii="Arial" w:hAnsi="Arial" w:cs="Arial"/>
          <w:b/>
          <w:color w:val="000000" w:themeColor="text1"/>
          <w:sz w:val="22"/>
          <w:szCs w:val="22"/>
        </w:rPr>
        <w:t>may have</w:t>
      </w:r>
      <w:r w:rsidRPr="00EF4EB2">
        <w:rPr>
          <w:rFonts w:ascii="Arial" w:hAnsi="Arial" w:cs="Arial"/>
          <w:b/>
          <w:color w:val="000000" w:themeColor="text1"/>
          <w:sz w:val="22"/>
          <w:szCs w:val="22"/>
        </w:rPr>
        <w:t xml:space="preserve"> peaked</w:t>
      </w:r>
      <w:r w:rsidRPr="00EF4EB2">
        <w:rPr>
          <w:rFonts w:ascii="Arial" w:hAnsi="Arial" w:cs="Arial"/>
          <w:bCs/>
          <w:color w:val="000000" w:themeColor="text1"/>
          <w:sz w:val="22"/>
          <w:szCs w:val="22"/>
        </w:rPr>
        <w:t xml:space="preserve">. The </w:t>
      </w:r>
      <w:r>
        <w:rPr>
          <w:rFonts w:ascii="Arial" w:hAnsi="Arial" w:cs="Arial"/>
          <w:bCs/>
          <w:color w:val="000000" w:themeColor="text1"/>
          <w:sz w:val="22"/>
          <w:szCs w:val="22"/>
        </w:rPr>
        <w:t xml:space="preserve">rally continued after the </w:t>
      </w:r>
      <w:r w:rsidRPr="00EF4EB2">
        <w:rPr>
          <w:rFonts w:ascii="Arial" w:hAnsi="Arial" w:cs="Arial"/>
          <w:bCs/>
          <w:color w:val="000000" w:themeColor="text1"/>
          <w:sz w:val="22"/>
          <w:szCs w:val="22"/>
        </w:rPr>
        <w:t>Personal Consumption Expenditure Price Index</w:t>
      </w:r>
      <w:r>
        <w:rPr>
          <w:rFonts w:ascii="Arial" w:hAnsi="Arial" w:cs="Arial"/>
          <w:bCs/>
          <w:color w:val="000000" w:themeColor="text1"/>
          <w:sz w:val="22"/>
          <w:szCs w:val="22"/>
        </w:rPr>
        <w:t xml:space="preserve">, which is the </w:t>
      </w:r>
      <w:r w:rsidRPr="00EF4EB2">
        <w:rPr>
          <w:rFonts w:ascii="Arial" w:hAnsi="Arial" w:cs="Arial"/>
          <w:bCs/>
          <w:color w:val="000000" w:themeColor="text1"/>
          <w:sz w:val="22"/>
          <w:szCs w:val="22"/>
        </w:rPr>
        <w:t>Federal Reserve’s favorite inflation measure</w:t>
      </w:r>
      <w:r>
        <w:rPr>
          <w:rFonts w:ascii="Arial" w:hAnsi="Arial" w:cs="Arial"/>
          <w:bCs/>
          <w:color w:val="000000" w:themeColor="text1"/>
          <w:sz w:val="22"/>
          <w:szCs w:val="22"/>
        </w:rPr>
        <w:t xml:space="preserve">, </w:t>
      </w:r>
      <w:r w:rsidRPr="00EF4EB2">
        <w:rPr>
          <w:rFonts w:ascii="Arial" w:hAnsi="Arial" w:cs="Arial"/>
          <w:bCs/>
          <w:color w:val="000000" w:themeColor="text1"/>
          <w:sz w:val="22"/>
          <w:szCs w:val="22"/>
        </w:rPr>
        <w:t xml:space="preserve">showed the </w:t>
      </w:r>
      <w:r>
        <w:rPr>
          <w:rFonts w:ascii="Arial" w:hAnsi="Arial" w:cs="Arial"/>
          <w:bCs/>
          <w:color w:val="000000" w:themeColor="text1"/>
          <w:sz w:val="22"/>
          <w:szCs w:val="22"/>
        </w:rPr>
        <w:t>pace</w:t>
      </w:r>
      <w:r w:rsidRPr="00EF4EB2">
        <w:rPr>
          <w:rFonts w:ascii="Arial" w:hAnsi="Arial" w:cs="Arial"/>
          <w:bCs/>
          <w:color w:val="000000" w:themeColor="text1"/>
          <w:sz w:val="22"/>
          <w:szCs w:val="22"/>
        </w:rPr>
        <w:t xml:space="preserve"> of inflation </w:t>
      </w:r>
      <w:r>
        <w:rPr>
          <w:rFonts w:ascii="Arial" w:hAnsi="Arial" w:cs="Arial"/>
          <w:bCs/>
          <w:color w:val="000000" w:themeColor="text1"/>
          <w:sz w:val="22"/>
          <w:szCs w:val="22"/>
        </w:rPr>
        <w:t>slowed</w:t>
      </w:r>
      <w:r w:rsidRPr="00BF13D6">
        <w:rPr>
          <w:rFonts w:ascii="Arial" w:hAnsi="Arial" w:cs="Arial"/>
          <w:bCs/>
          <w:color w:val="000000" w:themeColor="text1"/>
          <w:sz w:val="22"/>
          <w:szCs w:val="22"/>
        </w:rPr>
        <w:t xml:space="preserve"> </w:t>
      </w:r>
      <w:r>
        <w:rPr>
          <w:rFonts w:ascii="Arial" w:hAnsi="Arial" w:cs="Arial"/>
          <w:bCs/>
          <w:color w:val="000000" w:themeColor="text1"/>
          <w:sz w:val="22"/>
          <w:szCs w:val="22"/>
        </w:rPr>
        <w:t>in April</w:t>
      </w:r>
      <w:r w:rsidRPr="00EF4EB2">
        <w:rPr>
          <w:rFonts w:ascii="Arial" w:hAnsi="Arial" w:cs="Arial"/>
          <w:bCs/>
          <w:color w:val="000000" w:themeColor="text1"/>
          <w:sz w:val="22"/>
          <w:szCs w:val="22"/>
        </w:rPr>
        <w:t xml:space="preserve">. </w:t>
      </w:r>
      <w:r>
        <w:rPr>
          <w:rFonts w:ascii="Arial" w:hAnsi="Arial" w:cs="Arial"/>
          <w:bCs/>
          <w:color w:val="000000" w:themeColor="text1"/>
          <w:sz w:val="22"/>
          <w:szCs w:val="22"/>
        </w:rPr>
        <w:t>Headline inflation was 6.3 percent year-over-year, down from 6.6 percent in March.</w:t>
      </w:r>
    </w:p>
    <w:p w14:paraId="1BB1B0B6" w14:textId="77777777" w:rsidR="00CD0B7E" w:rsidRDefault="00CD0B7E" w:rsidP="00CD0B7E">
      <w:pPr>
        <w:pStyle w:val="ListParagraph"/>
        <w:rPr>
          <w:rFonts w:ascii="Arial" w:hAnsi="Arial" w:cs="Arial"/>
          <w:b/>
          <w:color w:val="000000" w:themeColor="text1"/>
          <w:sz w:val="22"/>
          <w:szCs w:val="22"/>
        </w:rPr>
      </w:pPr>
    </w:p>
    <w:p w14:paraId="0AD4FE5A" w14:textId="296E4316" w:rsidR="00CD0B7E" w:rsidRDefault="00CD0B7E" w:rsidP="00CD0B7E">
      <w:pPr>
        <w:rPr>
          <w:rFonts w:ascii="Arial" w:hAnsi="Arial" w:cs="Arial"/>
          <w:bCs/>
          <w:color w:val="000000" w:themeColor="text1"/>
          <w:sz w:val="22"/>
          <w:szCs w:val="22"/>
        </w:rPr>
      </w:pPr>
      <w:r>
        <w:rPr>
          <w:rFonts w:ascii="Arial" w:hAnsi="Arial" w:cs="Arial"/>
          <w:bCs/>
          <w:color w:val="000000" w:themeColor="text1"/>
          <w:sz w:val="22"/>
          <w:szCs w:val="22"/>
        </w:rPr>
        <w:t>While last week’s U.S. stock market rally was appreciated, markets are likely to remain volatile for some time.</w:t>
      </w:r>
    </w:p>
    <w:p w14:paraId="06107C16" w14:textId="41750A58" w:rsidR="00382668" w:rsidRDefault="00382668" w:rsidP="00CD0B7E">
      <w:pPr>
        <w:rPr>
          <w:rFonts w:ascii="Arial" w:hAnsi="Arial" w:cs="Arial"/>
          <w:bCs/>
          <w:color w:val="000000" w:themeColor="text1"/>
          <w:sz w:val="22"/>
          <w:szCs w:val="22"/>
        </w:rPr>
      </w:pPr>
    </w:p>
    <w:p w14:paraId="421AAE35" w14:textId="77777777" w:rsidR="00382668" w:rsidRPr="00CA4E51" w:rsidRDefault="00382668" w:rsidP="00CD0B7E">
      <w:pPr>
        <w:rPr>
          <w:rFonts w:ascii="Arial" w:hAnsi="Arial" w:cs="Arial"/>
          <w:bCs/>
          <w:color w:val="000000" w:themeColor="text1"/>
          <w:sz w:val="22"/>
          <w:szCs w:val="22"/>
        </w:rPr>
      </w:pPr>
    </w:p>
    <w:p w14:paraId="282E7A12" w14:textId="77777777" w:rsidR="00CD0B7E" w:rsidRPr="00F47052" w:rsidRDefault="00CD0B7E" w:rsidP="00CD0B7E">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D0B7E" w:rsidRPr="00EF78F4" w14:paraId="1FAFB75E"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DC0EF" w14:textId="77777777" w:rsidR="00CD0B7E" w:rsidRPr="0075437E" w:rsidRDefault="00CD0B7E" w:rsidP="00037704">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lastRenderedPageBreak/>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5</w:t>
            </w:r>
            <w:r w:rsidRPr="0075437E">
              <w:rPr>
                <w:rFonts w:ascii="Arial" w:hAnsi="Arial" w:cs="Arial"/>
                <w:b/>
                <w:bCs/>
                <w:color w:val="000000" w:themeColor="text1"/>
                <w:sz w:val="22"/>
                <w:szCs w:val="22"/>
              </w:rPr>
              <w:t>/</w:t>
            </w:r>
            <w:r>
              <w:rPr>
                <w:rFonts w:ascii="Arial" w:hAnsi="Arial" w:cs="Arial"/>
                <w:b/>
                <w:bCs/>
                <w:color w:val="000000" w:themeColor="text1"/>
                <w:sz w:val="22"/>
                <w:szCs w:val="22"/>
              </w:rPr>
              <w:t>27</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1CAF53BD" w14:textId="77777777" w:rsidR="00CD0B7E" w:rsidRPr="0075437E" w:rsidRDefault="00CD0B7E" w:rsidP="0003770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C3502" w14:textId="77777777" w:rsidR="00CD0B7E" w:rsidRPr="0075437E" w:rsidRDefault="00CD0B7E" w:rsidP="0003770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3FA3BCE" w14:textId="77777777" w:rsidR="00CD0B7E" w:rsidRPr="0075437E" w:rsidRDefault="00CD0B7E" w:rsidP="0003770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1D542DF" w14:textId="77777777" w:rsidR="00CD0B7E" w:rsidRPr="0075437E" w:rsidRDefault="00CD0B7E" w:rsidP="0003770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735AB9" w14:textId="77777777" w:rsidR="00CD0B7E" w:rsidRPr="0075437E" w:rsidRDefault="00CD0B7E" w:rsidP="0003770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6C52C2" w14:textId="77777777" w:rsidR="00CD0B7E" w:rsidRPr="0075437E" w:rsidRDefault="00CD0B7E" w:rsidP="0003770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CD0B7E" w:rsidRPr="00EF78F4" w14:paraId="26EAA6BD" w14:textId="77777777" w:rsidTr="0003770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31A514A" w14:textId="77777777" w:rsidR="00CD0B7E" w:rsidRPr="0075437E" w:rsidRDefault="00CD0B7E" w:rsidP="00037704">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13AD49F2"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6.6</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9FA7605"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-12.8</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88E84FF"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-1.0</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E90E2C2"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14.1</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07580831" w14:textId="77777777" w:rsidR="00CD0B7E" w:rsidRPr="0075437E" w:rsidRDefault="00CD0B7E" w:rsidP="0003770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1.5</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73EFFDD" w14:textId="77777777" w:rsidR="00CD0B7E" w:rsidRPr="0075437E" w:rsidRDefault="00CD0B7E" w:rsidP="0003770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2.1</w:t>
            </w:r>
            <w:r w:rsidRPr="0075437E">
              <w:rPr>
                <w:rFonts w:ascii="Arial" w:hAnsi="Arial" w:cs="Arial"/>
                <w:sz w:val="22"/>
                <w:szCs w:val="22"/>
              </w:rPr>
              <w:t>%</w:t>
            </w:r>
          </w:p>
        </w:tc>
      </w:tr>
      <w:tr w:rsidR="00CD0B7E" w:rsidRPr="00EF78F4" w14:paraId="68D87636"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B7841" w14:textId="77777777" w:rsidR="00CD0B7E" w:rsidRPr="0075437E" w:rsidRDefault="00CD0B7E" w:rsidP="00037704">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3A11160D"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7D2A8" w14:textId="77777777" w:rsidR="00CD0B7E" w:rsidRPr="0075437E" w:rsidRDefault="00CD0B7E" w:rsidP="00037704">
            <w:pPr>
              <w:tabs>
                <w:tab w:val="left" w:pos="263"/>
                <w:tab w:val="center" w:pos="372"/>
                <w:tab w:val="left" w:pos="8550"/>
              </w:tabs>
              <w:jc w:val="center"/>
              <w:rPr>
                <w:rFonts w:ascii="Arial" w:hAnsi="Arial" w:cs="Arial"/>
                <w:sz w:val="22"/>
                <w:szCs w:val="22"/>
              </w:rPr>
            </w:pPr>
            <w:r>
              <w:rPr>
                <w:rFonts w:ascii="Arial" w:hAnsi="Arial" w:cs="Arial"/>
                <w:sz w:val="22"/>
                <w:szCs w:val="22"/>
              </w:rPr>
              <w:t>-13.4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A93A04"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-15.2</w:t>
            </w:r>
          </w:p>
        </w:tc>
        <w:tc>
          <w:tcPr>
            <w:tcW w:w="900" w:type="dxa"/>
            <w:tcBorders>
              <w:top w:val="single" w:sz="4" w:space="0" w:color="auto"/>
              <w:left w:val="nil"/>
              <w:bottom w:val="single" w:sz="4" w:space="0" w:color="auto"/>
              <w:right w:val="single" w:sz="4" w:space="0" w:color="auto"/>
            </w:tcBorders>
            <w:shd w:val="clear" w:color="auto" w:fill="auto"/>
            <w:vAlign w:val="center"/>
          </w:tcPr>
          <w:p w14:paraId="14239422"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F68650"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8B7A1D"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3.9</w:t>
            </w:r>
          </w:p>
        </w:tc>
      </w:tr>
      <w:tr w:rsidR="00CD0B7E" w:rsidRPr="00EF78F4" w14:paraId="36B15D03"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BE0FD" w14:textId="77777777" w:rsidR="00CD0B7E" w:rsidRPr="0075437E" w:rsidRDefault="00CD0B7E" w:rsidP="00037704">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B332EEA"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B9B27" w14:textId="77777777" w:rsidR="00CD0B7E" w:rsidRPr="0075437E" w:rsidRDefault="00CD0B7E" w:rsidP="00037704">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D9C0056"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54C59C90" w14:textId="77777777" w:rsidR="00CD0B7E" w:rsidRPr="0075437E" w:rsidRDefault="00CD0B7E" w:rsidP="00037704">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14186E" w14:textId="77777777" w:rsidR="00CD0B7E" w:rsidRPr="0075437E" w:rsidRDefault="00CD0B7E" w:rsidP="00037704">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F9FED0"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1.7</w:t>
            </w:r>
          </w:p>
        </w:tc>
      </w:tr>
      <w:tr w:rsidR="00CD0B7E" w:rsidRPr="00EF78F4" w14:paraId="6D1F14FC"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A01B3" w14:textId="77777777" w:rsidR="00CD0B7E" w:rsidRPr="0075437E" w:rsidRDefault="00CD0B7E" w:rsidP="00037704">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2B30000D"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ECC42"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6F0280"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0FBFD287" w14:textId="77777777" w:rsidR="00CD0B7E" w:rsidRPr="0075437E" w:rsidRDefault="00CD0B7E" w:rsidP="0003770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FC396B"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339671"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1.6</w:t>
            </w:r>
          </w:p>
        </w:tc>
      </w:tr>
      <w:tr w:rsidR="00CD0B7E" w:rsidRPr="00EF78F4" w14:paraId="6A60643C" w14:textId="77777777" w:rsidTr="0003770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500A2" w14:textId="77777777" w:rsidR="00CD0B7E" w:rsidRPr="0075437E" w:rsidRDefault="00CD0B7E" w:rsidP="00037704">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0FA625CA"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46F2D"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35.0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2A0569"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44.3</w:t>
            </w:r>
          </w:p>
        </w:tc>
        <w:tc>
          <w:tcPr>
            <w:tcW w:w="900" w:type="dxa"/>
            <w:tcBorders>
              <w:top w:val="single" w:sz="4" w:space="0" w:color="auto"/>
              <w:left w:val="nil"/>
              <w:bottom w:val="single" w:sz="4" w:space="0" w:color="auto"/>
              <w:right w:val="single" w:sz="4" w:space="0" w:color="auto"/>
            </w:tcBorders>
            <w:shd w:val="clear" w:color="auto" w:fill="auto"/>
            <w:vAlign w:val="center"/>
          </w:tcPr>
          <w:p w14:paraId="0C1E74EC"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784B2B"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E86466" w14:textId="77777777" w:rsidR="00CD0B7E" w:rsidRPr="0075437E" w:rsidRDefault="00CD0B7E" w:rsidP="00037704">
            <w:pPr>
              <w:tabs>
                <w:tab w:val="left" w:pos="8550"/>
              </w:tabs>
              <w:jc w:val="center"/>
              <w:rPr>
                <w:rFonts w:ascii="Arial" w:hAnsi="Arial" w:cs="Arial"/>
                <w:sz w:val="22"/>
                <w:szCs w:val="22"/>
              </w:rPr>
            </w:pPr>
            <w:r>
              <w:rPr>
                <w:rFonts w:ascii="Arial" w:hAnsi="Arial" w:cs="Arial"/>
                <w:sz w:val="22"/>
                <w:szCs w:val="22"/>
              </w:rPr>
              <w:t>0.1</w:t>
            </w:r>
          </w:p>
        </w:tc>
      </w:tr>
    </w:tbl>
    <w:p w14:paraId="0EF24112" w14:textId="77777777" w:rsidR="00CD0B7E" w:rsidRPr="006F4C0C" w:rsidRDefault="00CD0B7E" w:rsidP="00CD0B7E">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EB6F8E5" w14:textId="77777777" w:rsidR="00CD0B7E" w:rsidRPr="006F4C0C" w:rsidRDefault="00CD0B7E" w:rsidP="00CD0B7E">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4C777395" w14:textId="77777777" w:rsidR="00CD0B7E" w:rsidRDefault="00CD0B7E" w:rsidP="00CD0B7E">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D9A07DA" w14:textId="77777777" w:rsidR="00CD0B7E" w:rsidRPr="00794BD0" w:rsidRDefault="00CD0B7E" w:rsidP="00CD0B7E">
      <w:pPr>
        <w:rPr>
          <w:rFonts w:ascii="Arial" w:hAnsi="Arial" w:cs="Arial"/>
          <w:sz w:val="22"/>
          <w:szCs w:val="22"/>
        </w:rPr>
      </w:pPr>
    </w:p>
    <w:p w14:paraId="392BFF2D" w14:textId="77777777" w:rsidR="00CD0B7E" w:rsidRDefault="00CD0B7E" w:rsidP="00CD0B7E">
      <w:pPr>
        <w:rPr>
          <w:rFonts w:ascii="Arial" w:hAnsi="Arial" w:cs="Arial"/>
          <w:color w:val="000000" w:themeColor="text1"/>
          <w:sz w:val="22"/>
          <w:szCs w:val="22"/>
        </w:rPr>
      </w:pPr>
      <w:r>
        <w:rPr>
          <w:rFonts w:ascii="Arial" w:hAnsi="Arial" w:cs="Arial"/>
          <w:b/>
          <w:bCs/>
          <w:color w:val="0D304A"/>
          <w:sz w:val="22"/>
          <w:szCs w:val="22"/>
        </w:rPr>
        <w:t xml:space="preserve">WHAT DID YOU SAY? </w:t>
      </w:r>
      <w:r w:rsidRPr="006A7863">
        <w:rPr>
          <w:rFonts w:ascii="Arial" w:hAnsi="Arial" w:cs="Arial"/>
          <w:color w:val="000000" w:themeColor="text1"/>
          <w:sz w:val="22"/>
          <w:szCs w:val="22"/>
        </w:rPr>
        <w:t xml:space="preserve">Idioms are phrases </w:t>
      </w:r>
      <w:r>
        <w:rPr>
          <w:rFonts w:ascii="Arial" w:hAnsi="Arial" w:cs="Arial"/>
          <w:color w:val="000000" w:themeColor="text1"/>
          <w:sz w:val="22"/>
          <w:szCs w:val="22"/>
        </w:rPr>
        <w:t>that don’t mean what they say. For example, imagine you hear a person say, “That’s a piece of cake!” The odds are you won’t look around for a slice of German Chocolate because you know they don’t mean it literally. They’re using an idiom to indicate that a task is easy.</w:t>
      </w:r>
    </w:p>
    <w:p w14:paraId="67E9380A" w14:textId="77777777" w:rsidR="00CD0B7E" w:rsidRDefault="00CD0B7E" w:rsidP="00CD0B7E">
      <w:pPr>
        <w:rPr>
          <w:rFonts w:ascii="Arial" w:hAnsi="Arial" w:cs="Arial"/>
          <w:color w:val="000000" w:themeColor="text1"/>
          <w:sz w:val="22"/>
          <w:szCs w:val="22"/>
        </w:rPr>
      </w:pPr>
    </w:p>
    <w:p w14:paraId="7917B78A" w14:textId="77777777" w:rsidR="00CD0B7E" w:rsidRDefault="00CD0B7E" w:rsidP="00CD0B7E">
      <w:pPr>
        <w:rPr>
          <w:rFonts w:ascii="Arial" w:hAnsi="Arial" w:cs="Arial"/>
          <w:color w:val="000000" w:themeColor="text1"/>
          <w:sz w:val="22"/>
          <w:szCs w:val="22"/>
        </w:rPr>
      </w:pPr>
      <w:r>
        <w:rPr>
          <w:rFonts w:ascii="Arial" w:hAnsi="Arial" w:cs="Arial"/>
          <w:color w:val="000000" w:themeColor="text1"/>
          <w:sz w:val="22"/>
          <w:szCs w:val="22"/>
        </w:rPr>
        <w:t>There are lots of money and financial idioms. See what you know about financial phrases by taking this brief quiz.</w:t>
      </w:r>
    </w:p>
    <w:p w14:paraId="1DE91628" w14:textId="77777777" w:rsidR="00CD0B7E" w:rsidRDefault="00CD0B7E" w:rsidP="00CD0B7E">
      <w:pPr>
        <w:rPr>
          <w:rFonts w:ascii="Arial" w:hAnsi="Arial" w:cs="Arial"/>
          <w:color w:val="000000" w:themeColor="text1"/>
          <w:sz w:val="22"/>
          <w:szCs w:val="22"/>
        </w:rPr>
      </w:pPr>
    </w:p>
    <w:p w14:paraId="1203BB19" w14:textId="77777777" w:rsidR="00CD0B7E" w:rsidRPr="000E76AF" w:rsidRDefault="00CD0B7E" w:rsidP="00CD0B7E">
      <w:pPr>
        <w:pStyle w:val="ListParagraph"/>
        <w:numPr>
          <w:ilvl w:val="0"/>
          <w:numId w:val="20"/>
        </w:numPr>
        <w:rPr>
          <w:rFonts w:ascii="Arial" w:hAnsi="Arial" w:cs="Arial"/>
          <w:color w:val="000000" w:themeColor="text1"/>
          <w:sz w:val="22"/>
          <w:szCs w:val="22"/>
        </w:rPr>
      </w:pPr>
      <w:r>
        <w:rPr>
          <w:rFonts w:ascii="Arial" w:hAnsi="Arial" w:cs="Arial"/>
          <w:color w:val="000000" w:themeColor="text1"/>
          <w:sz w:val="22"/>
          <w:szCs w:val="22"/>
        </w:rPr>
        <w:t>When you need a rough estimate of cost, you might ask for:</w:t>
      </w:r>
    </w:p>
    <w:p w14:paraId="342D7B42"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The bottom line</w:t>
      </w:r>
    </w:p>
    <w:p w14:paraId="4FDE7043"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Hush money</w:t>
      </w:r>
    </w:p>
    <w:p w14:paraId="238599A7"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A ballpark figure</w:t>
      </w:r>
    </w:p>
    <w:p w14:paraId="576450F1"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Two cents</w:t>
      </w:r>
    </w:p>
    <w:p w14:paraId="3E820D03" w14:textId="77777777" w:rsidR="00CD0B7E" w:rsidRDefault="00CD0B7E" w:rsidP="00CD0B7E">
      <w:pPr>
        <w:pStyle w:val="ListParagraph"/>
        <w:rPr>
          <w:rFonts w:ascii="Arial" w:hAnsi="Arial" w:cs="Arial"/>
          <w:color w:val="000000" w:themeColor="text1"/>
          <w:sz w:val="22"/>
          <w:szCs w:val="22"/>
        </w:rPr>
      </w:pPr>
    </w:p>
    <w:p w14:paraId="1E39EF4E" w14:textId="77777777" w:rsidR="00CD0B7E" w:rsidRDefault="00CD0B7E" w:rsidP="00CD0B7E">
      <w:pPr>
        <w:pStyle w:val="ListParagraph"/>
        <w:numPr>
          <w:ilvl w:val="0"/>
          <w:numId w:val="20"/>
        </w:numPr>
        <w:rPr>
          <w:rFonts w:ascii="Arial" w:hAnsi="Arial" w:cs="Arial"/>
          <w:color w:val="000000" w:themeColor="text1"/>
          <w:sz w:val="22"/>
          <w:szCs w:val="22"/>
        </w:rPr>
      </w:pPr>
      <w:r>
        <w:rPr>
          <w:rFonts w:ascii="Arial" w:hAnsi="Arial" w:cs="Arial"/>
          <w:color w:val="000000" w:themeColor="text1"/>
          <w:sz w:val="22"/>
          <w:szCs w:val="22"/>
        </w:rPr>
        <w:t>From a financial perspective, which is better?</w:t>
      </w:r>
    </w:p>
    <w:p w14:paraId="2F9E3431"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To break the bank</w:t>
      </w:r>
    </w:p>
    <w:p w14:paraId="6344FFC2"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To take a bath</w:t>
      </w:r>
    </w:p>
    <w:p w14:paraId="6914AC03"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To go Dutch</w:t>
      </w:r>
    </w:p>
    <w:p w14:paraId="5917D691"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To have a cash cow</w:t>
      </w:r>
    </w:p>
    <w:p w14:paraId="028F4C99" w14:textId="77777777" w:rsidR="00CD0B7E" w:rsidRDefault="00CD0B7E" w:rsidP="00CD0B7E">
      <w:pPr>
        <w:pStyle w:val="ListParagraph"/>
        <w:ind w:left="1440"/>
        <w:rPr>
          <w:rFonts w:ascii="Arial" w:hAnsi="Arial" w:cs="Arial"/>
          <w:color w:val="000000" w:themeColor="text1"/>
          <w:sz w:val="22"/>
          <w:szCs w:val="22"/>
        </w:rPr>
      </w:pPr>
    </w:p>
    <w:p w14:paraId="4E7A4DD7" w14:textId="77777777" w:rsidR="00CD0B7E" w:rsidRDefault="00CD0B7E" w:rsidP="00CD0B7E">
      <w:pPr>
        <w:pStyle w:val="ListParagraph"/>
        <w:numPr>
          <w:ilvl w:val="0"/>
          <w:numId w:val="20"/>
        </w:numPr>
        <w:rPr>
          <w:rFonts w:ascii="Arial" w:hAnsi="Arial" w:cs="Arial"/>
          <w:color w:val="000000" w:themeColor="text1"/>
          <w:sz w:val="22"/>
          <w:szCs w:val="22"/>
        </w:rPr>
      </w:pPr>
      <w:r>
        <w:rPr>
          <w:rFonts w:ascii="Arial" w:hAnsi="Arial" w:cs="Arial"/>
          <w:color w:val="000000" w:themeColor="text1"/>
          <w:sz w:val="22"/>
          <w:szCs w:val="22"/>
        </w:rPr>
        <w:t xml:space="preserve">This idiom originated when American Joe </w:t>
      </w:r>
      <w:proofErr w:type="spellStart"/>
      <w:r>
        <w:rPr>
          <w:rFonts w:ascii="Arial" w:hAnsi="Arial" w:cs="Arial"/>
          <w:color w:val="000000" w:themeColor="text1"/>
          <w:sz w:val="22"/>
          <w:szCs w:val="22"/>
        </w:rPr>
        <w:t>Gans</w:t>
      </w:r>
      <w:proofErr w:type="spellEnd"/>
      <w:r>
        <w:rPr>
          <w:rFonts w:ascii="Arial" w:hAnsi="Arial" w:cs="Arial"/>
          <w:color w:val="000000" w:themeColor="text1"/>
          <w:sz w:val="22"/>
          <w:szCs w:val="22"/>
        </w:rPr>
        <w:t xml:space="preserve"> was competing for the championship in his sport. His mom told him to “bring home the bacon.” He won the 1906 event and received $6,000 in prize money. What sport was it?</w:t>
      </w:r>
    </w:p>
    <w:p w14:paraId="45091D28"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Golf</w:t>
      </w:r>
    </w:p>
    <w:p w14:paraId="09B04F2B"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Boxing</w:t>
      </w:r>
    </w:p>
    <w:p w14:paraId="4BD9CA9C"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Cycling</w:t>
      </w:r>
    </w:p>
    <w:p w14:paraId="7D3EA007"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Speed skating</w:t>
      </w:r>
    </w:p>
    <w:p w14:paraId="668E392E" w14:textId="77777777" w:rsidR="00CD0B7E" w:rsidRDefault="00CD0B7E" w:rsidP="00CD0B7E">
      <w:pPr>
        <w:pStyle w:val="ListParagraph"/>
        <w:ind w:left="1440"/>
        <w:rPr>
          <w:rFonts w:ascii="Arial" w:hAnsi="Arial" w:cs="Arial"/>
          <w:color w:val="000000" w:themeColor="text1"/>
          <w:sz w:val="22"/>
          <w:szCs w:val="22"/>
        </w:rPr>
      </w:pPr>
    </w:p>
    <w:p w14:paraId="793497AA" w14:textId="77777777" w:rsidR="00CD0B7E" w:rsidRDefault="00CD0B7E" w:rsidP="00CD0B7E">
      <w:pPr>
        <w:pStyle w:val="ListParagraph"/>
        <w:numPr>
          <w:ilvl w:val="0"/>
          <w:numId w:val="20"/>
        </w:numPr>
        <w:rPr>
          <w:rFonts w:ascii="Arial" w:hAnsi="Arial" w:cs="Arial"/>
          <w:color w:val="000000" w:themeColor="text1"/>
          <w:sz w:val="22"/>
          <w:szCs w:val="22"/>
        </w:rPr>
      </w:pPr>
      <w:r>
        <w:rPr>
          <w:rFonts w:ascii="Arial" w:hAnsi="Arial" w:cs="Arial"/>
          <w:color w:val="000000" w:themeColor="text1"/>
          <w:sz w:val="22"/>
          <w:szCs w:val="22"/>
        </w:rPr>
        <w:t xml:space="preserve">In Italy, when someone is stingy or cheap, they say that the person: </w:t>
      </w:r>
    </w:p>
    <w:p w14:paraId="71AB3B8F"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Has short arms</w:t>
      </w:r>
    </w:p>
    <w:p w14:paraId="5118BEE1"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Is sitting in salt</w:t>
      </w:r>
    </w:p>
    <w:p w14:paraId="3D5FA72A"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 xml:space="preserve">Has holes in their hands </w:t>
      </w:r>
    </w:p>
    <w:p w14:paraId="199CBF8A" w14:textId="77777777" w:rsidR="00CD0B7E" w:rsidRDefault="00CD0B7E" w:rsidP="00CD0B7E">
      <w:pPr>
        <w:pStyle w:val="ListParagraph"/>
        <w:numPr>
          <w:ilvl w:val="1"/>
          <w:numId w:val="20"/>
        </w:numPr>
        <w:rPr>
          <w:rFonts w:ascii="Arial" w:hAnsi="Arial" w:cs="Arial"/>
          <w:color w:val="000000" w:themeColor="text1"/>
          <w:sz w:val="22"/>
          <w:szCs w:val="22"/>
        </w:rPr>
      </w:pPr>
      <w:r>
        <w:rPr>
          <w:rFonts w:ascii="Arial" w:hAnsi="Arial" w:cs="Arial"/>
          <w:color w:val="000000" w:themeColor="text1"/>
          <w:sz w:val="22"/>
          <w:szCs w:val="22"/>
        </w:rPr>
        <w:t>Pares cheese</w:t>
      </w:r>
    </w:p>
    <w:p w14:paraId="2D6CDD56" w14:textId="77777777" w:rsidR="00CD0B7E" w:rsidRPr="007E5147" w:rsidRDefault="00CD0B7E" w:rsidP="00CD0B7E">
      <w:pPr>
        <w:rPr>
          <w:rFonts w:ascii="Arial" w:hAnsi="Arial" w:cs="Arial"/>
          <w:sz w:val="22"/>
          <w:szCs w:val="22"/>
        </w:rPr>
      </w:pPr>
    </w:p>
    <w:p w14:paraId="4473FBAB" w14:textId="77777777" w:rsidR="00CD0B7E" w:rsidRDefault="00CD0B7E" w:rsidP="00CD0B7E">
      <w:pPr>
        <w:rPr>
          <w:rFonts w:ascii="Arial" w:hAnsi="Arial" w:cs="Arial"/>
          <w:sz w:val="22"/>
          <w:szCs w:val="22"/>
        </w:rPr>
      </w:pPr>
      <w:r>
        <w:rPr>
          <w:rFonts w:ascii="Arial" w:hAnsi="Arial" w:cs="Arial"/>
          <w:sz w:val="22"/>
          <w:szCs w:val="22"/>
        </w:rPr>
        <w:t xml:space="preserve">What money idioms do you use frequently? </w:t>
      </w:r>
    </w:p>
    <w:p w14:paraId="308A9747" w14:textId="77777777" w:rsidR="00CD0B7E" w:rsidRPr="00EB08C3" w:rsidRDefault="00CD0B7E" w:rsidP="00CD0B7E">
      <w:pPr>
        <w:rPr>
          <w:rFonts w:ascii="Arial" w:hAnsi="Arial" w:cs="Arial"/>
          <w:color w:val="000000" w:themeColor="text1"/>
          <w:sz w:val="22"/>
          <w:szCs w:val="22"/>
        </w:rPr>
      </w:pPr>
    </w:p>
    <w:p w14:paraId="4FDA558F" w14:textId="77777777" w:rsidR="00CD0B7E" w:rsidRPr="005336D8" w:rsidRDefault="00CD0B7E" w:rsidP="00CD0B7E">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061135D4" w14:textId="4D475EF7" w:rsidR="00CD0B7E" w:rsidRDefault="00CD0B7E" w:rsidP="00CD0B7E">
      <w:pPr>
        <w:ind w:right="-36"/>
        <w:rPr>
          <w:rFonts w:ascii="Arial" w:hAnsi="Arial" w:cs="Arial"/>
          <w:color w:val="1D2228"/>
          <w:sz w:val="22"/>
          <w:szCs w:val="22"/>
          <w:shd w:val="clear" w:color="auto" w:fill="FFFFFF"/>
        </w:rPr>
      </w:pPr>
      <w:r w:rsidRPr="002506E4">
        <w:rPr>
          <w:rFonts w:ascii="Arial" w:hAnsi="Arial" w:cs="Arial"/>
          <w:color w:val="1D2228"/>
          <w:sz w:val="22"/>
          <w:szCs w:val="22"/>
          <w:shd w:val="clear" w:color="auto" w:fill="FFFFFF"/>
        </w:rPr>
        <w:t>“It's not about what it is, it's about what it can become.</w:t>
      </w:r>
      <w:r>
        <w:rPr>
          <w:rFonts w:ascii="Arial" w:hAnsi="Arial" w:cs="Arial"/>
          <w:color w:val="1D2228"/>
          <w:sz w:val="22"/>
          <w:szCs w:val="22"/>
          <w:shd w:val="clear" w:color="auto" w:fill="FFFFFF"/>
        </w:rPr>
        <w:t>”</w:t>
      </w:r>
    </w:p>
    <w:p w14:paraId="5D4AC88D" w14:textId="77777777" w:rsidR="00CD0B7E" w:rsidRPr="007154F4" w:rsidRDefault="00CD0B7E" w:rsidP="00CD0B7E">
      <w:pPr>
        <w:ind w:right="-36"/>
        <w:jc w:val="right"/>
        <w:rPr>
          <w:rFonts w:ascii="Arial" w:hAnsi="Arial" w:cs="Arial"/>
          <w:i/>
          <w:iCs/>
          <w:color w:val="212529"/>
          <w:sz w:val="22"/>
          <w:szCs w:val="22"/>
          <w:shd w:val="clear" w:color="auto" w:fill="FFFFFF"/>
        </w:rPr>
      </w:pPr>
      <w:r>
        <w:rPr>
          <w:rFonts w:ascii="Arial" w:hAnsi="Arial" w:cs="Arial"/>
          <w:i/>
          <w:iCs/>
          <w:color w:val="212529"/>
          <w:sz w:val="22"/>
          <w:szCs w:val="22"/>
          <w:shd w:val="clear" w:color="auto" w:fill="FFFFFF"/>
        </w:rPr>
        <w:t>—</w:t>
      </w:r>
      <w:r w:rsidRPr="007154F4">
        <w:rPr>
          <w:rFonts w:ascii="Arial" w:hAnsi="Arial" w:cs="Arial"/>
          <w:i/>
          <w:iCs/>
          <w:color w:val="1D2228"/>
          <w:sz w:val="22"/>
          <w:szCs w:val="22"/>
          <w:shd w:val="clear" w:color="auto" w:fill="FFFFFF"/>
        </w:rPr>
        <w:t>Dr. Seuss</w:t>
      </w:r>
      <w:r w:rsidRPr="007154F4">
        <w:rPr>
          <w:rFonts w:ascii="Arial" w:hAnsi="Arial" w:cs="Arial"/>
          <w:i/>
          <w:iCs/>
          <w:color w:val="212529"/>
          <w:sz w:val="22"/>
          <w:szCs w:val="22"/>
          <w:shd w:val="clear" w:color="auto" w:fill="FFFFFF"/>
        </w:rPr>
        <w:t xml:space="preserve">, </w:t>
      </w:r>
      <w:r>
        <w:rPr>
          <w:rFonts w:ascii="Arial" w:hAnsi="Arial" w:cs="Arial"/>
          <w:i/>
          <w:iCs/>
          <w:color w:val="212529"/>
          <w:sz w:val="22"/>
          <w:szCs w:val="22"/>
          <w:shd w:val="clear" w:color="auto" w:fill="FFFFFF"/>
        </w:rPr>
        <w:t>The Lorax</w:t>
      </w:r>
    </w:p>
    <w:p w14:paraId="18FCAE74" w14:textId="77777777" w:rsidR="00CD0B7E" w:rsidRDefault="00CD0B7E" w:rsidP="00CD0B7E">
      <w:pPr>
        <w:ind w:right="-36"/>
        <w:rPr>
          <w:rFonts w:ascii="Arial" w:hAnsi="Arial" w:cs="Arial"/>
          <w:color w:val="000000"/>
          <w:sz w:val="22"/>
          <w:szCs w:val="22"/>
        </w:rPr>
      </w:pPr>
    </w:p>
    <w:p w14:paraId="30BD5AD4" w14:textId="77777777" w:rsidR="00CD0B7E" w:rsidRDefault="00CD0B7E" w:rsidP="00CD0B7E">
      <w:pPr>
        <w:ind w:right="-36"/>
        <w:rPr>
          <w:rFonts w:ascii="Arial" w:hAnsi="Arial" w:cs="Arial"/>
          <w:color w:val="000000"/>
          <w:sz w:val="22"/>
          <w:szCs w:val="22"/>
        </w:rPr>
      </w:pPr>
      <w:r>
        <w:rPr>
          <w:rFonts w:ascii="Arial" w:hAnsi="Arial" w:cs="Arial"/>
          <w:color w:val="000000"/>
          <w:sz w:val="22"/>
          <w:szCs w:val="22"/>
        </w:rPr>
        <w:t>Answers:</w:t>
      </w:r>
    </w:p>
    <w:p w14:paraId="27B1E3D8" w14:textId="2EF7575C" w:rsidR="00F52705" w:rsidRDefault="00CD0B7E" w:rsidP="00F52705">
      <w:pPr>
        <w:pStyle w:val="ListParagraph"/>
        <w:numPr>
          <w:ilvl w:val="0"/>
          <w:numId w:val="21"/>
        </w:numPr>
        <w:ind w:right="-36"/>
        <w:rPr>
          <w:rFonts w:ascii="Arial" w:hAnsi="Arial" w:cs="Arial"/>
          <w:color w:val="000000"/>
          <w:sz w:val="22"/>
          <w:szCs w:val="22"/>
        </w:rPr>
      </w:pPr>
      <w:r w:rsidRPr="00F52705">
        <w:rPr>
          <w:rFonts w:ascii="Arial" w:hAnsi="Arial" w:cs="Arial"/>
          <w:color w:val="000000"/>
          <w:sz w:val="22"/>
          <w:szCs w:val="22"/>
        </w:rPr>
        <w:t>C; 2) d; 3) b; 4) a</w:t>
      </w:r>
    </w:p>
    <w:p w14:paraId="61DF38CA" w14:textId="77777777" w:rsidR="00F52705" w:rsidRPr="00F52705" w:rsidRDefault="00F52705" w:rsidP="00F52705">
      <w:pPr>
        <w:ind w:left="360" w:right="-36"/>
        <w:rPr>
          <w:rFonts w:ascii="Arial" w:hAnsi="Arial" w:cs="Arial"/>
          <w:color w:val="000000"/>
          <w:sz w:val="22"/>
          <w:szCs w:val="22"/>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14CEC5E8" w:rsidR="0056229A" w:rsidRPr="004D0419" w:rsidRDefault="004D0419" w:rsidP="0056229A">
      <w:pPr>
        <w:ind w:right="-36"/>
        <w:rPr>
          <w:rFonts w:ascii="Arial" w:hAnsi="Arial" w:cs="Arial"/>
          <w:sz w:val="22"/>
          <w:szCs w:val="22"/>
        </w:rPr>
      </w:pPr>
      <w:r w:rsidRPr="004D0419">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74555662"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4D0419" w:rsidRPr="004D0419">
        <w:rPr>
          <w:rFonts w:ascii="Arial" w:hAnsi="Arial" w:cs="Arial"/>
          <w:sz w:val="22"/>
          <w:szCs w:val="22"/>
        </w:rPr>
        <w:t xml:space="preserve">Parkland Securities, LLC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1ED0DFF" w14:textId="6FA972C7" w:rsidR="0056229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To unsubscribe from the</w:t>
      </w:r>
      <w:r w:rsidR="004D0419">
        <w:rPr>
          <w:rStyle w:val="apple-converted-space"/>
          <w:rFonts w:ascii="Arial" w:hAnsi="Arial" w:cs="Arial"/>
          <w:color w:val="000000"/>
          <w:sz w:val="18"/>
          <w:szCs w:val="18"/>
        </w:rPr>
        <w:t xml:space="preserve"> </w:t>
      </w:r>
      <w:r w:rsidR="004D0419" w:rsidRPr="004D0419">
        <w:rPr>
          <w:rFonts w:ascii="Arial" w:hAnsi="Arial" w:cs="Arial"/>
          <w:sz w:val="18"/>
          <w:szCs w:val="18"/>
        </w:rPr>
        <w:t xml:space="preserve">Market Commentary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r w:rsidR="004D0419" w:rsidRPr="004D0419">
        <w:rPr>
          <w:rFonts w:ascii="Arial" w:hAnsi="Arial" w:cs="Arial"/>
          <w:sz w:val="18"/>
          <w:szCs w:val="18"/>
        </w:rPr>
        <w:t>Team@MidwestMoneyManagement.com.</w:t>
      </w:r>
    </w:p>
    <w:p w14:paraId="6CB17E90" w14:textId="77777777" w:rsidR="0013284A" w:rsidRPr="00BA5F6A" w:rsidRDefault="0013284A" w:rsidP="0056229A">
      <w:pPr>
        <w:ind w:right="-36"/>
        <w:rPr>
          <w:rFonts w:ascii="Arial" w:hAnsi="Arial" w:cs="Arial"/>
          <w:color w:val="000000"/>
          <w:sz w:val="18"/>
          <w:szCs w:val="18"/>
        </w:rPr>
      </w:pPr>
    </w:p>
    <w:p w14:paraId="68D78B71" w14:textId="77777777" w:rsidR="00CD0B7E" w:rsidRPr="00E46BF5" w:rsidRDefault="00CD0B7E" w:rsidP="00CD0B7E">
      <w:pPr>
        <w:widowControl w:val="0"/>
        <w:adjustRightInd w:val="0"/>
        <w:ind w:right="-36"/>
        <w:rPr>
          <w:rFonts w:ascii="Arial" w:hAnsi="Arial" w:cs="Arial"/>
          <w:sz w:val="18"/>
          <w:szCs w:val="18"/>
        </w:rPr>
      </w:pPr>
      <w:bookmarkStart w:id="0" w:name="_Hlk104788730"/>
      <w:r w:rsidRPr="00E46BF5">
        <w:rPr>
          <w:rFonts w:ascii="Arial" w:hAnsi="Arial" w:cs="Arial"/>
          <w:sz w:val="18"/>
          <w:szCs w:val="18"/>
        </w:rPr>
        <w:t>Sources:</w:t>
      </w:r>
    </w:p>
    <w:p w14:paraId="0BC7A242" w14:textId="313EB550" w:rsidR="00CD0B7E" w:rsidRDefault="004D0419" w:rsidP="00CD0B7E">
      <w:pPr>
        <w:pStyle w:val="EndnoteText"/>
        <w:rPr>
          <w:rFonts w:ascii="Arial" w:hAnsi="Arial" w:cs="Arial"/>
          <w:sz w:val="18"/>
          <w:szCs w:val="18"/>
        </w:rPr>
      </w:pPr>
      <w:hyperlink r:id="rId5" w:history="1">
        <w:r w:rsidR="00CD0B7E" w:rsidRPr="007B1FB6">
          <w:rPr>
            <w:rStyle w:val="Hyperlink"/>
            <w:rFonts w:ascii="Arial" w:hAnsi="Arial" w:cs="Arial"/>
            <w:sz w:val="18"/>
            <w:szCs w:val="18"/>
          </w:rPr>
          <w:t>https://www.barrons.com/articles/the-stock-market-finally-had-a-winning-week-why-it-might-not-last-51653696540?refsec=the-trader&amp;mod=topics_the-trader</w:t>
        </w:r>
      </w:hyperlink>
      <w:r w:rsidR="00CD0B7E">
        <w:rPr>
          <w:rFonts w:ascii="Arial" w:hAnsi="Arial" w:cs="Arial"/>
          <w:sz w:val="18"/>
          <w:szCs w:val="18"/>
        </w:rPr>
        <w:t xml:space="preserve"> (</w:t>
      </w:r>
      <w:r w:rsidR="00CD0B7E" w:rsidRPr="00276404">
        <w:rPr>
          <w:rFonts w:ascii="Arial" w:hAnsi="Arial" w:cs="Arial"/>
          <w:i/>
          <w:iCs/>
          <w:sz w:val="18"/>
          <w:szCs w:val="18"/>
        </w:rPr>
        <w:t>or go to</w:t>
      </w:r>
      <w:r w:rsidR="00CD0B7E">
        <w:rPr>
          <w:rFonts w:ascii="Arial" w:hAnsi="Arial" w:cs="Arial"/>
          <w:sz w:val="18"/>
          <w:szCs w:val="18"/>
        </w:rPr>
        <w:t xml:space="preserve"> </w:t>
      </w:r>
      <w:hyperlink r:id="rId6" w:history="1">
        <w:r w:rsidR="00CD0B7E" w:rsidRPr="007B1FB6">
          <w:rPr>
            <w:rStyle w:val="Hyperlink"/>
            <w:rFonts w:ascii="Arial" w:hAnsi="Arial" w:cs="Arial"/>
            <w:sz w:val="18"/>
            <w:szCs w:val="18"/>
          </w:rPr>
          <w:t>https://resources.carsongroup.com/hubfs/WMC-Source/2022/05-31-22_Barrons_The%20Stock%20Market%20Finally%20Had%20a%20Winning%20Week_1.pdf</w:t>
        </w:r>
      </w:hyperlink>
      <w:r w:rsidR="00CD0B7E">
        <w:rPr>
          <w:rFonts w:ascii="Arial" w:hAnsi="Arial" w:cs="Arial"/>
          <w:sz w:val="18"/>
          <w:szCs w:val="18"/>
        </w:rPr>
        <w:t xml:space="preserve">) </w:t>
      </w:r>
      <w:r w:rsidR="00CD0B7E">
        <w:rPr>
          <w:rStyle w:val="EndnoteReference"/>
          <w:rFonts w:ascii="Arial" w:hAnsi="Arial" w:cs="Arial"/>
          <w:sz w:val="18"/>
          <w:szCs w:val="18"/>
        </w:rPr>
        <w:t xml:space="preserve"> </w:t>
      </w:r>
      <w:hyperlink r:id="rId7" w:history="1">
        <w:r w:rsidR="00CD0B7E" w:rsidRPr="007B1FB6">
          <w:rPr>
            <w:rStyle w:val="Hyperlink"/>
            <w:rFonts w:ascii="Arial" w:hAnsi="Arial" w:cs="Arial"/>
            <w:sz w:val="18"/>
            <w:szCs w:val="18"/>
          </w:rPr>
          <w:t>https://advantage.factset.com/hubfs/Website/Resources%20Section/Research%20Desk/Earnings%20Insight/EarningsInsight_052722.pdf</w:t>
        </w:r>
      </w:hyperlink>
    </w:p>
    <w:p w14:paraId="04A87368" w14:textId="2DF2C7AB" w:rsidR="00CD0B7E" w:rsidRPr="00E46BF5" w:rsidRDefault="004D0419" w:rsidP="00CD0B7E">
      <w:pPr>
        <w:pStyle w:val="EndnoteText"/>
        <w:rPr>
          <w:rFonts w:ascii="Arial" w:hAnsi="Arial" w:cs="Arial"/>
          <w:sz w:val="18"/>
          <w:szCs w:val="18"/>
        </w:rPr>
      </w:pPr>
      <w:hyperlink r:id="rId8" w:history="1">
        <w:r w:rsidR="00CD0B7E" w:rsidRPr="00E46BF5">
          <w:rPr>
            <w:rStyle w:val="Hyperlink"/>
            <w:rFonts w:ascii="Arial" w:hAnsi="Arial" w:cs="Arial"/>
            <w:sz w:val="18"/>
            <w:szCs w:val="18"/>
          </w:rPr>
          <w:t>https://www.barrons.com/articles/dow-futures-rise-inflation-data-aheadand-what-else-is-happening-in-the-stock-market-today-51653645618</w:t>
        </w:r>
      </w:hyperlink>
      <w:r w:rsidR="00CD0B7E" w:rsidRPr="00E46BF5">
        <w:rPr>
          <w:rFonts w:ascii="Arial" w:hAnsi="Arial" w:cs="Arial"/>
          <w:sz w:val="18"/>
          <w:szCs w:val="18"/>
        </w:rPr>
        <w:t>?</w:t>
      </w:r>
    </w:p>
    <w:p w14:paraId="4D5FFD73" w14:textId="0EA6BECF" w:rsidR="00CD0B7E" w:rsidRDefault="004D0419" w:rsidP="00CD0B7E">
      <w:pPr>
        <w:pStyle w:val="EndnoteText"/>
        <w:rPr>
          <w:rFonts w:ascii="Arial" w:hAnsi="Arial" w:cs="Arial"/>
          <w:sz w:val="18"/>
          <w:szCs w:val="18"/>
        </w:rPr>
      </w:pPr>
      <w:hyperlink r:id="rId9" w:history="1">
        <w:r w:rsidR="00CD0B7E" w:rsidRPr="007B1FB6">
          <w:rPr>
            <w:rStyle w:val="Hyperlink"/>
            <w:rFonts w:ascii="Arial" w:hAnsi="Arial" w:cs="Arial"/>
            <w:sz w:val="18"/>
            <w:szCs w:val="18"/>
          </w:rPr>
          <w:t>https://www.bea.gov/news/2022/personal-income-and-outlays-april-2022</w:t>
        </w:r>
      </w:hyperlink>
    </w:p>
    <w:p w14:paraId="768B061B" w14:textId="438CE129" w:rsidR="00CD0B7E" w:rsidRDefault="004D0419" w:rsidP="00CD0B7E">
      <w:pPr>
        <w:pStyle w:val="EndnoteText"/>
        <w:rPr>
          <w:rFonts w:ascii="Arial" w:hAnsi="Arial" w:cs="Arial"/>
          <w:sz w:val="18"/>
          <w:szCs w:val="18"/>
        </w:rPr>
      </w:pPr>
      <w:hyperlink r:id="rId10" w:history="1">
        <w:r w:rsidR="00CD0B7E" w:rsidRPr="007B1FB6">
          <w:rPr>
            <w:rStyle w:val="Hyperlink"/>
            <w:rFonts w:ascii="Arial" w:hAnsi="Arial" w:cs="Arial"/>
            <w:sz w:val="18"/>
            <w:szCs w:val="18"/>
          </w:rPr>
          <w:t>https://www.goodreads.com/author/quotes/61105.Dr_Seuss?page=2</w:t>
        </w:r>
      </w:hyperlink>
    </w:p>
    <w:p w14:paraId="4E763823" w14:textId="687DF780" w:rsidR="00CD0B7E" w:rsidRDefault="004D0419" w:rsidP="00CD0B7E">
      <w:pPr>
        <w:pStyle w:val="EndnoteText"/>
        <w:rPr>
          <w:rFonts w:ascii="Arial" w:hAnsi="Arial" w:cs="Arial"/>
          <w:sz w:val="18"/>
          <w:szCs w:val="18"/>
        </w:rPr>
      </w:pPr>
      <w:hyperlink r:id="rId11" w:history="1">
        <w:r w:rsidR="00CD0B7E" w:rsidRPr="007B1FB6">
          <w:rPr>
            <w:rStyle w:val="Hyperlink"/>
            <w:rFonts w:ascii="Arial" w:hAnsi="Arial" w:cs="Arial"/>
            <w:sz w:val="18"/>
            <w:szCs w:val="18"/>
          </w:rPr>
          <w:t>https://www.collinsdictionary.com/us/dictionary/english/ballpark</w:t>
        </w:r>
      </w:hyperlink>
    </w:p>
    <w:p w14:paraId="28547A25" w14:textId="44757107" w:rsidR="00CD0B7E" w:rsidRDefault="004D0419" w:rsidP="00CD0B7E">
      <w:pPr>
        <w:pStyle w:val="EndnoteText"/>
        <w:rPr>
          <w:rFonts w:ascii="Arial" w:hAnsi="Arial" w:cs="Arial"/>
          <w:sz w:val="18"/>
          <w:szCs w:val="18"/>
        </w:rPr>
      </w:pPr>
      <w:hyperlink r:id="rId12" w:history="1">
        <w:r w:rsidR="00CD0B7E" w:rsidRPr="007B1FB6">
          <w:rPr>
            <w:rStyle w:val="Hyperlink"/>
            <w:rFonts w:ascii="Arial" w:hAnsi="Arial" w:cs="Arial"/>
            <w:sz w:val="18"/>
            <w:szCs w:val="18"/>
          </w:rPr>
          <w:t>https://englishbyday.com/money-idioms/</w:t>
        </w:r>
      </w:hyperlink>
    </w:p>
    <w:p w14:paraId="4BDEB8B4" w14:textId="63AB7A08" w:rsidR="00CD0B7E" w:rsidRDefault="004D0419" w:rsidP="00CD0B7E">
      <w:pPr>
        <w:pStyle w:val="EndnoteText"/>
        <w:rPr>
          <w:rFonts w:ascii="Arial" w:hAnsi="Arial" w:cs="Arial"/>
          <w:sz w:val="18"/>
          <w:szCs w:val="18"/>
        </w:rPr>
      </w:pPr>
      <w:hyperlink r:id="rId13" w:history="1">
        <w:r w:rsidR="00CD0B7E" w:rsidRPr="007B1FB6">
          <w:rPr>
            <w:rStyle w:val="Hyperlink"/>
            <w:rFonts w:ascii="Arial" w:hAnsi="Arial" w:cs="Arial"/>
            <w:sz w:val="18"/>
            <w:szCs w:val="18"/>
          </w:rPr>
          <w:t>https://www.phrases.org.uk/meanings/bring-home-the-bacon.html</w:t>
        </w:r>
      </w:hyperlink>
    </w:p>
    <w:p w14:paraId="66C2295B" w14:textId="77D5E47D" w:rsidR="00441CE6" w:rsidRPr="0021180B" w:rsidRDefault="004D0419" w:rsidP="00C4239B">
      <w:pPr>
        <w:pStyle w:val="EndnoteText"/>
        <w:rPr>
          <w:rFonts w:ascii="Arial" w:hAnsi="Arial" w:cs="Arial"/>
          <w:sz w:val="18"/>
          <w:szCs w:val="18"/>
        </w:rPr>
      </w:pPr>
      <w:hyperlink r:id="rId14" w:history="1">
        <w:r w:rsidR="00CD0B7E" w:rsidRPr="007B1FB6">
          <w:rPr>
            <w:rStyle w:val="Hyperlink"/>
            <w:rFonts w:ascii="Arial" w:hAnsi="Arial" w:cs="Arial"/>
            <w:sz w:val="18"/>
            <w:szCs w:val="18"/>
          </w:rPr>
          <w:t>https://learnamo.com/en/money-expressions-italian/</w:t>
        </w:r>
      </w:hyperlink>
      <w:bookmarkEnd w:id="0"/>
    </w:p>
    <w:sectPr w:rsidR="00441CE6"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1"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1428905">
    <w:abstractNumId w:val="12"/>
  </w:num>
  <w:num w:numId="2" w16cid:durableId="559830542">
    <w:abstractNumId w:val="18"/>
  </w:num>
  <w:num w:numId="3" w16cid:durableId="2040468823">
    <w:abstractNumId w:val="13"/>
  </w:num>
  <w:num w:numId="4" w16cid:durableId="655569926">
    <w:abstractNumId w:val="0"/>
  </w:num>
  <w:num w:numId="5" w16cid:durableId="405877680">
    <w:abstractNumId w:val="11"/>
  </w:num>
  <w:num w:numId="6" w16cid:durableId="2020959268">
    <w:abstractNumId w:val="7"/>
  </w:num>
  <w:num w:numId="7" w16cid:durableId="873201975">
    <w:abstractNumId w:val="14"/>
  </w:num>
  <w:num w:numId="8" w16cid:durableId="861209463">
    <w:abstractNumId w:val="4"/>
  </w:num>
  <w:num w:numId="9" w16cid:durableId="468792860">
    <w:abstractNumId w:val="5"/>
  </w:num>
  <w:num w:numId="10" w16cid:durableId="876509706">
    <w:abstractNumId w:val="10"/>
  </w:num>
  <w:num w:numId="11" w16cid:durableId="1258171264">
    <w:abstractNumId w:val="20"/>
  </w:num>
  <w:num w:numId="12" w16cid:durableId="418990314">
    <w:abstractNumId w:val="16"/>
  </w:num>
  <w:num w:numId="13" w16cid:durableId="789786200">
    <w:abstractNumId w:val="8"/>
  </w:num>
  <w:num w:numId="14" w16cid:durableId="470363081">
    <w:abstractNumId w:val="2"/>
  </w:num>
  <w:num w:numId="15" w16cid:durableId="1849715044">
    <w:abstractNumId w:val="15"/>
  </w:num>
  <w:num w:numId="16" w16cid:durableId="1275215099">
    <w:abstractNumId w:val="17"/>
  </w:num>
  <w:num w:numId="17" w16cid:durableId="1304505355">
    <w:abstractNumId w:val="1"/>
  </w:num>
  <w:num w:numId="18" w16cid:durableId="830606735">
    <w:abstractNumId w:val="9"/>
  </w:num>
  <w:num w:numId="19" w16cid:durableId="1184050167">
    <w:abstractNumId w:val="19"/>
  </w:num>
  <w:num w:numId="20" w16cid:durableId="265506199">
    <w:abstractNumId w:val="6"/>
  </w:num>
  <w:num w:numId="21" w16cid:durableId="17268828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1F7169"/>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6E56"/>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2668"/>
    <w:rsid w:val="00383256"/>
    <w:rsid w:val="003837AC"/>
    <w:rsid w:val="00387487"/>
    <w:rsid w:val="00391004"/>
    <w:rsid w:val="0039119F"/>
    <w:rsid w:val="0039130B"/>
    <w:rsid w:val="00391EDC"/>
    <w:rsid w:val="00392235"/>
    <w:rsid w:val="003931F0"/>
    <w:rsid w:val="0039467B"/>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0419"/>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2662"/>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E6399"/>
    <w:rsid w:val="007F1A46"/>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4903"/>
    <w:rsid w:val="00A461D7"/>
    <w:rsid w:val="00A4769B"/>
    <w:rsid w:val="00A479FC"/>
    <w:rsid w:val="00A51A63"/>
    <w:rsid w:val="00A5713B"/>
    <w:rsid w:val="00A57CA2"/>
    <w:rsid w:val="00A62B53"/>
    <w:rsid w:val="00A67D86"/>
    <w:rsid w:val="00A73E13"/>
    <w:rsid w:val="00A75470"/>
    <w:rsid w:val="00A758FE"/>
    <w:rsid w:val="00A813E2"/>
    <w:rsid w:val="00A831D6"/>
    <w:rsid w:val="00A85439"/>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5391"/>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2705"/>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futures-rise-inflation-data-aheadand-what-else-is-happening-in-the-stock-market-today-51653645618" TargetMode="External"/><Relationship Id="rId13" Type="http://schemas.openxmlformats.org/officeDocument/2006/relationships/hyperlink" Target="https://www.phrases.org.uk/meanings/bring-home-the-bacon.html" TargetMode="External"/><Relationship Id="rId3" Type="http://schemas.openxmlformats.org/officeDocument/2006/relationships/settings" Target="settings.xml"/><Relationship Id="rId7" Type="http://schemas.openxmlformats.org/officeDocument/2006/relationships/hyperlink" Target="https://advantage.factset.com/hubfs/Website/Resources%20Section/Research%20Desk/Earnings%20Insight/EarningsInsight_052722.pdf" TargetMode="External"/><Relationship Id="rId12" Type="http://schemas.openxmlformats.org/officeDocument/2006/relationships/hyperlink" Target="https://englishbyday.com/money-idio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ources.carsongroup.com/hubfs/WMC-Source/2022/05-31-22_Barrons_The%20Stock%20Market%20Finally%20Had%20a%20Winning%20Week_1.pdf" TargetMode="External"/><Relationship Id="rId11" Type="http://schemas.openxmlformats.org/officeDocument/2006/relationships/hyperlink" Target="https://www.collinsdictionary.com/us/dictionary/english/ballpark" TargetMode="External"/><Relationship Id="rId5" Type="http://schemas.openxmlformats.org/officeDocument/2006/relationships/hyperlink" Target="https://www.barrons.com/articles/the-stock-market-finally-had-a-winning-week-why-it-might-not-last-51653696540?refsec=the-trader&amp;mod=topics_the-trader" TargetMode="External"/><Relationship Id="rId15" Type="http://schemas.openxmlformats.org/officeDocument/2006/relationships/fontTable" Target="fontTable.xml"/><Relationship Id="rId10" Type="http://schemas.openxmlformats.org/officeDocument/2006/relationships/hyperlink" Target="https://www.goodreads.com/author/quotes/61105.Dr_Seuss?page=2" TargetMode="External"/><Relationship Id="rId4" Type="http://schemas.openxmlformats.org/officeDocument/2006/relationships/webSettings" Target="webSettings.xml"/><Relationship Id="rId9" Type="http://schemas.openxmlformats.org/officeDocument/2006/relationships/hyperlink" Target="https://www.bea.gov/news/2022/personal-income-and-outlays-april-2022" TargetMode="External"/><Relationship Id="rId14" Type="http://schemas.openxmlformats.org/officeDocument/2006/relationships/hyperlink" Target="https://learnamo.com/en/money-expressions-ital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3</cp:revision>
  <dcterms:created xsi:type="dcterms:W3CDTF">2022-05-31T17:36:00Z</dcterms:created>
  <dcterms:modified xsi:type="dcterms:W3CDTF">2022-05-31T17:42:00Z</dcterms:modified>
</cp:coreProperties>
</file>