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35EB" w14:textId="77777777" w:rsidR="00F2588D" w:rsidRPr="00F2588D" w:rsidRDefault="00F2588D" w:rsidP="0065241E">
      <w:pPr>
        <w:jc w:val="center"/>
        <w:rPr>
          <w:b/>
          <w:bCs/>
          <w:color w:val="0000FF"/>
          <w:sz w:val="32"/>
          <w:szCs w:val="32"/>
        </w:rPr>
      </w:pPr>
      <w:r w:rsidRPr="00F2588D">
        <w:rPr>
          <w:b/>
          <w:bCs/>
          <w:color w:val="0000FF"/>
          <w:sz w:val="32"/>
          <w:szCs w:val="32"/>
        </w:rPr>
        <w:t>Horizon Wealth Management</w:t>
      </w:r>
    </w:p>
    <w:p w14:paraId="43492801" w14:textId="70DD4A91" w:rsidR="00827069" w:rsidRPr="00F2588D" w:rsidRDefault="00EC6B27" w:rsidP="0065241E">
      <w:pPr>
        <w:jc w:val="center"/>
        <w:rPr>
          <w:b/>
          <w:bCs/>
          <w:color w:val="0000FF"/>
          <w:sz w:val="32"/>
          <w:szCs w:val="32"/>
        </w:rPr>
      </w:pPr>
      <w:r w:rsidRPr="00F2588D">
        <w:rPr>
          <w:b/>
          <w:bCs/>
          <w:color w:val="0000FF"/>
          <w:sz w:val="32"/>
          <w:szCs w:val="32"/>
        </w:rPr>
        <w:t xml:space="preserve">Weekly </w:t>
      </w:r>
      <w:r w:rsidR="000F6D15" w:rsidRPr="00F2588D">
        <w:rPr>
          <w:b/>
          <w:bCs/>
          <w:color w:val="0000FF"/>
          <w:sz w:val="32"/>
          <w:szCs w:val="32"/>
        </w:rPr>
        <w:t xml:space="preserve">Market </w:t>
      </w:r>
      <w:r w:rsidR="00827069" w:rsidRPr="00F2588D">
        <w:rPr>
          <w:b/>
          <w:bCs/>
          <w:color w:val="0000FF"/>
          <w:sz w:val="32"/>
          <w:szCs w:val="32"/>
        </w:rPr>
        <w:t>Commentary</w:t>
      </w:r>
    </w:p>
    <w:p w14:paraId="6890971C" w14:textId="3FD1DA85" w:rsidR="00827069" w:rsidRPr="00F2588D" w:rsidRDefault="00217F0F" w:rsidP="0065241E">
      <w:pPr>
        <w:jc w:val="center"/>
        <w:rPr>
          <w:b/>
          <w:bCs/>
          <w:color w:val="0000FF"/>
          <w:sz w:val="32"/>
          <w:szCs w:val="32"/>
        </w:rPr>
      </w:pPr>
      <w:r w:rsidRPr="00F2588D">
        <w:rPr>
          <w:b/>
          <w:bCs/>
          <w:color w:val="0000FF"/>
          <w:sz w:val="32"/>
          <w:szCs w:val="32"/>
        </w:rPr>
        <w:t>July 15</w:t>
      </w:r>
      <w:r w:rsidR="00CC7230" w:rsidRPr="00F2588D">
        <w:rPr>
          <w:b/>
          <w:bCs/>
          <w:color w:val="0000FF"/>
          <w:sz w:val="32"/>
          <w:szCs w:val="32"/>
        </w:rPr>
        <w:t>, 201</w:t>
      </w:r>
      <w:r w:rsidR="00EF5F81" w:rsidRPr="00F2588D">
        <w:rPr>
          <w:b/>
          <w:bCs/>
          <w:color w:val="0000FF"/>
          <w:sz w:val="32"/>
          <w:szCs w:val="32"/>
        </w:rPr>
        <w:t>9</w:t>
      </w:r>
    </w:p>
    <w:p w14:paraId="0E020AD4" w14:textId="3BB2E5E7" w:rsidR="00893C7B" w:rsidRPr="00F2588D" w:rsidRDefault="00893C7B" w:rsidP="0065241E">
      <w:pPr>
        <w:rPr>
          <w:color w:val="0000FF"/>
          <w:sz w:val="24"/>
          <w:szCs w:val="24"/>
        </w:rPr>
      </w:pPr>
    </w:p>
    <w:p w14:paraId="37A44F88" w14:textId="54525BE1" w:rsidR="00371ABA" w:rsidRPr="00F2588D" w:rsidRDefault="009E284D" w:rsidP="0065241E">
      <w:pPr>
        <w:autoSpaceDE/>
        <w:autoSpaceDN/>
        <w:rPr>
          <w:b/>
          <w:bCs/>
          <w:color w:val="0000FF"/>
          <w:sz w:val="28"/>
          <w:szCs w:val="28"/>
        </w:rPr>
      </w:pPr>
      <w:r w:rsidRPr="00F2588D">
        <w:rPr>
          <w:b/>
          <w:bCs/>
          <w:color w:val="0000FF"/>
          <w:sz w:val="28"/>
          <w:szCs w:val="28"/>
        </w:rPr>
        <w:t>The Markets</w:t>
      </w:r>
      <w:r w:rsidR="00DB3763" w:rsidRPr="00F2588D">
        <w:rPr>
          <w:bCs/>
          <w:color w:val="0000FF"/>
        </w:rPr>
        <w:t xml:space="preserve"> </w:t>
      </w:r>
    </w:p>
    <w:p w14:paraId="0DFD8077" w14:textId="77777777" w:rsidR="0013799A" w:rsidRPr="0065241E" w:rsidRDefault="0013799A" w:rsidP="0065241E">
      <w:pPr>
        <w:rPr>
          <w:sz w:val="24"/>
          <w:szCs w:val="24"/>
        </w:rPr>
      </w:pPr>
    </w:p>
    <w:p w14:paraId="3DFDA33D" w14:textId="1C2AC1C2" w:rsidR="00217F0F" w:rsidRPr="0065241E" w:rsidRDefault="000A41C9" w:rsidP="0065241E">
      <w:pPr>
        <w:rPr>
          <w:sz w:val="24"/>
          <w:szCs w:val="24"/>
        </w:rPr>
      </w:pPr>
      <w:r w:rsidRPr="0065241E">
        <w:rPr>
          <w:sz w:val="24"/>
          <w:szCs w:val="24"/>
        </w:rPr>
        <w:t>The bulls are running.</w:t>
      </w:r>
    </w:p>
    <w:p w14:paraId="466C3B85" w14:textId="77777777" w:rsidR="00217F0F" w:rsidRPr="0065241E" w:rsidRDefault="00217F0F" w:rsidP="0065241E">
      <w:pPr>
        <w:rPr>
          <w:sz w:val="24"/>
          <w:szCs w:val="24"/>
        </w:rPr>
      </w:pPr>
    </w:p>
    <w:p w14:paraId="14463806" w14:textId="1491FD78" w:rsidR="00A80091" w:rsidRPr="0065241E" w:rsidRDefault="00A80091" w:rsidP="0065241E">
      <w:pPr>
        <w:rPr>
          <w:sz w:val="24"/>
          <w:szCs w:val="24"/>
        </w:rPr>
      </w:pPr>
      <w:r w:rsidRPr="0065241E">
        <w:rPr>
          <w:sz w:val="24"/>
          <w:szCs w:val="24"/>
        </w:rPr>
        <w:t xml:space="preserve">Last week, the Standard &amp; Poor’s 500 Index set a new record, closing above 3,000 for the first time. Other major U.S. stock indices also finished at record highs, reported </w:t>
      </w:r>
      <w:r w:rsidRPr="0065241E">
        <w:rPr>
          <w:i/>
          <w:sz w:val="24"/>
          <w:szCs w:val="24"/>
        </w:rPr>
        <w:t>Barron’s</w:t>
      </w:r>
      <w:r w:rsidR="00F27BBC" w:rsidRPr="0065241E">
        <w:rPr>
          <w:sz w:val="24"/>
          <w:szCs w:val="24"/>
        </w:rPr>
        <w:t>.</w:t>
      </w:r>
    </w:p>
    <w:p w14:paraId="4AF027E6" w14:textId="77777777" w:rsidR="00A80091" w:rsidRPr="0065241E" w:rsidRDefault="00A80091" w:rsidP="0065241E">
      <w:pPr>
        <w:rPr>
          <w:sz w:val="24"/>
          <w:szCs w:val="24"/>
        </w:rPr>
      </w:pPr>
    </w:p>
    <w:p w14:paraId="164D496D" w14:textId="505E6E20" w:rsidR="002711E1" w:rsidRPr="0065241E" w:rsidRDefault="00044116" w:rsidP="0065241E">
      <w:pPr>
        <w:rPr>
          <w:sz w:val="24"/>
          <w:szCs w:val="24"/>
        </w:rPr>
      </w:pPr>
      <w:r w:rsidRPr="0065241E">
        <w:rPr>
          <w:sz w:val="24"/>
          <w:szCs w:val="24"/>
        </w:rPr>
        <w:t xml:space="preserve">Company fundamentals, investor sentiment, and geopolitics all have </w:t>
      </w:r>
      <w:r w:rsidR="003F3058" w:rsidRPr="0065241E">
        <w:rPr>
          <w:sz w:val="24"/>
          <w:szCs w:val="24"/>
        </w:rPr>
        <w:t>the power to</w:t>
      </w:r>
      <w:r w:rsidRPr="0065241E">
        <w:rPr>
          <w:sz w:val="24"/>
          <w:szCs w:val="24"/>
        </w:rPr>
        <w:t xml:space="preserve"> push stock prices higher. However,</w:t>
      </w:r>
      <w:r w:rsidR="00DA6897" w:rsidRPr="0065241E">
        <w:rPr>
          <w:sz w:val="24"/>
          <w:szCs w:val="24"/>
        </w:rPr>
        <w:t xml:space="preserve"> </w:t>
      </w:r>
      <w:r w:rsidR="002711E1" w:rsidRPr="0065241E">
        <w:rPr>
          <w:sz w:val="24"/>
          <w:szCs w:val="24"/>
        </w:rPr>
        <w:t xml:space="preserve">according to </w:t>
      </w:r>
      <w:r w:rsidR="002711E1" w:rsidRPr="0065241E">
        <w:rPr>
          <w:i/>
          <w:sz w:val="24"/>
          <w:szCs w:val="24"/>
        </w:rPr>
        <w:t>Financial Times</w:t>
      </w:r>
      <w:r w:rsidR="002711E1" w:rsidRPr="0065241E">
        <w:rPr>
          <w:sz w:val="24"/>
          <w:szCs w:val="24"/>
        </w:rPr>
        <w:t xml:space="preserve">, </w:t>
      </w:r>
      <w:r w:rsidRPr="0065241E">
        <w:rPr>
          <w:sz w:val="24"/>
          <w:szCs w:val="24"/>
        </w:rPr>
        <w:t>l</w:t>
      </w:r>
      <w:r w:rsidR="004A7488" w:rsidRPr="0065241E">
        <w:rPr>
          <w:sz w:val="24"/>
          <w:szCs w:val="24"/>
        </w:rPr>
        <w:t>ast week’s gains were</w:t>
      </w:r>
      <w:r w:rsidR="00D47CE7" w:rsidRPr="0065241E">
        <w:rPr>
          <w:sz w:val="24"/>
          <w:szCs w:val="24"/>
        </w:rPr>
        <w:t xml:space="preserve"> </w:t>
      </w:r>
      <w:r w:rsidR="00D3410C" w:rsidRPr="0065241E">
        <w:rPr>
          <w:sz w:val="24"/>
          <w:szCs w:val="24"/>
        </w:rPr>
        <w:t>attributed</w:t>
      </w:r>
      <w:r w:rsidR="00D47CE7" w:rsidRPr="0065241E">
        <w:rPr>
          <w:sz w:val="24"/>
          <w:szCs w:val="24"/>
        </w:rPr>
        <w:t xml:space="preserve"> </w:t>
      </w:r>
      <w:r w:rsidR="00D3410C" w:rsidRPr="0065241E">
        <w:rPr>
          <w:sz w:val="24"/>
          <w:szCs w:val="24"/>
        </w:rPr>
        <w:t>to</w:t>
      </w:r>
      <w:r w:rsidR="00D47CE7" w:rsidRPr="0065241E">
        <w:rPr>
          <w:sz w:val="24"/>
          <w:szCs w:val="24"/>
        </w:rPr>
        <w:t xml:space="preserve"> </w:t>
      </w:r>
      <w:r w:rsidR="00AA0296" w:rsidRPr="0065241E">
        <w:rPr>
          <w:sz w:val="24"/>
          <w:szCs w:val="24"/>
        </w:rPr>
        <w:t>Federal Reserve Chair</w:t>
      </w:r>
      <w:r w:rsidR="00A076AF" w:rsidRPr="0065241E">
        <w:rPr>
          <w:sz w:val="24"/>
          <w:szCs w:val="24"/>
        </w:rPr>
        <w:t xml:space="preserve"> Jerome Powell’s testimony before Congress</w:t>
      </w:r>
      <w:r w:rsidR="004A7488" w:rsidRPr="0065241E">
        <w:rPr>
          <w:sz w:val="24"/>
          <w:szCs w:val="24"/>
        </w:rPr>
        <w:t xml:space="preserve"> and the expectation the Federal Reserve will lower the Fed funds rates in July.</w:t>
      </w:r>
    </w:p>
    <w:p w14:paraId="4D8DB4AD" w14:textId="77777777" w:rsidR="002711E1" w:rsidRPr="0065241E" w:rsidRDefault="002711E1" w:rsidP="0065241E">
      <w:pPr>
        <w:rPr>
          <w:sz w:val="24"/>
          <w:szCs w:val="24"/>
        </w:rPr>
      </w:pPr>
    </w:p>
    <w:p w14:paraId="220F0EB9" w14:textId="057FB4F7" w:rsidR="00E05C9B" w:rsidRPr="0065241E" w:rsidRDefault="003F3058" w:rsidP="0065241E">
      <w:pPr>
        <w:rPr>
          <w:sz w:val="24"/>
          <w:szCs w:val="24"/>
        </w:rPr>
      </w:pPr>
      <w:r w:rsidRPr="0065241E">
        <w:rPr>
          <w:i/>
          <w:sz w:val="24"/>
          <w:szCs w:val="24"/>
        </w:rPr>
        <w:t>Financial Times</w:t>
      </w:r>
      <w:r w:rsidR="004A7488" w:rsidRPr="0065241E">
        <w:rPr>
          <w:sz w:val="24"/>
          <w:szCs w:val="24"/>
        </w:rPr>
        <w:t xml:space="preserve"> reported</w:t>
      </w:r>
      <w:r w:rsidR="00417E84">
        <w:rPr>
          <w:sz w:val="24"/>
          <w:szCs w:val="24"/>
        </w:rPr>
        <w:t>:</w:t>
      </w:r>
    </w:p>
    <w:p w14:paraId="47F78EDF" w14:textId="77777777" w:rsidR="00E05C9B" w:rsidRPr="0065241E" w:rsidRDefault="00E05C9B" w:rsidP="0065241E">
      <w:pPr>
        <w:rPr>
          <w:sz w:val="24"/>
          <w:szCs w:val="24"/>
        </w:rPr>
      </w:pPr>
    </w:p>
    <w:p w14:paraId="0C23FED2" w14:textId="3DC47134" w:rsidR="001C793E" w:rsidRPr="0065241E" w:rsidRDefault="001C793E" w:rsidP="0065241E">
      <w:pPr>
        <w:ind w:left="720" w:right="684"/>
        <w:rPr>
          <w:sz w:val="24"/>
          <w:szCs w:val="24"/>
        </w:rPr>
      </w:pPr>
      <w:r w:rsidRPr="0065241E">
        <w:rPr>
          <w:sz w:val="24"/>
          <w:szCs w:val="24"/>
        </w:rPr>
        <w:t>“</w:t>
      </w:r>
      <w:r w:rsidR="00D47CE7" w:rsidRPr="0065241E">
        <w:rPr>
          <w:sz w:val="24"/>
          <w:szCs w:val="24"/>
        </w:rPr>
        <w:t xml:space="preserve">Mr. Powell </w:t>
      </w:r>
      <w:r w:rsidRPr="0065241E">
        <w:rPr>
          <w:sz w:val="24"/>
          <w:szCs w:val="24"/>
        </w:rPr>
        <w:t>laid out the case for monetary easing by highlighting some softness in indicators such as business fixed investment and persistently low inflation. But mostly, he stressed the impact of uncertainty stemming from trade tensions, weak global growth, the possibility that the U</w:t>
      </w:r>
      <w:r w:rsidR="00417E84">
        <w:rPr>
          <w:sz w:val="24"/>
          <w:szCs w:val="24"/>
        </w:rPr>
        <w:t>.</w:t>
      </w:r>
      <w:r w:rsidRPr="0065241E">
        <w:rPr>
          <w:sz w:val="24"/>
          <w:szCs w:val="24"/>
        </w:rPr>
        <w:t>S</w:t>
      </w:r>
      <w:r w:rsidR="00417E84">
        <w:rPr>
          <w:sz w:val="24"/>
          <w:szCs w:val="24"/>
        </w:rPr>
        <w:t>.</w:t>
      </w:r>
      <w:r w:rsidRPr="0065241E">
        <w:rPr>
          <w:sz w:val="24"/>
          <w:szCs w:val="24"/>
        </w:rPr>
        <w:t xml:space="preserve"> Congress fails to raise the debt ceiling, and a no-deal Brexit.</w:t>
      </w:r>
      <w:r w:rsidR="002C680A" w:rsidRPr="0065241E">
        <w:rPr>
          <w:sz w:val="24"/>
          <w:szCs w:val="24"/>
        </w:rPr>
        <w:t>”</w:t>
      </w:r>
    </w:p>
    <w:p w14:paraId="58C68734" w14:textId="77777777" w:rsidR="00802926" w:rsidRPr="0065241E" w:rsidRDefault="00802926" w:rsidP="0065241E">
      <w:pPr>
        <w:rPr>
          <w:sz w:val="24"/>
          <w:szCs w:val="24"/>
        </w:rPr>
      </w:pPr>
    </w:p>
    <w:p w14:paraId="518B6EBE" w14:textId="5D18F55F" w:rsidR="002463C9" w:rsidRPr="0065241E" w:rsidRDefault="002463C9" w:rsidP="0065241E">
      <w:pPr>
        <w:rPr>
          <w:sz w:val="24"/>
          <w:szCs w:val="24"/>
        </w:rPr>
      </w:pPr>
      <w:r w:rsidRPr="0065241E">
        <w:rPr>
          <w:sz w:val="24"/>
          <w:szCs w:val="24"/>
        </w:rPr>
        <w:t>Investors were encouraged by the po</w:t>
      </w:r>
      <w:r w:rsidR="00631F73" w:rsidRPr="0065241E">
        <w:rPr>
          <w:sz w:val="24"/>
          <w:szCs w:val="24"/>
        </w:rPr>
        <w:t>ssibility of monetary easing.</w:t>
      </w:r>
      <w:r w:rsidRPr="0065241E">
        <w:rPr>
          <w:sz w:val="24"/>
          <w:szCs w:val="24"/>
        </w:rPr>
        <w:t xml:space="preserve"> </w:t>
      </w:r>
      <w:r w:rsidR="00631F73" w:rsidRPr="0065241E">
        <w:rPr>
          <w:i/>
          <w:sz w:val="24"/>
          <w:szCs w:val="24"/>
        </w:rPr>
        <w:t>Yardeni Research</w:t>
      </w:r>
      <w:r w:rsidR="00631F73" w:rsidRPr="0065241E">
        <w:rPr>
          <w:sz w:val="24"/>
          <w:szCs w:val="24"/>
        </w:rPr>
        <w:t xml:space="preserve"> </w:t>
      </w:r>
      <w:r w:rsidR="00D3410C" w:rsidRPr="0065241E">
        <w:rPr>
          <w:sz w:val="24"/>
          <w:szCs w:val="24"/>
        </w:rPr>
        <w:t xml:space="preserve">charted data showing the </w:t>
      </w:r>
      <w:r w:rsidR="00802926" w:rsidRPr="0065241E">
        <w:rPr>
          <w:sz w:val="24"/>
          <w:szCs w:val="24"/>
        </w:rPr>
        <w:t>Investors Intelligence bull/bear ratio</w:t>
      </w:r>
      <w:r w:rsidR="00631F73" w:rsidRPr="0065241E">
        <w:rPr>
          <w:sz w:val="24"/>
          <w:szCs w:val="24"/>
        </w:rPr>
        <w:t xml:space="preserve"> </w:t>
      </w:r>
      <w:r w:rsidR="00802926" w:rsidRPr="0065241E">
        <w:rPr>
          <w:sz w:val="24"/>
          <w:szCs w:val="24"/>
        </w:rPr>
        <w:t xml:space="preserve">rose to 3.1 on July 9. </w:t>
      </w:r>
      <w:r w:rsidR="0002001A" w:rsidRPr="0065241E">
        <w:rPr>
          <w:sz w:val="24"/>
          <w:szCs w:val="24"/>
        </w:rPr>
        <w:t>It was 2.94 on June 25 and 3.05 on July 2</w:t>
      </w:r>
      <w:r w:rsidR="00417E84">
        <w:rPr>
          <w:sz w:val="24"/>
          <w:szCs w:val="24"/>
        </w:rPr>
        <w:t>, which</w:t>
      </w:r>
      <w:r w:rsidR="0002001A" w:rsidRPr="0065241E">
        <w:rPr>
          <w:sz w:val="24"/>
          <w:szCs w:val="24"/>
        </w:rPr>
        <w:t xml:space="preserve"> indicat</w:t>
      </w:r>
      <w:r w:rsidR="00417E84">
        <w:rPr>
          <w:sz w:val="24"/>
          <w:szCs w:val="24"/>
        </w:rPr>
        <w:t>es</w:t>
      </w:r>
      <w:r w:rsidR="0002001A" w:rsidRPr="0065241E">
        <w:rPr>
          <w:sz w:val="24"/>
          <w:szCs w:val="24"/>
        </w:rPr>
        <w:t xml:space="preserve"> bullishness has been increasing.</w:t>
      </w:r>
    </w:p>
    <w:p w14:paraId="23D85A49" w14:textId="77777777" w:rsidR="002463C9" w:rsidRPr="0065241E" w:rsidRDefault="002463C9" w:rsidP="0065241E">
      <w:pPr>
        <w:rPr>
          <w:sz w:val="24"/>
          <w:szCs w:val="24"/>
        </w:rPr>
      </w:pPr>
    </w:p>
    <w:p w14:paraId="201EBDD9" w14:textId="2673853A" w:rsidR="007954AA" w:rsidRPr="0065241E" w:rsidRDefault="0085101E" w:rsidP="0065241E">
      <w:pPr>
        <w:rPr>
          <w:sz w:val="24"/>
          <w:szCs w:val="24"/>
        </w:rPr>
      </w:pPr>
      <w:r w:rsidRPr="0065241E">
        <w:rPr>
          <w:sz w:val="24"/>
          <w:szCs w:val="24"/>
        </w:rPr>
        <w:t>An Investors Intelligence bull/bear ratio greater than 1 typically indicates high levels of bullishness, while a</w:t>
      </w:r>
      <w:r w:rsidR="00D3410C" w:rsidRPr="0065241E">
        <w:rPr>
          <w:sz w:val="24"/>
          <w:szCs w:val="24"/>
        </w:rPr>
        <w:t xml:space="preserve"> </w:t>
      </w:r>
      <w:r w:rsidRPr="0065241E">
        <w:rPr>
          <w:sz w:val="24"/>
          <w:szCs w:val="24"/>
        </w:rPr>
        <w:t>bull/bear ratio of less than 1</w:t>
      </w:r>
      <w:r w:rsidR="00D3410C" w:rsidRPr="0065241E">
        <w:rPr>
          <w:sz w:val="24"/>
          <w:szCs w:val="24"/>
        </w:rPr>
        <w:t xml:space="preserve"> </w:t>
      </w:r>
      <w:r w:rsidRPr="0065241E">
        <w:rPr>
          <w:sz w:val="24"/>
          <w:szCs w:val="24"/>
        </w:rPr>
        <w:t xml:space="preserve">typically </w:t>
      </w:r>
      <w:r w:rsidR="00D3410C" w:rsidRPr="0065241E">
        <w:rPr>
          <w:sz w:val="24"/>
          <w:szCs w:val="24"/>
        </w:rPr>
        <w:t xml:space="preserve">indicates </w:t>
      </w:r>
      <w:r w:rsidRPr="0065241E">
        <w:rPr>
          <w:sz w:val="24"/>
          <w:szCs w:val="24"/>
        </w:rPr>
        <w:t>high levels of bearishness</w:t>
      </w:r>
      <w:r w:rsidR="009379E8" w:rsidRPr="0065241E">
        <w:rPr>
          <w:sz w:val="24"/>
          <w:szCs w:val="24"/>
        </w:rPr>
        <w:t xml:space="preserve">. </w:t>
      </w:r>
      <w:r w:rsidRPr="0065241E">
        <w:rPr>
          <w:sz w:val="24"/>
          <w:szCs w:val="24"/>
        </w:rPr>
        <w:t>The ratio generally is considered a contrarian indicator</w:t>
      </w:r>
      <w:r w:rsidR="00E05C9B" w:rsidRPr="0065241E">
        <w:rPr>
          <w:sz w:val="24"/>
          <w:szCs w:val="24"/>
        </w:rPr>
        <w:t xml:space="preserve">, explained </w:t>
      </w:r>
      <w:r w:rsidR="00E05C9B" w:rsidRPr="0065241E">
        <w:rPr>
          <w:i/>
          <w:sz w:val="24"/>
          <w:szCs w:val="24"/>
        </w:rPr>
        <w:t>Investing Answers</w:t>
      </w:r>
      <w:r w:rsidRPr="0065241E">
        <w:rPr>
          <w:sz w:val="24"/>
          <w:szCs w:val="24"/>
        </w:rPr>
        <w:t>.</w:t>
      </w:r>
    </w:p>
    <w:p w14:paraId="72937E3C" w14:textId="77777777" w:rsidR="0025506C" w:rsidRPr="0065241E" w:rsidRDefault="0025506C" w:rsidP="0065241E">
      <w:pPr>
        <w:rPr>
          <w:sz w:val="24"/>
          <w:szCs w:val="24"/>
        </w:rPr>
      </w:pPr>
    </w:p>
    <w:p w14:paraId="1F5EA5E1" w14:textId="57F113F1" w:rsidR="0025506C" w:rsidRPr="0065241E" w:rsidRDefault="00FD08AA" w:rsidP="0065241E">
      <w:pPr>
        <w:rPr>
          <w:sz w:val="24"/>
          <w:szCs w:val="24"/>
        </w:rPr>
      </w:pPr>
      <w:r w:rsidRPr="0065241E">
        <w:rPr>
          <w:sz w:val="24"/>
          <w:szCs w:val="24"/>
        </w:rPr>
        <w:t xml:space="preserve">Year-to-date, the Standard &amp; Poor’s 500 Index is </w:t>
      </w:r>
      <w:r w:rsidR="00C11AAE" w:rsidRPr="0065241E">
        <w:rPr>
          <w:sz w:val="24"/>
          <w:szCs w:val="24"/>
        </w:rPr>
        <w:t xml:space="preserve">up </w:t>
      </w:r>
      <w:r w:rsidR="00B30990" w:rsidRPr="0065241E">
        <w:rPr>
          <w:sz w:val="24"/>
          <w:szCs w:val="24"/>
        </w:rPr>
        <w:t>20.2 percent</w:t>
      </w:r>
      <w:r w:rsidR="00417E84">
        <w:rPr>
          <w:sz w:val="24"/>
          <w:szCs w:val="24"/>
        </w:rPr>
        <w:t>.</w:t>
      </w:r>
    </w:p>
    <w:p w14:paraId="7A73FFC0" w14:textId="77777777" w:rsidR="0074321F" w:rsidRPr="0065241E" w:rsidRDefault="0074321F" w:rsidP="0065241E">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65241E" w14:paraId="42A9FA97"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F6B1B19" w:rsidR="00F5154C" w:rsidRPr="0065241E" w:rsidRDefault="00F5154C" w:rsidP="0065241E">
            <w:pPr>
              <w:jc w:val="center"/>
              <w:rPr>
                <w:b/>
                <w:bCs/>
                <w:color w:val="000000" w:themeColor="text1"/>
                <w:szCs w:val="24"/>
              </w:rPr>
            </w:pPr>
            <w:r w:rsidRPr="0065241E">
              <w:rPr>
                <w:color w:val="000000" w:themeColor="text1"/>
                <w:szCs w:val="24"/>
              </w:rPr>
              <w:br w:type="page"/>
            </w:r>
            <w:r w:rsidR="00A80CE6" w:rsidRPr="0065241E">
              <w:rPr>
                <w:b/>
                <w:bCs/>
                <w:color w:val="000000" w:themeColor="text1"/>
                <w:szCs w:val="24"/>
              </w:rPr>
              <w:t xml:space="preserve">Data as of </w:t>
            </w:r>
            <w:r w:rsidR="00967847" w:rsidRPr="0065241E">
              <w:rPr>
                <w:b/>
                <w:bCs/>
                <w:color w:val="000000" w:themeColor="text1"/>
                <w:szCs w:val="24"/>
              </w:rPr>
              <w:t>7/12</w:t>
            </w:r>
            <w:r w:rsidR="00DB62F4" w:rsidRPr="0065241E">
              <w:rPr>
                <w:b/>
                <w:bCs/>
                <w:color w:val="000000" w:themeColor="text1"/>
                <w:szCs w:val="24"/>
              </w:rPr>
              <w:t>/</w:t>
            </w:r>
            <w:r w:rsidRPr="0065241E">
              <w:rPr>
                <w:b/>
                <w:bCs/>
                <w:color w:val="000000" w:themeColor="text1"/>
                <w:szCs w:val="24"/>
              </w:rPr>
              <w:t>1</w:t>
            </w:r>
            <w:r w:rsidR="00AE7C00" w:rsidRPr="0065241E">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65241E" w:rsidRDefault="00F5154C" w:rsidP="0065241E">
            <w:pPr>
              <w:jc w:val="center"/>
              <w:rPr>
                <w:b/>
                <w:bCs/>
                <w:color w:val="000000" w:themeColor="text1"/>
                <w:szCs w:val="24"/>
              </w:rPr>
            </w:pPr>
            <w:r w:rsidRPr="0065241E">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5241E" w:rsidRDefault="00F5154C" w:rsidP="0065241E">
            <w:pPr>
              <w:jc w:val="center"/>
              <w:rPr>
                <w:b/>
                <w:bCs/>
                <w:color w:val="000000" w:themeColor="text1"/>
                <w:szCs w:val="24"/>
              </w:rPr>
            </w:pPr>
            <w:r w:rsidRPr="0065241E">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5241E" w:rsidRDefault="00F5154C" w:rsidP="0065241E">
            <w:pPr>
              <w:jc w:val="center"/>
              <w:rPr>
                <w:b/>
                <w:bCs/>
                <w:color w:val="000000" w:themeColor="text1"/>
                <w:szCs w:val="24"/>
              </w:rPr>
            </w:pPr>
            <w:r w:rsidRPr="0065241E">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5241E" w:rsidRDefault="00F5154C" w:rsidP="0065241E">
            <w:pPr>
              <w:jc w:val="center"/>
              <w:rPr>
                <w:b/>
                <w:bCs/>
                <w:color w:val="000000" w:themeColor="text1"/>
                <w:szCs w:val="24"/>
              </w:rPr>
            </w:pPr>
            <w:r w:rsidRPr="0065241E">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5241E" w:rsidRDefault="00F5154C" w:rsidP="0065241E">
            <w:pPr>
              <w:jc w:val="center"/>
              <w:rPr>
                <w:b/>
                <w:bCs/>
                <w:color w:val="000000" w:themeColor="text1"/>
                <w:szCs w:val="24"/>
              </w:rPr>
            </w:pPr>
            <w:r w:rsidRPr="0065241E">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5241E" w:rsidRDefault="00F5154C" w:rsidP="0065241E">
            <w:pPr>
              <w:jc w:val="center"/>
              <w:rPr>
                <w:b/>
                <w:bCs/>
                <w:color w:val="000000" w:themeColor="text1"/>
                <w:szCs w:val="24"/>
              </w:rPr>
            </w:pPr>
            <w:r w:rsidRPr="0065241E">
              <w:rPr>
                <w:b/>
                <w:bCs/>
                <w:color w:val="000000" w:themeColor="text1"/>
                <w:szCs w:val="24"/>
              </w:rPr>
              <w:t>10-Year</w:t>
            </w:r>
          </w:p>
        </w:tc>
      </w:tr>
      <w:tr w:rsidR="00F5154C" w:rsidRPr="0065241E" w14:paraId="4F8954D1" w14:textId="77777777" w:rsidTr="0065241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5241E" w:rsidRDefault="00F5154C" w:rsidP="0065241E">
            <w:pPr>
              <w:rPr>
                <w:szCs w:val="24"/>
              </w:rPr>
            </w:pPr>
            <w:r w:rsidRPr="0065241E">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4F1160B" w:rsidR="00F5154C" w:rsidRPr="0065241E" w:rsidRDefault="00C01C90" w:rsidP="0065241E">
            <w:pPr>
              <w:jc w:val="center"/>
              <w:rPr>
                <w:szCs w:val="24"/>
              </w:rPr>
            </w:pPr>
            <w:r w:rsidRPr="0065241E">
              <w:rPr>
                <w:szCs w:val="24"/>
              </w:rPr>
              <w:t>0.8</w:t>
            </w:r>
            <w:r w:rsidR="00F5154C" w:rsidRPr="0065241E">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1EBF2D52" w:rsidR="00F5154C" w:rsidRPr="0065241E" w:rsidRDefault="00C01C90" w:rsidP="0065241E">
            <w:pPr>
              <w:jc w:val="center"/>
              <w:rPr>
                <w:szCs w:val="24"/>
              </w:rPr>
            </w:pPr>
            <w:r w:rsidRPr="0065241E">
              <w:rPr>
                <w:szCs w:val="24"/>
              </w:rPr>
              <w:t>20.2</w:t>
            </w:r>
            <w:r w:rsidR="00F5154C" w:rsidRPr="0065241E">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593AAB8" w:rsidR="00F5154C" w:rsidRPr="0065241E" w:rsidRDefault="00C01C90" w:rsidP="0065241E">
            <w:pPr>
              <w:jc w:val="center"/>
              <w:rPr>
                <w:szCs w:val="24"/>
              </w:rPr>
            </w:pPr>
            <w:r w:rsidRPr="0065241E">
              <w:rPr>
                <w:szCs w:val="24"/>
              </w:rPr>
              <w:t>7.7</w:t>
            </w:r>
            <w:r w:rsidR="00F5154C" w:rsidRPr="0065241E">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0E9C86F" w:rsidR="00F5154C" w:rsidRPr="0065241E" w:rsidRDefault="00C01C90" w:rsidP="0065241E">
            <w:pPr>
              <w:jc w:val="center"/>
              <w:rPr>
                <w:szCs w:val="24"/>
              </w:rPr>
            </w:pPr>
            <w:r w:rsidRPr="0065241E">
              <w:rPr>
                <w:szCs w:val="24"/>
              </w:rPr>
              <w:t>11.9</w:t>
            </w:r>
            <w:r w:rsidR="00C2158B" w:rsidRPr="0065241E">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1ABDEF95" w:rsidR="00F5154C" w:rsidRPr="0065241E" w:rsidRDefault="00C01C90" w:rsidP="0065241E">
            <w:pPr>
              <w:jc w:val="center"/>
              <w:rPr>
                <w:szCs w:val="24"/>
              </w:rPr>
            </w:pPr>
            <w:r w:rsidRPr="0065241E">
              <w:rPr>
                <w:szCs w:val="24"/>
              </w:rPr>
              <w:t>8.8</w:t>
            </w:r>
            <w:r w:rsidR="00F5154C" w:rsidRPr="0065241E">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5AC5FB39" w:rsidR="00F5154C" w:rsidRPr="0065241E" w:rsidRDefault="002F3BE5" w:rsidP="0065241E">
            <w:pPr>
              <w:jc w:val="center"/>
              <w:rPr>
                <w:szCs w:val="24"/>
              </w:rPr>
            </w:pPr>
            <w:r w:rsidRPr="0065241E">
              <w:rPr>
                <w:szCs w:val="24"/>
              </w:rPr>
              <w:t>12.8</w:t>
            </w:r>
            <w:r w:rsidR="00F5154C" w:rsidRPr="0065241E">
              <w:rPr>
                <w:szCs w:val="24"/>
              </w:rPr>
              <w:t>%</w:t>
            </w:r>
          </w:p>
        </w:tc>
      </w:tr>
      <w:tr w:rsidR="00F5154C" w:rsidRPr="0065241E" w14:paraId="6D9312C9"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5241E" w:rsidRDefault="00F5154C" w:rsidP="0065241E">
            <w:pPr>
              <w:rPr>
                <w:szCs w:val="24"/>
              </w:rPr>
            </w:pPr>
            <w:r w:rsidRPr="0065241E">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7D934C1" w:rsidR="00F5154C" w:rsidRPr="0065241E" w:rsidRDefault="0001580A" w:rsidP="0065241E">
            <w:pPr>
              <w:jc w:val="center"/>
              <w:rPr>
                <w:szCs w:val="24"/>
              </w:rPr>
            </w:pPr>
            <w:r w:rsidRPr="0065241E">
              <w:rPr>
                <w:szCs w:val="24"/>
              </w:rPr>
              <w:t>-</w:t>
            </w:r>
            <w:r w:rsidR="00D648B2" w:rsidRPr="0065241E">
              <w:rPr>
                <w:szCs w:val="24"/>
              </w:rPr>
              <w:t>0.</w:t>
            </w:r>
            <w:r w:rsidRPr="0065241E">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308033C" w:rsidR="00F5154C" w:rsidRPr="0065241E" w:rsidRDefault="0001580A" w:rsidP="0065241E">
            <w:pPr>
              <w:jc w:val="center"/>
              <w:rPr>
                <w:szCs w:val="24"/>
              </w:rPr>
            </w:pPr>
            <w:r w:rsidRPr="0065241E">
              <w:rPr>
                <w:szCs w:val="24"/>
              </w:rPr>
              <w:t>11.5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060A4AF" w:rsidR="00F5154C" w:rsidRPr="0065241E" w:rsidRDefault="00C84464" w:rsidP="0065241E">
            <w:pPr>
              <w:jc w:val="center"/>
              <w:rPr>
                <w:szCs w:val="24"/>
              </w:rPr>
            </w:pPr>
            <w:r w:rsidRPr="0065241E">
              <w:rPr>
                <w:szCs w:val="24"/>
              </w:rPr>
              <w:t>-</w:t>
            </w:r>
            <w:r w:rsidR="0001580A" w:rsidRPr="0065241E">
              <w:rPr>
                <w:szCs w:val="24"/>
              </w:rPr>
              <w:t>2.3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AA74AB2" w:rsidR="00F5154C" w:rsidRPr="0065241E" w:rsidRDefault="0001580A" w:rsidP="0065241E">
            <w:pPr>
              <w:jc w:val="center"/>
              <w:rPr>
                <w:szCs w:val="24"/>
              </w:rPr>
            </w:pPr>
            <w:r w:rsidRPr="0065241E">
              <w:rPr>
                <w:szCs w:val="24"/>
              </w:rPr>
              <w:t>5</w:t>
            </w:r>
            <w:r w:rsidR="002F3BE5" w:rsidRPr="0065241E">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081A9D3" w:rsidR="00F5154C" w:rsidRPr="0065241E" w:rsidRDefault="000A0119" w:rsidP="0065241E">
            <w:pPr>
              <w:jc w:val="center"/>
              <w:rPr>
                <w:szCs w:val="24"/>
              </w:rPr>
            </w:pPr>
            <w:r w:rsidRPr="0065241E">
              <w:rPr>
                <w:szCs w:val="24"/>
              </w:rPr>
              <w:t>0.</w:t>
            </w:r>
            <w:r w:rsidR="0001580A" w:rsidRPr="0065241E">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9CF8646" w:rsidR="00F5154C" w:rsidRPr="0065241E" w:rsidRDefault="00DC3104" w:rsidP="0065241E">
            <w:pPr>
              <w:jc w:val="center"/>
              <w:rPr>
                <w:szCs w:val="24"/>
              </w:rPr>
            </w:pPr>
            <w:r w:rsidRPr="0065241E">
              <w:rPr>
                <w:szCs w:val="24"/>
              </w:rPr>
              <w:t>4.</w:t>
            </w:r>
            <w:r w:rsidR="0001580A" w:rsidRPr="0065241E">
              <w:rPr>
                <w:szCs w:val="24"/>
              </w:rPr>
              <w:t>7</w:t>
            </w:r>
          </w:p>
        </w:tc>
      </w:tr>
      <w:tr w:rsidR="00F5154C" w:rsidRPr="0065241E" w14:paraId="22F6A5C7"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5241E" w:rsidRDefault="00F5154C" w:rsidP="0065241E">
            <w:pPr>
              <w:rPr>
                <w:szCs w:val="24"/>
              </w:rPr>
            </w:pPr>
            <w:r w:rsidRPr="0065241E">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69A17B7" w:rsidR="00F5154C" w:rsidRPr="0065241E" w:rsidRDefault="0011628E" w:rsidP="0065241E">
            <w:pPr>
              <w:jc w:val="center"/>
              <w:rPr>
                <w:szCs w:val="24"/>
              </w:rPr>
            </w:pPr>
            <w:r w:rsidRPr="0065241E">
              <w:rPr>
                <w:szCs w:val="24"/>
              </w:rPr>
              <w:t>2</w:t>
            </w:r>
            <w:r w:rsidR="00DD0071" w:rsidRPr="0065241E">
              <w:rPr>
                <w:szCs w:val="24"/>
              </w:rPr>
              <w:t>.</w:t>
            </w:r>
            <w:r w:rsidR="002F3BE5" w:rsidRPr="0065241E">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5241E" w:rsidRDefault="00F5154C" w:rsidP="0065241E">
            <w:pPr>
              <w:jc w:val="center"/>
              <w:rPr>
                <w:szCs w:val="24"/>
              </w:rPr>
            </w:pPr>
            <w:r w:rsidRPr="0065241E">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E3A2FA7" w:rsidR="00F5154C" w:rsidRPr="0065241E" w:rsidRDefault="009875A3" w:rsidP="0065241E">
            <w:pPr>
              <w:jc w:val="center"/>
              <w:rPr>
                <w:szCs w:val="24"/>
              </w:rPr>
            </w:pPr>
            <w:r w:rsidRPr="0065241E">
              <w:rPr>
                <w:szCs w:val="24"/>
              </w:rPr>
              <w:t>2.</w:t>
            </w:r>
            <w:r w:rsidR="0001580A" w:rsidRPr="0065241E">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645ADC3" w:rsidR="00F5154C" w:rsidRPr="0065241E" w:rsidRDefault="00AE7DFF" w:rsidP="0065241E">
            <w:pPr>
              <w:jc w:val="center"/>
              <w:rPr>
                <w:szCs w:val="24"/>
              </w:rPr>
            </w:pPr>
            <w:r w:rsidRPr="0065241E">
              <w:rPr>
                <w:szCs w:val="24"/>
              </w:rPr>
              <w:t>1.</w:t>
            </w:r>
            <w:r w:rsidR="0001580A" w:rsidRPr="0065241E">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BA998DF" w:rsidR="00F5154C" w:rsidRPr="0065241E" w:rsidRDefault="0011628E" w:rsidP="0065241E">
            <w:pPr>
              <w:jc w:val="center"/>
              <w:rPr>
                <w:szCs w:val="24"/>
              </w:rPr>
            </w:pPr>
            <w:r w:rsidRPr="0065241E">
              <w:rPr>
                <w:szCs w:val="24"/>
              </w:rPr>
              <w:t>2.</w:t>
            </w:r>
            <w:r w:rsidR="002F3BE5" w:rsidRPr="0065241E">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B40E497" w:rsidR="00F5154C" w:rsidRPr="0065241E" w:rsidRDefault="009C42E8" w:rsidP="0065241E">
            <w:pPr>
              <w:jc w:val="center"/>
              <w:rPr>
                <w:szCs w:val="24"/>
              </w:rPr>
            </w:pPr>
            <w:r w:rsidRPr="0065241E">
              <w:rPr>
                <w:szCs w:val="24"/>
              </w:rPr>
              <w:t>3.</w:t>
            </w:r>
            <w:r w:rsidR="0001580A" w:rsidRPr="0065241E">
              <w:rPr>
                <w:szCs w:val="24"/>
              </w:rPr>
              <w:t>4</w:t>
            </w:r>
          </w:p>
        </w:tc>
      </w:tr>
      <w:tr w:rsidR="00F5154C" w:rsidRPr="0065241E" w14:paraId="3C19B3EB"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5241E" w:rsidRDefault="00F5154C" w:rsidP="0065241E">
            <w:pPr>
              <w:rPr>
                <w:szCs w:val="24"/>
              </w:rPr>
            </w:pPr>
            <w:r w:rsidRPr="0065241E">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38E2808" w:rsidR="00F5154C" w:rsidRPr="0065241E" w:rsidRDefault="005E408A" w:rsidP="0065241E">
            <w:pPr>
              <w:jc w:val="center"/>
              <w:rPr>
                <w:szCs w:val="24"/>
              </w:rPr>
            </w:pPr>
            <w:r w:rsidRPr="0065241E">
              <w:rPr>
                <w:szCs w:val="24"/>
              </w:rPr>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C3A119E" w:rsidR="00F5154C" w:rsidRPr="0065241E" w:rsidRDefault="0001580A" w:rsidP="0065241E">
            <w:pPr>
              <w:jc w:val="center"/>
              <w:rPr>
                <w:szCs w:val="24"/>
              </w:rPr>
            </w:pPr>
            <w:r w:rsidRPr="0065241E">
              <w:rPr>
                <w:szCs w:val="24"/>
              </w:rPr>
              <w:t>9.8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E4D03C3" w:rsidR="00F5154C" w:rsidRPr="0065241E" w:rsidRDefault="0001580A" w:rsidP="0065241E">
            <w:pPr>
              <w:jc w:val="center"/>
              <w:rPr>
                <w:szCs w:val="24"/>
              </w:rPr>
            </w:pPr>
            <w:r w:rsidRPr="0065241E">
              <w:rPr>
                <w:szCs w:val="24"/>
              </w:rPr>
              <w:t>13.0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E3170E1" w:rsidR="00F5154C" w:rsidRPr="0065241E" w:rsidRDefault="0001580A" w:rsidP="0065241E">
            <w:pPr>
              <w:jc w:val="center"/>
              <w:rPr>
                <w:szCs w:val="24"/>
              </w:rPr>
            </w:pPr>
            <w:r w:rsidRPr="0065241E">
              <w:rPr>
                <w:szCs w:val="24"/>
              </w:rPr>
              <w:t>1.6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7C16BB3" w:rsidR="00F5154C" w:rsidRPr="0065241E" w:rsidRDefault="005E408A" w:rsidP="0065241E">
            <w:pPr>
              <w:jc w:val="center"/>
              <w:rPr>
                <w:szCs w:val="24"/>
              </w:rPr>
            </w:pPr>
            <w:r w:rsidRPr="0065241E">
              <w:rPr>
                <w:szCs w:val="24"/>
              </w:rPr>
              <w:t>1.</w:t>
            </w:r>
            <w:r w:rsidR="0001580A" w:rsidRPr="0065241E">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20D2B91" w:rsidR="00F5154C" w:rsidRPr="0065241E" w:rsidRDefault="005E408A" w:rsidP="0065241E">
            <w:pPr>
              <w:jc w:val="center"/>
              <w:rPr>
                <w:szCs w:val="24"/>
              </w:rPr>
            </w:pPr>
            <w:r w:rsidRPr="0065241E">
              <w:rPr>
                <w:szCs w:val="24"/>
              </w:rPr>
              <w:t>4.</w:t>
            </w:r>
            <w:r w:rsidR="0001580A" w:rsidRPr="0065241E">
              <w:rPr>
                <w:szCs w:val="24"/>
              </w:rPr>
              <w:t>5</w:t>
            </w:r>
          </w:p>
        </w:tc>
      </w:tr>
      <w:tr w:rsidR="00F5154C" w:rsidRPr="0065241E" w14:paraId="15DF82AD" w14:textId="77777777" w:rsidTr="006524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5241E" w:rsidRDefault="00F5154C" w:rsidP="0065241E">
            <w:r w:rsidRPr="0065241E">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0B991D7A" w:rsidR="00F5154C" w:rsidRPr="0065241E" w:rsidRDefault="0001580A" w:rsidP="0065241E">
            <w:pPr>
              <w:jc w:val="center"/>
            </w:pPr>
            <w:r w:rsidRPr="0065241E">
              <w:t>2.4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296A5D2" w:rsidR="00F5154C" w:rsidRPr="0065241E" w:rsidRDefault="0001580A" w:rsidP="0065241E">
            <w:pPr>
              <w:jc w:val="center"/>
            </w:pPr>
            <w:r w:rsidRPr="0065241E">
              <w:t>5.6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F0A96DB" w:rsidR="00F5154C" w:rsidRPr="0065241E" w:rsidRDefault="00223D85" w:rsidP="0065241E">
            <w:pPr>
              <w:jc w:val="center"/>
            </w:pPr>
            <w:r w:rsidRPr="0065241E">
              <w:t>-</w:t>
            </w:r>
            <w:r w:rsidR="00D10310" w:rsidRPr="0065241E">
              <w:t>3.6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E0B7BF4" w:rsidR="00F5154C" w:rsidRPr="0065241E" w:rsidRDefault="004943B3" w:rsidP="0065241E">
            <w:pPr>
              <w:jc w:val="center"/>
            </w:pPr>
            <w:r w:rsidRPr="0065241E">
              <w:t>-2.5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60367FB" w:rsidR="00F5154C" w:rsidRPr="0065241E" w:rsidRDefault="008333CF" w:rsidP="0065241E">
            <w:pPr>
              <w:jc w:val="center"/>
            </w:pPr>
            <w:r w:rsidRPr="0065241E">
              <w:t>-</w:t>
            </w:r>
            <w:r w:rsidR="002F3BE5" w:rsidRPr="0065241E">
              <w:t>9.</w:t>
            </w:r>
            <w:r w:rsidR="004943B3" w:rsidRPr="0065241E">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BA4B5CE" w:rsidR="00F5154C" w:rsidRPr="0065241E" w:rsidRDefault="002F3BE5" w:rsidP="0065241E">
            <w:pPr>
              <w:jc w:val="center"/>
            </w:pPr>
            <w:r w:rsidRPr="0065241E">
              <w:t>-3.</w:t>
            </w:r>
            <w:r w:rsidR="004943B3" w:rsidRPr="0065241E">
              <w:t>4</w:t>
            </w:r>
          </w:p>
        </w:tc>
      </w:tr>
    </w:tbl>
    <w:p w14:paraId="5E61298C" w14:textId="3BDB6DF9" w:rsidR="00B41B8C" w:rsidRPr="0065241E" w:rsidRDefault="00B41B8C" w:rsidP="0065241E">
      <w:pPr>
        <w:ind w:left="90" w:right="414"/>
        <w:rPr>
          <w:sz w:val="16"/>
          <w:szCs w:val="24"/>
        </w:rPr>
      </w:pPr>
      <w:r w:rsidRPr="0065241E">
        <w:rPr>
          <w:sz w:val="16"/>
          <w:szCs w:val="24"/>
        </w:rPr>
        <w:t xml:space="preserve">S&amp;P 500, </w:t>
      </w:r>
      <w:r w:rsidR="006063C9" w:rsidRPr="0065241E">
        <w:rPr>
          <w:sz w:val="16"/>
          <w:szCs w:val="24"/>
        </w:rPr>
        <w:t xml:space="preserve">Dow Jones Global ex-US, </w:t>
      </w:r>
      <w:r w:rsidRPr="0065241E">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65241E">
        <w:rPr>
          <w:sz w:val="16"/>
          <w:szCs w:val="24"/>
        </w:rPr>
        <w:t xml:space="preserve"> </w:t>
      </w:r>
    </w:p>
    <w:p w14:paraId="5083B7E6" w14:textId="44B231E3" w:rsidR="00B41B8C" w:rsidRPr="0065241E" w:rsidRDefault="00B41B8C" w:rsidP="0065241E">
      <w:pPr>
        <w:ind w:left="90" w:right="414"/>
        <w:rPr>
          <w:sz w:val="16"/>
          <w:szCs w:val="24"/>
        </w:rPr>
      </w:pPr>
      <w:r w:rsidRPr="0065241E">
        <w:rPr>
          <w:sz w:val="16"/>
          <w:szCs w:val="24"/>
        </w:rPr>
        <w:t xml:space="preserve">Sources: Yahoo! Finance, </w:t>
      </w:r>
      <w:r w:rsidR="00CF0FAD" w:rsidRPr="0065241E">
        <w:rPr>
          <w:sz w:val="16"/>
          <w:szCs w:val="24"/>
        </w:rPr>
        <w:t>MarketWatch</w:t>
      </w:r>
      <w:r w:rsidRPr="0065241E">
        <w:rPr>
          <w:sz w:val="16"/>
          <w:szCs w:val="24"/>
        </w:rPr>
        <w:t>, djindexes.com, London Bullion Market Association.</w:t>
      </w:r>
    </w:p>
    <w:p w14:paraId="502EFC39" w14:textId="19AC0F5F" w:rsidR="003646AE" w:rsidRPr="0065241E" w:rsidRDefault="00B41B8C" w:rsidP="0065241E">
      <w:pPr>
        <w:ind w:left="90" w:right="414"/>
        <w:rPr>
          <w:sz w:val="16"/>
          <w:szCs w:val="24"/>
        </w:rPr>
      </w:pPr>
      <w:r w:rsidRPr="0065241E">
        <w:rPr>
          <w:sz w:val="16"/>
          <w:szCs w:val="24"/>
        </w:rPr>
        <w:t>Past performance is no guarantee of future results. Indices are unmanaged and cannot be invested into directly. N/A means not applicable.</w:t>
      </w:r>
    </w:p>
    <w:p w14:paraId="24BE0523" w14:textId="77777777" w:rsidR="00380B2D" w:rsidRPr="0065241E" w:rsidRDefault="00380B2D" w:rsidP="0065241E">
      <w:pPr>
        <w:rPr>
          <w:sz w:val="24"/>
          <w:szCs w:val="24"/>
        </w:rPr>
      </w:pPr>
    </w:p>
    <w:p w14:paraId="2B342C37" w14:textId="30396CDE" w:rsidR="00561F7A" w:rsidRPr="0065241E" w:rsidRDefault="00333711" w:rsidP="0065241E">
      <w:pPr>
        <w:rPr>
          <w:sz w:val="24"/>
          <w:szCs w:val="24"/>
        </w:rPr>
      </w:pPr>
      <w:r w:rsidRPr="00F2588D">
        <w:rPr>
          <w:b/>
          <w:bCs/>
          <w:caps/>
          <w:color w:val="0000FF"/>
          <w:sz w:val="24"/>
          <w:szCs w:val="24"/>
        </w:rPr>
        <w:lastRenderedPageBreak/>
        <w:t xml:space="preserve">an auction the yelnats </w:t>
      </w:r>
      <w:r w:rsidR="007B0495" w:rsidRPr="00F2588D">
        <w:rPr>
          <w:b/>
          <w:bCs/>
          <w:caps/>
          <w:color w:val="0000FF"/>
          <w:sz w:val="24"/>
          <w:szCs w:val="24"/>
        </w:rPr>
        <w:t>w</w:t>
      </w:r>
      <w:r w:rsidR="00D8676F" w:rsidRPr="00F2588D">
        <w:rPr>
          <w:b/>
          <w:bCs/>
          <w:caps/>
          <w:color w:val="0000FF"/>
          <w:sz w:val="24"/>
          <w:szCs w:val="24"/>
        </w:rPr>
        <w:t xml:space="preserve">ould </w:t>
      </w:r>
      <w:r w:rsidRPr="00F2588D">
        <w:rPr>
          <w:b/>
          <w:bCs/>
          <w:caps/>
          <w:color w:val="0000FF"/>
          <w:sz w:val="24"/>
          <w:szCs w:val="24"/>
        </w:rPr>
        <w:t>appreciate</w:t>
      </w:r>
      <w:r w:rsidR="00865BB8" w:rsidRPr="00F2588D">
        <w:rPr>
          <w:b/>
          <w:bCs/>
          <w:caps/>
          <w:color w:val="0000FF"/>
          <w:sz w:val="24"/>
          <w:szCs w:val="24"/>
        </w:rPr>
        <w:t>.</w:t>
      </w:r>
      <w:r w:rsidR="003E122B" w:rsidRPr="00F2588D">
        <w:rPr>
          <w:b/>
          <w:bCs/>
          <w:caps/>
          <w:color w:val="0000FF"/>
          <w:sz w:val="24"/>
          <w:szCs w:val="24"/>
        </w:rPr>
        <w:t xml:space="preserve"> </w:t>
      </w:r>
      <w:r w:rsidR="00CB7CF4" w:rsidRPr="0065241E">
        <w:rPr>
          <w:sz w:val="24"/>
          <w:szCs w:val="24"/>
        </w:rPr>
        <w:t xml:space="preserve">Sneakers </w:t>
      </w:r>
      <w:r w:rsidR="009D2BB8" w:rsidRPr="0065241E">
        <w:rPr>
          <w:sz w:val="24"/>
          <w:szCs w:val="24"/>
        </w:rPr>
        <w:t>play an important role</w:t>
      </w:r>
      <w:r w:rsidR="00CB7CF4" w:rsidRPr="0065241E">
        <w:rPr>
          <w:sz w:val="24"/>
          <w:szCs w:val="24"/>
        </w:rPr>
        <w:t xml:space="preserve"> in </w:t>
      </w:r>
      <w:r w:rsidR="009B11CB" w:rsidRPr="0065241E">
        <w:rPr>
          <w:sz w:val="24"/>
          <w:szCs w:val="24"/>
        </w:rPr>
        <w:t xml:space="preserve">the film </w:t>
      </w:r>
      <w:r w:rsidRPr="0065241E">
        <w:rPr>
          <w:i/>
          <w:sz w:val="24"/>
          <w:szCs w:val="24"/>
        </w:rPr>
        <w:t>Holes</w:t>
      </w:r>
      <w:r w:rsidR="00CB7CF4" w:rsidRPr="0065241E">
        <w:rPr>
          <w:sz w:val="24"/>
          <w:szCs w:val="24"/>
        </w:rPr>
        <w:t>.</w:t>
      </w:r>
      <w:r w:rsidRPr="0065241E">
        <w:rPr>
          <w:sz w:val="24"/>
          <w:szCs w:val="24"/>
        </w:rPr>
        <w:t xml:space="preserve"> Stanley Yelnats IV </w:t>
      </w:r>
      <w:r w:rsidR="00911852" w:rsidRPr="0065241E">
        <w:rPr>
          <w:sz w:val="24"/>
          <w:szCs w:val="24"/>
        </w:rPr>
        <w:t>is arrested for stealing a pair</w:t>
      </w:r>
      <w:r w:rsidRPr="0065241E">
        <w:rPr>
          <w:sz w:val="24"/>
          <w:szCs w:val="24"/>
        </w:rPr>
        <w:t xml:space="preserve"> </w:t>
      </w:r>
      <w:r w:rsidR="00CB7CF4" w:rsidRPr="0065241E">
        <w:rPr>
          <w:sz w:val="24"/>
          <w:szCs w:val="24"/>
        </w:rPr>
        <w:t xml:space="preserve">and </w:t>
      </w:r>
      <w:r w:rsidRPr="0065241E">
        <w:rPr>
          <w:sz w:val="24"/>
          <w:szCs w:val="24"/>
        </w:rPr>
        <w:t xml:space="preserve">his father, Stanley Yelnats III, </w:t>
      </w:r>
      <w:r w:rsidR="009D2BB8" w:rsidRPr="0065241E">
        <w:rPr>
          <w:sz w:val="24"/>
          <w:szCs w:val="24"/>
        </w:rPr>
        <w:t xml:space="preserve">spends </w:t>
      </w:r>
      <w:r w:rsidR="0010535C" w:rsidRPr="0065241E">
        <w:rPr>
          <w:sz w:val="24"/>
          <w:szCs w:val="24"/>
        </w:rPr>
        <w:t>his time</w:t>
      </w:r>
      <w:r w:rsidR="009D2BB8" w:rsidRPr="0065241E">
        <w:rPr>
          <w:sz w:val="24"/>
          <w:szCs w:val="24"/>
        </w:rPr>
        <w:t xml:space="preserve"> trying to invent a </w:t>
      </w:r>
      <w:r w:rsidR="0010535C" w:rsidRPr="0065241E">
        <w:rPr>
          <w:sz w:val="24"/>
          <w:szCs w:val="24"/>
        </w:rPr>
        <w:t>cure</w:t>
      </w:r>
      <w:r w:rsidR="009D2BB8" w:rsidRPr="0065241E">
        <w:rPr>
          <w:sz w:val="24"/>
          <w:szCs w:val="24"/>
        </w:rPr>
        <w:t xml:space="preserve"> </w:t>
      </w:r>
      <w:r w:rsidR="0010535C" w:rsidRPr="0065241E">
        <w:rPr>
          <w:sz w:val="24"/>
          <w:szCs w:val="24"/>
        </w:rPr>
        <w:t>for</w:t>
      </w:r>
      <w:r w:rsidR="009D2BB8" w:rsidRPr="0065241E">
        <w:rPr>
          <w:sz w:val="24"/>
          <w:szCs w:val="24"/>
        </w:rPr>
        <w:t xml:space="preserve"> </w:t>
      </w:r>
      <w:r w:rsidR="0010535C" w:rsidRPr="0065241E">
        <w:rPr>
          <w:sz w:val="24"/>
          <w:szCs w:val="24"/>
        </w:rPr>
        <w:t>sneaker</w:t>
      </w:r>
      <w:r w:rsidR="009D2BB8" w:rsidRPr="0065241E">
        <w:rPr>
          <w:sz w:val="24"/>
          <w:szCs w:val="24"/>
        </w:rPr>
        <w:t xml:space="preserve"> odor</w:t>
      </w:r>
      <w:r w:rsidRPr="0065241E">
        <w:rPr>
          <w:sz w:val="24"/>
          <w:szCs w:val="24"/>
        </w:rPr>
        <w:t>.</w:t>
      </w:r>
    </w:p>
    <w:p w14:paraId="54FD7021" w14:textId="77777777" w:rsidR="00561F7A" w:rsidRPr="0065241E" w:rsidRDefault="00561F7A" w:rsidP="0065241E">
      <w:pPr>
        <w:rPr>
          <w:sz w:val="24"/>
          <w:szCs w:val="24"/>
        </w:rPr>
      </w:pPr>
    </w:p>
    <w:p w14:paraId="6CC06F4A" w14:textId="350456F0" w:rsidR="00561F7A" w:rsidRPr="0065241E" w:rsidRDefault="00D8676F" w:rsidP="0065241E">
      <w:pPr>
        <w:rPr>
          <w:sz w:val="24"/>
          <w:szCs w:val="24"/>
        </w:rPr>
      </w:pPr>
      <w:r w:rsidRPr="0065241E">
        <w:rPr>
          <w:sz w:val="24"/>
          <w:szCs w:val="24"/>
        </w:rPr>
        <w:t>T</w:t>
      </w:r>
      <w:r w:rsidR="006303EE" w:rsidRPr="0065241E">
        <w:rPr>
          <w:sz w:val="24"/>
          <w:szCs w:val="24"/>
        </w:rPr>
        <w:t>he</w:t>
      </w:r>
      <w:r w:rsidR="008E3AEB" w:rsidRPr="0065241E">
        <w:rPr>
          <w:sz w:val="24"/>
          <w:szCs w:val="24"/>
        </w:rPr>
        <w:t xml:space="preserve"> Yelnats </w:t>
      </w:r>
      <w:r w:rsidR="006303EE" w:rsidRPr="0065241E">
        <w:rPr>
          <w:sz w:val="24"/>
          <w:szCs w:val="24"/>
        </w:rPr>
        <w:t xml:space="preserve">would </w:t>
      </w:r>
      <w:r w:rsidR="00561F7A" w:rsidRPr="0065241E">
        <w:rPr>
          <w:sz w:val="24"/>
          <w:szCs w:val="24"/>
        </w:rPr>
        <w:t>probably</w:t>
      </w:r>
      <w:r w:rsidR="008E3AEB" w:rsidRPr="0065241E">
        <w:rPr>
          <w:sz w:val="24"/>
          <w:szCs w:val="24"/>
        </w:rPr>
        <w:t xml:space="preserve"> be interested in </w:t>
      </w:r>
      <w:r w:rsidR="00D53307" w:rsidRPr="0065241E">
        <w:rPr>
          <w:sz w:val="24"/>
          <w:szCs w:val="24"/>
        </w:rPr>
        <w:t>an</w:t>
      </w:r>
      <w:r w:rsidR="008E3AEB" w:rsidRPr="0065241E">
        <w:rPr>
          <w:sz w:val="24"/>
          <w:szCs w:val="24"/>
        </w:rPr>
        <w:t xml:space="preserve"> upcoming Sotheby’s auction</w:t>
      </w:r>
      <w:r w:rsidR="00561F7A" w:rsidRPr="0065241E">
        <w:rPr>
          <w:sz w:val="24"/>
          <w:szCs w:val="24"/>
        </w:rPr>
        <w:t xml:space="preserve"> which</w:t>
      </w:r>
      <w:r w:rsidR="008E3AEB" w:rsidRPr="0065241E">
        <w:rPr>
          <w:sz w:val="24"/>
          <w:szCs w:val="24"/>
        </w:rPr>
        <w:t xml:space="preserve"> </w:t>
      </w:r>
      <w:r w:rsidR="00561F7A" w:rsidRPr="0065241E">
        <w:rPr>
          <w:sz w:val="24"/>
          <w:szCs w:val="24"/>
        </w:rPr>
        <w:t>features</w:t>
      </w:r>
      <w:r w:rsidR="008E3AEB" w:rsidRPr="0065241E">
        <w:rPr>
          <w:sz w:val="24"/>
          <w:szCs w:val="24"/>
        </w:rPr>
        <w:t xml:space="preserve"> </w:t>
      </w:r>
      <w:r w:rsidR="009B408F" w:rsidRPr="0065241E">
        <w:rPr>
          <w:sz w:val="24"/>
          <w:szCs w:val="24"/>
        </w:rPr>
        <w:t xml:space="preserve">100 pairs of </w:t>
      </w:r>
      <w:r w:rsidR="008E3AEB" w:rsidRPr="0065241E">
        <w:rPr>
          <w:sz w:val="24"/>
          <w:szCs w:val="24"/>
        </w:rPr>
        <w:t>rare</w:t>
      </w:r>
      <w:r w:rsidR="009B408F" w:rsidRPr="0065241E">
        <w:rPr>
          <w:sz w:val="24"/>
          <w:szCs w:val="24"/>
        </w:rPr>
        <w:t xml:space="preserve"> sneakers.</w:t>
      </w:r>
      <w:r w:rsidR="009B11CB" w:rsidRPr="0065241E">
        <w:rPr>
          <w:sz w:val="24"/>
          <w:szCs w:val="24"/>
        </w:rPr>
        <w:t xml:space="preserve"> </w:t>
      </w:r>
      <w:r w:rsidR="00561F7A" w:rsidRPr="0065241E">
        <w:rPr>
          <w:sz w:val="24"/>
          <w:szCs w:val="24"/>
        </w:rPr>
        <w:t>You see, s</w:t>
      </w:r>
      <w:r w:rsidR="002A7671" w:rsidRPr="0065241E">
        <w:rPr>
          <w:sz w:val="24"/>
          <w:szCs w:val="24"/>
        </w:rPr>
        <w:t xml:space="preserve">neakers have become collectibles, like </w:t>
      </w:r>
      <w:r w:rsidR="00D53307" w:rsidRPr="0065241E">
        <w:rPr>
          <w:sz w:val="24"/>
          <w:szCs w:val="24"/>
        </w:rPr>
        <w:t xml:space="preserve">fine </w:t>
      </w:r>
      <w:r w:rsidR="002A7671" w:rsidRPr="0065241E">
        <w:rPr>
          <w:sz w:val="24"/>
          <w:szCs w:val="24"/>
        </w:rPr>
        <w:t>art</w:t>
      </w:r>
      <w:r w:rsidR="00A821B6" w:rsidRPr="0065241E">
        <w:rPr>
          <w:sz w:val="24"/>
          <w:szCs w:val="24"/>
        </w:rPr>
        <w:t>.</w:t>
      </w:r>
    </w:p>
    <w:p w14:paraId="499E3E42" w14:textId="77777777" w:rsidR="00561F7A" w:rsidRPr="0065241E" w:rsidRDefault="00561F7A" w:rsidP="0065241E">
      <w:pPr>
        <w:rPr>
          <w:sz w:val="24"/>
          <w:szCs w:val="24"/>
        </w:rPr>
      </w:pPr>
    </w:p>
    <w:p w14:paraId="57F893F7" w14:textId="1E60126C" w:rsidR="00495C9E" w:rsidRPr="0065241E" w:rsidRDefault="002A7671" w:rsidP="0065241E">
      <w:pPr>
        <w:rPr>
          <w:sz w:val="24"/>
          <w:szCs w:val="24"/>
        </w:rPr>
      </w:pPr>
      <w:r w:rsidRPr="0065241E">
        <w:rPr>
          <w:i/>
          <w:sz w:val="24"/>
          <w:szCs w:val="24"/>
        </w:rPr>
        <w:t>The Wall Street Journal</w:t>
      </w:r>
      <w:r w:rsidRPr="0065241E">
        <w:rPr>
          <w:sz w:val="24"/>
          <w:szCs w:val="24"/>
        </w:rPr>
        <w:t xml:space="preserve"> explained, “Collecting limited-edition sneakers has evolved from the past</w:t>
      </w:r>
      <w:r w:rsidR="00916311" w:rsidRPr="0065241E">
        <w:rPr>
          <w:sz w:val="24"/>
          <w:szCs w:val="24"/>
        </w:rPr>
        <w:t xml:space="preserve"> </w:t>
      </w:r>
      <w:r w:rsidRPr="0065241E">
        <w:rPr>
          <w:sz w:val="24"/>
          <w:szCs w:val="24"/>
        </w:rPr>
        <w:t>time of a loopy subculture to a booming mainstream passion.</w:t>
      </w:r>
      <w:r w:rsidR="00916311" w:rsidRPr="0065241E">
        <w:rPr>
          <w:sz w:val="24"/>
          <w:szCs w:val="24"/>
        </w:rPr>
        <w:t>”</w:t>
      </w:r>
    </w:p>
    <w:p w14:paraId="26A3A802" w14:textId="77777777" w:rsidR="00495C9E" w:rsidRPr="0065241E" w:rsidRDefault="00495C9E" w:rsidP="0065241E">
      <w:pPr>
        <w:rPr>
          <w:sz w:val="24"/>
          <w:szCs w:val="24"/>
        </w:rPr>
      </w:pPr>
    </w:p>
    <w:p w14:paraId="535ABD88" w14:textId="48CA95CB" w:rsidR="00627A01" w:rsidRPr="0065241E" w:rsidRDefault="00CB38B5" w:rsidP="0065241E">
      <w:pPr>
        <w:rPr>
          <w:sz w:val="24"/>
          <w:szCs w:val="24"/>
        </w:rPr>
      </w:pPr>
      <w:r w:rsidRPr="0065241E">
        <w:rPr>
          <w:sz w:val="24"/>
          <w:szCs w:val="24"/>
        </w:rPr>
        <w:t xml:space="preserve">Collectors of fine sneakers are known as sneakerheads. </w:t>
      </w:r>
      <w:r w:rsidR="00495C9E" w:rsidRPr="0065241E">
        <w:rPr>
          <w:sz w:val="24"/>
          <w:szCs w:val="24"/>
        </w:rPr>
        <w:t xml:space="preserve">During the Sotheby’s auction, </w:t>
      </w:r>
      <w:r w:rsidR="00F0155D" w:rsidRPr="0065241E">
        <w:rPr>
          <w:sz w:val="24"/>
          <w:szCs w:val="24"/>
        </w:rPr>
        <w:t>they’</w:t>
      </w:r>
      <w:r w:rsidRPr="0065241E">
        <w:rPr>
          <w:sz w:val="24"/>
          <w:szCs w:val="24"/>
        </w:rPr>
        <w:t>ll</w:t>
      </w:r>
      <w:r w:rsidR="00495C9E" w:rsidRPr="0065241E">
        <w:rPr>
          <w:sz w:val="24"/>
          <w:szCs w:val="24"/>
        </w:rPr>
        <w:t xml:space="preserve"> have opportunities to invest in:</w:t>
      </w:r>
    </w:p>
    <w:p w14:paraId="4A6F7B56" w14:textId="77777777" w:rsidR="00495C9E" w:rsidRPr="0065241E" w:rsidRDefault="00495C9E" w:rsidP="0065241E">
      <w:pPr>
        <w:rPr>
          <w:sz w:val="24"/>
          <w:szCs w:val="24"/>
        </w:rPr>
      </w:pPr>
    </w:p>
    <w:p w14:paraId="31DB5CCC" w14:textId="6592F283" w:rsidR="00495C9E" w:rsidRPr="0065241E" w:rsidRDefault="007700DC" w:rsidP="0065241E">
      <w:pPr>
        <w:pStyle w:val="ListParagraph"/>
        <w:numPr>
          <w:ilvl w:val="0"/>
          <w:numId w:val="41"/>
        </w:numPr>
        <w:rPr>
          <w:sz w:val="24"/>
          <w:szCs w:val="24"/>
        </w:rPr>
      </w:pPr>
      <w:r w:rsidRPr="0065241E">
        <w:rPr>
          <w:sz w:val="24"/>
          <w:szCs w:val="24"/>
        </w:rPr>
        <w:t>A pair</w:t>
      </w:r>
      <w:r w:rsidR="00495C9E" w:rsidRPr="0065241E">
        <w:rPr>
          <w:sz w:val="24"/>
          <w:szCs w:val="24"/>
        </w:rPr>
        <w:t xml:space="preserve"> of sneakers handmade for th</w:t>
      </w:r>
      <w:r w:rsidR="00313F73" w:rsidRPr="0065241E">
        <w:rPr>
          <w:sz w:val="24"/>
          <w:szCs w:val="24"/>
        </w:rPr>
        <w:t>e 1972 Olympic trials, featuring</w:t>
      </w:r>
      <w:r w:rsidR="00495C9E" w:rsidRPr="0065241E">
        <w:rPr>
          <w:sz w:val="24"/>
          <w:szCs w:val="24"/>
        </w:rPr>
        <w:t xml:space="preserve"> a waffle tread inspired by the design</w:t>
      </w:r>
      <w:r w:rsidR="00417E84">
        <w:rPr>
          <w:sz w:val="24"/>
          <w:szCs w:val="24"/>
        </w:rPr>
        <w:t xml:space="preserve">er’s wife’s </w:t>
      </w:r>
      <w:r w:rsidR="00495C9E" w:rsidRPr="0065241E">
        <w:rPr>
          <w:sz w:val="24"/>
          <w:szCs w:val="24"/>
        </w:rPr>
        <w:t>waffle iron.</w:t>
      </w:r>
    </w:p>
    <w:p w14:paraId="18BC6BD7" w14:textId="2C476D33" w:rsidR="00903FF3" w:rsidRPr="0065241E" w:rsidRDefault="00167DD9" w:rsidP="0065241E">
      <w:pPr>
        <w:pStyle w:val="ListParagraph"/>
        <w:numPr>
          <w:ilvl w:val="0"/>
          <w:numId w:val="41"/>
        </w:numPr>
        <w:rPr>
          <w:sz w:val="24"/>
          <w:szCs w:val="24"/>
        </w:rPr>
      </w:pPr>
      <w:r w:rsidRPr="0065241E">
        <w:rPr>
          <w:sz w:val="24"/>
          <w:szCs w:val="24"/>
        </w:rPr>
        <w:t>Two pairs “</w:t>
      </w:r>
      <w:r w:rsidR="00903FF3" w:rsidRPr="0065241E">
        <w:rPr>
          <w:sz w:val="24"/>
          <w:szCs w:val="24"/>
        </w:rPr>
        <w:t>…</w:t>
      </w:r>
      <w:r w:rsidRPr="0065241E">
        <w:rPr>
          <w:sz w:val="24"/>
          <w:szCs w:val="24"/>
        </w:rPr>
        <w:t xml:space="preserve">inspired by Marty McFly's kicks in </w:t>
      </w:r>
      <w:r w:rsidRPr="00417E84">
        <w:rPr>
          <w:i/>
          <w:iCs/>
          <w:sz w:val="24"/>
          <w:szCs w:val="24"/>
        </w:rPr>
        <w:t>Back to the Future Part II</w:t>
      </w:r>
      <w:r w:rsidRPr="0065241E">
        <w:rPr>
          <w:sz w:val="24"/>
          <w:szCs w:val="24"/>
        </w:rPr>
        <w:t xml:space="preserve">. Both pairs were part of limited releases, originally sold to benefit </w:t>
      </w:r>
      <w:r w:rsidR="00417E84">
        <w:rPr>
          <w:sz w:val="24"/>
          <w:szCs w:val="24"/>
        </w:rPr>
        <w:t>T</w:t>
      </w:r>
      <w:r w:rsidRPr="0065241E">
        <w:rPr>
          <w:sz w:val="24"/>
          <w:szCs w:val="24"/>
        </w:rPr>
        <w:t>he Michael J. Fox Foundation for Parkinson's Research.”</w:t>
      </w:r>
    </w:p>
    <w:p w14:paraId="28A73E89" w14:textId="260E283A" w:rsidR="00495C9E" w:rsidRPr="0065241E" w:rsidRDefault="00903FF3" w:rsidP="0065241E">
      <w:pPr>
        <w:pStyle w:val="ListParagraph"/>
        <w:numPr>
          <w:ilvl w:val="0"/>
          <w:numId w:val="41"/>
        </w:numPr>
        <w:rPr>
          <w:sz w:val="24"/>
          <w:szCs w:val="24"/>
        </w:rPr>
      </w:pPr>
      <w:r w:rsidRPr="0065241E">
        <w:rPr>
          <w:sz w:val="24"/>
          <w:szCs w:val="24"/>
        </w:rPr>
        <w:t>A pair of sneaks produced “…in collaboration with famed fashion house Chanel. The shoe released only at a special Chanel pop-up shop at Colette in Paris in extremely limited quantities…”</w:t>
      </w:r>
    </w:p>
    <w:p w14:paraId="16761A3A" w14:textId="0B4DC2BA" w:rsidR="00CE2B66" w:rsidRPr="0065241E" w:rsidRDefault="00CE2B66" w:rsidP="0065241E">
      <w:pPr>
        <w:pStyle w:val="ListParagraph"/>
        <w:numPr>
          <w:ilvl w:val="0"/>
          <w:numId w:val="41"/>
        </w:numPr>
        <w:rPr>
          <w:sz w:val="24"/>
          <w:szCs w:val="24"/>
        </w:rPr>
      </w:pPr>
      <w:r w:rsidRPr="0065241E">
        <w:rPr>
          <w:sz w:val="24"/>
          <w:szCs w:val="24"/>
        </w:rPr>
        <w:t>2017’s sneaker of the year,</w:t>
      </w:r>
      <w:r w:rsidR="00313F73" w:rsidRPr="0065241E">
        <w:rPr>
          <w:sz w:val="24"/>
          <w:szCs w:val="24"/>
        </w:rPr>
        <w:t xml:space="preserve"> which the auction catalogue touted as</w:t>
      </w:r>
      <w:r w:rsidRPr="0065241E">
        <w:rPr>
          <w:sz w:val="24"/>
          <w:szCs w:val="24"/>
        </w:rPr>
        <w:t xml:space="preserve"> a “</w:t>
      </w:r>
      <w:r w:rsidR="00B51573" w:rsidRPr="0065241E">
        <w:rPr>
          <w:sz w:val="24"/>
          <w:szCs w:val="24"/>
        </w:rPr>
        <w:t>…</w:t>
      </w:r>
      <w:r w:rsidRPr="0065241E">
        <w:rPr>
          <w:sz w:val="24"/>
          <w:szCs w:val="24"/>
        </w:rPr>
        <w:t>shoe absolutely everybody wants but few can get.”</w:t>
      </w:r>
    </w:p>
    <w:p w14:paraId="14C5C975" w14:textId="13B132B2" w:rsidR="00B51573" w:rsidRPr="0065241E" w:rsidRDefault="00313F73" w:rsidP="0065241E">
      <w:pPr>
        <w:pStyle w:val="ListParagraph"/>
        <w:numPr>
          <w:ilvl w:val="0"/>
          <w:numId w:val="41"/>
        </w:numPr>
        <w:rPr>
          <w:sz w:val="24"/>
          <w:szCs w:val="24"/>
        </w:rPr>
      </w:pPr>
      <w:r w:rsidRPr="0065241E">
        <w:rPr>
          <w:sz w:val="24"/>
          <w:szCs w:val="24"/>
        </w:rPr>
        <w:t>A</w:t>
      </w:r>
      <w:r w:rsidR="00DC370D" w:rsidRPr="0065241E">
        <w:rPr>
          <w:sz w:val="24"/>
          <w:szCs w:val="24"/>
        </w:rPr>
        <w:t xml:space="preserve"> pair “…released exclusively in NYC at the Museum of Modern Art</w:t>
      </w:r>
      <w:r w:rsidR="0003555D">
        <w:rPr>
          <w:sz w:val="24"/>
          <w:szCs w:val="24"/>
        </w:rPr>
        <w:t xml:space="preserve"> [MoMA]</w:t>
      </w:r>
      <w:r w:rsidR="00DC370D" w:rsidRPr="0065241E">
        <w:rPr>
          <w:sz w:val="24"/>
          <w:szCs w:val="24"/>
        </w:rPr>
        <w:t>. All pairs sold out almost instantly at MoMA on January 27 at the shoe's only release. This design is truly a work of sneaker art.</w:t>
      </w:r>
      <w:r w:rsidR="002C680A" w:rsidRPr="0065241E">
        <w:rPr>
          <w:sz w:val="24"/>
          <w:szCs w:val="24"/>
        </w:rPr>
        <w:t>”</w:t>
      </w:r>
    </w:p>
    <w:p w14:paraId="2DAE9908" w14:textId="77777777" w:rsidR="002A7671" w:rsidRPr="0065241E" w:rsidRDefault="002A7671" w:rsidP="0065241E">
      <w:pPr>
        <w:rPr>
          <w:sz w:val="24"/>
          <w:szCs w:val="24"/>
        </w:rPr>
      </w:pPr>
    </w:p>
    <w:p w14:paraId="3816AD94" w14:textId="133AB40D" w:rsidR="00591DFD" w:rsidRPr="0065241E" w:rsidRDefault="00731BC1" w:rsidP="0065241E">
      <w:pPr>
        <w:rPr>
          <w:sz w:val="24"/>
          <w:szCs w:val="24"/>
        </w:rPr>
      </w:pPr>
      <w:r w:rsidRPr="0065241E">
        <w:rPr>
          <w:sz w:val="24"/>
          <w:szCs w:val="24"/>
        </w:rPr>
        <w:t xml:space="preserve">In case you’re wondering, the starting bid for </w:t>
      </w:r>
      <w:r w:rsidR="00591DFD" w:rsidRPr="0065241E">
        <w:rPr>
          <w:sz w:val="24"/>
          <w:szCs w:val="24"/>
        </w:rPr>
        <w:t>the handmade Olympic sneakers</w:t>
      </w:r>
      <w:r w:rsidRPr="0065241E">
        <w:rPr>
          <w:sz w:val="24"/>
          <w:szCs w:val="24"/>
        </w:rPr>
        <w:t xml:space="preserve"> </w:t>
      </w:r>
      <w:r w:rsidR="002C680A" w:rsidRPr="0065241E">
        <w:rPr>
          <w:sz w:val="24"/>
          <w:szCs w:val="24"/>
        </w:rPr>
        <w:t>is $80,000.</w:t>
      </w:r>
    </w:p>
    <w:p w14:paraId="01D0AA1E" w14:textId="77777777" w:rsidR="00591DFD" w:rsidRPr="0065241E" w:rsidRDefault="00591DFD" w:rsidP="0065241E">
      <w:pPr>
        <w:rPr>
          <w:sz w:val="24"/>
          <w:szCs w:val="24"/>
        </w:rPr>
      </w:pPr>
    </w:p>
    <w:p w14:paraId="5858CF0E" w14:textId="59351E1E" w:rsidR="00627A01" w:rsidRPr="0065241E" w:rsidRDefault="00DC370D" w:rsidP="0065241E">
      <w:pPr>
        <w:rPr>
          <w:sz w:val="24"/>
          <w:szCs w:val="24"/>
        </w:rPr>
      </w:pPr>
      <w:r w:rsidRPr="0065241E">
        <w:rPr>
          <w:sz w:val="24"/>
          <w:szCs w:val="24"/>
        </w:rPr>
        <w:t>Even if you don’t find sneakers lovely</w:t>
      </w:r>
      <w:r w:rsidR="00F2456E" w:rsidRPr="0065241E">
        <w:rPr>
          <w:sz w:val="24"/>
          <w:szCs w:val="24"/>
        </w:rPr>
        <w:t>,</w:t>
      </w:r>
      <w:r w:rsidRPr="0065241E">
        <w:rPr>
          <w:sz w:val="24"/>
          <w:szCs w:val="24"/>
        </w:rPr>
        <w:t xml:space="preserve"> and wouldn’t display them above the fireplace in your living room or mount them in your trophy room, you may want to check </w:t>
      </w:r>
      <w:r w:rsidR="0022467F" w:rsidRPr="0065241E">
        <w:rPr>
          <w:sz w:val="24"/>
          <w:szCs w:val="24"/>
        </w:rPr>
        <w:t xml:space="preserve">your closets for collectibles. </w:t>
      </w:r>
    </w:p>
    <w:p w14:paraId="5C0D62D7" w14:textId="77777777" w:rsidR="00865BB8" w:rsidRPr="0065241E" w:rsidRDefault="00865BB8" w:rsidP="0065241E">
      <w:pPr>
        <w:rPr>
          <w:sz w:val="24"/>
          <w:szCs w:val="24"/>
        </w:rPr>
      </w:pPr>
    </w:p>
    <w:p w14:paraId="40489800" w14:textId="12EA2BA1" w:rsidR="00A24EB1" w:rsidRPr="00F2588D" w:rsidRDefault="00FF707C" w:rsidP="0065241E">
      <w:pPr>
        <w:rPr>
          <w:b/>
          <w:color w:val="0000FF"/>
          <w:sz w:val="28"/>
          <w:szCs w:val="28"/>
        </w:rPr>
      </w:pPr>
      <w:r w:rsidRPr="00F2588D">
        <w:rPr>
          <w:b/>
          <w:color w:val="0000FF"/>
          <w:sz w:val="28"/>
          <w:szCs w:val="28"/>
        </w:rPr>
        <w:t>W</w:t>
      </w:r>
      <w:r w:rsidR="00425C28" w:rsidRPr="00F2588D">
        <w:rPr>
          <w:b/>
          <w:color w:val="0000FF"/>
          <w:sz w:val="28"/>
          <w:szCs w:val="28"/>
        </w:rPr>
        <w:t>eekly Focus – Think About It</w:t>
      </w:r>
      <w:r w:rsidR="001856C6" w:rsidRPr="00F2588D">
        <w:rPr>
          <w:color w:val="0000FF"/>
          <w:sz w:val="28"/>
          <w:szCs w:val="28"/>
        </w:rPr>
        <w:t xml:space="preserve"> </w:t>
      </w:r>
    </w:p>
    <w:p w14:paraId="55EBA934" w14:textId="77777777" w:rsidR="0065241E" w:rsidRDefault="0065241E" w:rsidP="0065241E">
      <w:pPr>
        <w:rPr>
          <w:sz w:val="24"/>
          <w:szCs w:val="24"/>
        </w:rPr>
      </w:pPr>
    </w:p>
    <w:p w14:paraId="51FAA72A" w14:textId="4CC70648" w:rsidR="00D505A8" w:rsidRPr="0065241E" w:rsidRDefault="00D81FDA" w:rsidP="0065241E">
      <w:pPr>
        <w:rPr>
          <w:sz w:val="24"/>
          <w:szCs w:val="24"/>
        </w:rPr>
      </w:pPr>
      <w:r w:rsidRPr="0065241E">
        <w:rPr>
          <w:sz w:val="24"/>
          <w:szCs w:val="24"/>
        </w:rPr>
        <w:t>“</w:t>
      </w:r>
      <w:r w:rsidR="00D505A8" w:rsidRPr="0065241E">
        <w:rPr>
          <w:sz w:val="24"/>
          <w:szCs w:val="24"/>
        </w:rPr>
        <w:t>Collecting facts is important. Knowledge is important. But if you don't have an imagination to use the knowledge, civilization is nowhere.”</w:t>
      </w:r>
    </w:p>
    <w:p w14:paraId="604F6432" w14:textId="70CD0A6C" w:rsidR="00423926" w:rsidRPr="0065241E" w:rsidRDefault="00E3316C" w:rsidP="0065241E">
      <w:pPr>
        <w:jc w:val="right"/>
        <w:rPr>
          <w:i/>
          <w:sz w:val="24"/>
          <w:szCs w:val="24"/>
        </w:rPr>
      </w:pPr>
      <w:r w:rsidRPr="0065241E">
        <w:rPr>
          <w:i/>
          <w:sz w:val="24"/>
          <w:szCs w:val="24"/>
        </w:rPr>
        <w:t>--</w:t>
      </w:r>
      <w:r w:rsidR="00D505A8" w:rsidRPr="0065241E">
        <w:rPr>
          <w:i/>
          <w:sz w:val="24"/>
          <w:szCs w:val="24"/>
        </w:rPr>
        <w:t>Ray Bradbury</w:t>
      </w:r>
      <w:r w:rsidRPr="0065241E">
        <w:rPr>
          <w:i/>
          <w:sz w:val="24"/>
          <w:szCs w:val="24"/>
        </w:rPr>
        <w:t xml:space="preserve">, </w:t>
      </w:r>
      <w:r w:rsidR="00D244E7" w:rsidRPr="0065241E">
        <w:rPr>
          <w:i/>
          <w:sz w:val="24"/>
          <w:szCs w:val="24"/>
        </w:rPr>
        <w:t xml:space="preserve">American </w:t>
      </w:r>
      <w:r w:rsidR="00D505A8" w:rsidRPr="0065241E">
        <w:rPr>
          <w:i/>
          <w:sz w:val="24"/>
          <w:szCs w:val="24"/>
        </w:rPr>
        <w:t>author</w:t>
      </w:r>
    </w:p>
    <w:p w14:paraId="128DB27B" w14:textId="77777777" w:rsidR="00AA217A" w:rsidRPr="0065241E" w:rsidRDefault="00AA217A" w:rsidP="0065241E">
      <w:pPr>
        <w:widowControl w:val="0"/>
        <w:adjustRightInd w:val="0"/>
        <w:ind w:right="-36"/>
        <w:rPr>
          <w:sz w:val="24"/>
          <w:szCs w:val="24"/>
        </w:rPr>
      </w:pPr>
    </w:p>
    <w:p w14:paraId="0C8EAF96" w14:textId="77777777" w:rsidR="00715749" w:rsidRPr="0065241E" w:rsidRDefault="00715749" w:rsidP="0065241E">
      <w:pPr>
        <w:widowControl w:val="0"/>
        <w:adjustRightInd w:val="0"/>
        <w:ind w:right="-36"/>
        <w:rPr>
          <w:sz w:val="24"/>
          <w:szCs w:val="24"/>
        </w:rPr>
      </w:pPr>
      <w:r w:rsidRPr="0065241E">
        <w:rPr>
          <w:sz w:val="24"/>
          <w:szCs w:val="24"/>
        </w:rPr>
        <w:t>Best regards,</w:t>
      </w:r>
    </w:p>
    <w:p w14:paraId="58F2D7AC" w14:textId="77777777" w:rsidR="00715749" w:rsidRPr="00F2588D" w:rsidRDefault="00715749" w:rsidP="0065241E">
      <w:pPr>
        <w:ind w:right="-36"/>
        <w:rPr>
          <w:b/>
          <w:color w:val="0000FF"/>
          <w:sz w:val="24"/>
          <w:szCs w:val="24"/>
        </w:rPr>
      </w:pPr>
    </w:p>
    <w:p w14:paraId="6CE58C8C" w14:textId="39129219" w:rsidR="00313308" w:rsidRDefault="00313308" w:rsidP="0065241E">
      <w:pPr>
        <w:ind w:right="-36"/>
        <w:rPr>
          <w:b/>
          <w:color w:val="0000FF"/>
          <w:sz w:val="24"/>
          <w:szCs w:val="24"/>
        </w:rPr>
      </w:pPr>
      <w:r>
        <w:rPr>
          <w:b/>
          <w:color w:val="0000FF"/>
          <w:sz w:val="24"/>
          <w:szCs w:val="24"/>
        </w:rPr>
        <w:t>Chris Dumford, CFP</w:t>
      </w:r>
      <w:r w:rsidRPr="00313308">
        <w:rPr>
          <w:b/>
          <w:color w:val="0000FF"/>
          <w:sz w:val="24"/>
          <w:szCs w:val="24"/>
          <w:vertAlign w:val="superscript"/>
        </w:rPr>
        <w:t>®</w:t>
      </w:r>
    </w:p>
    <w:p w14:paraId="7748B494" w14:textId="1EC53705" w:rsidR="00715749" w:rsidRPr="00F2588D" w:rsidRDefault="00F2588D" w:rsidP="0065241E">
      <w:pPr>
        <w:ind w:right="-36"/>
        <w:rPr>
          <w:b/>
          <w:color w:val="0000FF"/>
          <w:sz w:val="24"/>
          <w:szCs w:val="24"/>
        </w:rPr>
      </w:pPr>
      <w:r w:rsidRPr="00F2588D">
        <w:rPr>
          <w:b/>
          <w:color w:val="0000FF"/>
          <w:sz w:val="24"/>
          <w:szCs w:val="24"/>
        </w:rPr>
        <w:t>Larry Makatura, CFP</w:t>
      </w:r>
      <w:r w:rsidRPr="00F2588D">
        <w:rPr>
          <w:b/>
          <w:color w:val="0000FF"/>
          <w:sz w:val="24"/>
          <w:szCs w:val="24"/>
          <w:vertAlign w:val="superscript"/>
        </w:rPr>
        <w:t>®</w:t>
      </w:r>
      <w:bookmarkStart w:id="0" w:name="_GoBack"/>
      <w:bookmarkEnd w:id="0"/>
    </w:p>
    <w:p w14:paraId="3B447C77" w14:textId="77777777" w:rsidR="00715749" w:rsidRPr="0065241E" w:rsidRDefault="00715749" w:rsidP="0065241E">
      <w:pPr>
        <w:ind w:right="-36"/>
        <w:rPr>
          <w:color w:val="FF0000"/>
          <w:sz w:val="24"/>
          <w:szCs w:val="24"/>
        </w:rPr>
      </w:pPr>
    </w:p>
    <w:p w14:paraId="4D67ADE2" w14:textId="77777777" w:rsidR="00715749" w:rsidRPr="0065241E" w:rsidRDefault="00715749" w:rsidP="0065241E">
      <w:pPr>
        <w:ind w:right="-36"/>
        <w:rPr>
          <w:sz w:val="24"/>
          <w:szCs w:val="24"/>
        </w:rPr>
      </w:pPr>
      <w:r w:rsidRPr="0065241E">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65241E" w:rsidRDefault="00715749" w:rsidP="0065241E">
      <w:pPr>
        <w:ind w:right="-36"/>
        <w:rPr>
          <w:sz w:val="24"/>
          <w:szCs w:val="24"/>
        </w:rPr>
      </w:pPr>
    </w:p>
    <w:p w14:paraId="4D67EB40" w14:textId="0BCC8B63" w:rsidR="00715749" w:rsidRDefault="00715749" w:rsidP="0065241E">
      <w:pPr>
        <w:ind w:right="-36"/>
        <w:rPr>
          <w:sz w:val="24"/>
          <w:szCs w:val="24"/>
        </w:rPr>
      </w:pPr>
      <w:r w:rsidRPr="0065241E">
        <w:rPr>
          <w:sz w:val="24"/>
          <w:szCs w:val="24"/>
        </w:rPr>
        <w:t xml:space="preserve">Securities offered through </w:t>
      </w:r>
      <w:r w:rsidR="00F2588D">
        <w:rPr>
          <w:b/>
          <w:sz w:val="24"/>
          <w:szCs w:val="24"/>
        </w:rPr>
        <w:t>LPL Financial</w:t>
      </w:r>
      <w:r w:rsidRPr="0065241E">
        <w:rPr>
          <w:sz w:val="24"/>
          <w:szCs w:val="24"/>
        </w:rPr>
        <w:t>, Member FINRA/SIPC.</w:t>
      </w:r>
    </w:p>
    <w:p w14:paraId="07151AEE" w14:textId="77777777" w:rsidR="0065241E" w:rsidRPr="0065241E" w:rsidRDefault="0065241E" w:rsidP="0065241E">
      <w:pPr>
        <w:ind w:right="-36"/>
        <w:rPr>
          <w:sz w:val="24"/>
          <w:szCs w:val="24"/>
        </w:rPr>
      </w:pPr>
    </w:p>
    <w:p w14:paraId="26B8CF44" w14:textId="77777777" w:rsidR="00715749" w:rsidRPr="0065241E" w:rsidRDefault="00715749" w:rsidP="0065241E">
      <w:pPr>
        <w:ind w:right="-36"/>
        <w:rPr>
          <w:sz w:val="22"/>
          <w:szCs w:val="22"/>
        </w:rPr>
      </w:pPr>
      <w:r w:rsidRPr="0065241E">
        <w:rPr>
          <w:sz w:val="22"/>
          <w:szCs w:val="22"/>
        </w:rPr>
        <w:t>* These views are those of Carson Coaching, and not the presenting Representative or the Representative’s Broker/Dealer, and should not be construed as investment advice.</w:t>
      </w:r>
    </w:p>
    <w:p w14:paraId="1AF43574" w14:textId="77777777" w:rsidR="00715749" w:rsidRPr="0065241E" w:rsidRDefault="00715749" w:rsidP="0065241E">
      <w:pPr>
        <w:ind w:right="-36"/>
        <w:rPr>
          <w:sz w:val="22"/>
          <w:szCs w:val="22"/>
        </w:rPr>
      </w:pPr>
      <w:r w:rsidRPr="0065241E">
        <w:rPr>
          <w:sz w:val="22"/>
          <w:szCs w:val="22"/>
        </w:rPr>
        <w:t>* This newsletter was prepared by Carson Coaching. Carson Coaching is not affiliated with the named broker/dealer.</w:t>
      </w:r>
    </w:p>
    <w:p w14:paraId="25B35D23" w14:textId="77777777" w:rsidR="00715749" w:rsidRPr="0065241E" w:rsidRDefault="00715749" w:rsidP="0065241E">
      <w:pPr>
        <w:ind w:right="-36"/>
        <w:rPr>
          <w:sz w:val="22"/>
          <w:szCs w:val="22"/>
        </w:rPr>
      </w:pPr>
      <w:r w:rsidRPr="0065241E">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65241E" w:rsidRDefault="00715749" w:rsidP="0065241E">
      <w:pPr>
        <w:ind w:right="-36"/>
        <w:rPr>
          <w:sz w:val="22"/>
          <w:szCs w:val="22"/>
        </w:rPr>
      </w:pPr>
      <w:r w:rsidRPr="0065241E">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65241E" w:rsidRDefault="00715749" w:rsidP="0065241E">
      <w:pPr>
        <w:ind w:right="-36"/>
        <w:rPr>
          <w:sz w:val="22"/>
          <w:szCs w:val="22"/>
        </w:rPr>
      </w:pPr>
      <w:r w:rsidRPr="0065241E">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65241E" w:rsidRDefault="00715749" w:rsidP="0065241E">
      <w:pPr>
        <w:ind w:right="-36"/>
        <w:rPr>
          <w:sz w:val="22"/>
          <w:szCs w:val="22"/>
        </w:rPr>
      </w:pPr>
      <w:r w:rsidRPr="0065241E">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65241E" w:rsidRDefault="00715749" w:rsidP="0065241E">
      <w:pPr>
        <w:ind w:right="-36"/>
        <w:rPr>
          <w:sz w:val="22"/>
          <w:szCs w:val="22"/>
        </w:rPr>
      </w:pPr>
      <w:r w:rsidRPr="0065241E">
        <w:rPr>
          <w:sz w:val="22"/>
          <w:szCs w:val="22"/>
        </w:rPr>
        <w:t>* The Dow Jones Global ex-U.S. Index covers approximately 95% of the market capitalization of the 45 developed and emerging countries included in the Index.</w:t>
      </w:r>
    </w:p>
    <w:p w14:paraId="1023EA24" w14:textId="77777777" w:rsidR="00715749" w:rsidRPr="0065241E" w:rsidRDefault="00715749" w:rsidP="0065241E">
      <w:pPr>
        <w:ind w:right="-36"/>
        <w:rPr>
          <w:sz w:val="22"/>
          <w:szCs w:val="22"/>
        </w:rPr>
      </w:pPr>
      <w:r w:rsidRPr="0065241E">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65241E" w:rsidRDefault="00715749" w:rsidP="0065241E">
      <w:pPr>
        <w:ind w:right="-36"/>
        <w:rPr>
          <w:sz w:val="22"/>
          <w:szCs w:val="22"/>
        </w:rPr>
      </w:pPr>
      <w:r w:rsidRPr="0065241E">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65241E" w:rsidRDefault="00715749" w:rsidP="0065241E">
      <w:pPr>
        <w:ind w:right="-36"/>
        <w:rPr>
          <w:sz w:val="22"/>
          <w:szCs w:val="22"/>
        </w:rPr>
      </w:pPr>
      <w:r w:rsidRPr="0065241E">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65241E" w:rsidRDefault="00715749" w:rsidP="0065241E">
      <w:pPr>
        <w:ind w:right="-36"/>
        <w:rPr>
          <w:sz w:val="22"/>
          <w:szCs w:val="22"/>
        </w:rPr>
      </w:pPr>
      <w:r w:rsidRPr="0065241E">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65241E" w:rsidRDefault="00715749" w:rsidP="0065241E">
      <w:pPr>
        <w:ind w:right="-36"/>
        <w:rPr>
          <w:sz w:val="22"/>
          <w:szCs w:val="22"/>
        </w:rPr>
      </w:pPr>
      <w:r w:rsidRPr="0065241E">
        <w:rPr>
          <w:sz w:val="22"/>
          <w:szCs w:val="22"/>
        </w:rPr>
        <w:t>* The NASDAQ Composite is an unmanaged index of securities traded on the NASDAQ system.</w:t>
      </w:r>
    </w:p>
    <w:p w14:paraId="499574A9" w14:textId="77777777" w:rsidR="00715749" w:rsidRPr="0065241E" w:rsidRDefault="00715749" w:rsidP="0065241E">
      <w:pPr>
        <w:ind w:right="-36"/>
        <w:rPr>
          <w:sz w:val="22"/>
          <w:szCs w:val="22"/>
        </w:rPr>
      </w:pPr>
      <w:r w:rsidRPr="0065241E">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65241E" w:rsidRDefault="00715749" w:rsidP="0065241E">
      <w:pPr>
        <w:ind w:right="-36"/>
        <w:rPr>
          <w:sz w:val="22"/>
          <w:szCs w:val="22"/>
        </w:rPr>
      </w:pPr>
      <w:r w:rsidRPr="0065241E">
        <w:rPr>
          <w:sz w:val="22"/>
          <w:szCs w:val="22"/>
        </w:rPr>
        <w:t>* Yahoo! Finance is the source for any reference to the performance of an index between two specific periods.</w:t>
      </w:r>
    </w:p>
    <w:p w14:paraId="4ADAC543" w14:textId="77777777" w:rsidR="00715749" w:rsidRPr="0065241E" w:rsidRDefault="00715749" w:rsidP="0065241E">
      <w:pPr>
        <w:ind w:right="-36"/>
        <w:rPr>
          <w:sz w:val="22"/>
          <w:szCs w:val="22"/>
        </w:rPr>
      </w:pPr>
      <w:r w:rsidRPr="0065241E">
        <w:rPr>
          <w:sz w:val="22"/>
          <w:szCs w:val="22"/>
        </w:rPr>
        <w:t>* Opinions expressed are subject to change without notice and are not intended as investment advice or to predict future performance.</w:t>
      </w:r>
    </w:p>
    <w:p w14:paraId="45CE806B" w14:textId="77777777" w:rsidR="00715749" w:rsidRPr="0065241E" w:rsidRDefault="00715749" w:rsidP="0065241E">
      <w:pPr>
        <w:ind w:right="-36"/>
        <w:rPr>
          <w:sz w:val="22"/>
          <w:szCs w:val="22"/>
        </w:rPr>
      </w:pPr>
      <w:r w:rsidRPr="0065241E">
        <w:rPr>
          <w:sz w:val="22"/>
          <w:szCs w:val="22"/>
        </w:rPr>
        <w:t>* Economic forecasts set forth may not develop as predicted and there can be no guarantee that strategies promoted will be successful.</w:t>
      </w:r>
    </w:p>
    <w:p w14:paraId="1E2163FC" w14:textId="77777777" w:rsidR="00715749" w:rsidRPr="0065241E" w:rsidRDefault="00715749" w:rsidP="0065241E">
      <w:pPr>
        <w:ind w:right="-36"/>
        <w:rPr>
          <w:color w:val="FFFFFF"/>
          <w:sz w:val="22"/>
          <w:szCs w:val="22"/>
        </w:rPr>
      </w:pPr>
      <w:r w:rsidRPr="0065241E">
        <w:rPr>
          <w:sz w:val="22"/>
          <w:szCs w:val="22"/>
        </w:rPr>
        <w:t>* Past performance does not guarantee future results. Investing involves risk, including loss of principal.</w:t>
      </w:r>
    </w:p>
    <w:p w14:paraId="02058F98" w14:textId="77777777" w:rsidR="00715749" w:rsidRPr="0065241E" w:rsidRDefault="00715749" w:rsidP="0065241E">
      <w:pPr>
        <w:ind w:right="-36"/>
        <w:rPr>
          <w:sz w:val="22"/>
          <w:szCs w:val="22"/>
        </w:rPr>
      </w:pPr>
      <w:r w:rsidRPr="0065241E">
        <w:rPr>
          <w:sz w:val="22"/>
          <w:szCs w:val="22"/>
        </w:rPr>
        <w:t>* You cannot invest directly in an index.</w:t>
      </w:r>
    </w:p>
    <w:p w14:paraId="2A6273EA" w14:textId="77777777" w:rsidR="00715749" w:rsidRPr="0065241E" w:rsidRDefault="00715749" w:rsidP="0065241E">
      <w:pPr>
        <w:ind w:right="-36"/>
        <w:rPr>
          <w:sz w:val="22"/>
          <w:szCs w:val="22"/>
        </w:rPr>
      </w:pPr>
      <w:r w:rsidRPr="0065241E">
        <w:rPr>
          <w:sz w:val="22"/>
          <w:szCs w:val="22"/>
        </w:rPr>
        <w:t>* Stock investing involves risk including loss of principal.</w:t>
      </w:r>
    </w:p>
    <w:p w14:paraId="1E05AC9B" w14:textId="77777777" w:rsidR="00715749" w:rsidRPr="0065241E" w:rsidRDefault="00715749" w:rsidP="0065241E">
      <w:pPr>
        <w:ind w:right="-36"/>
        <w:rPr>
          <w:color w:val="000000"/>
          <w:sz w:val="22"/>
          <w:szCs w:val="22"/>
        </w:rPr>
      </w:pPr>
      <w:r w:rsidRPr="0065241E">
        <w:rPr>
          <w:color w:val="000000"/>
          <w:sz w:val="22"/>
          <w:szCs w:val="22"/>
        </w:rPr>
        <w:t xml:space="preserve">* </w:t>
      </w:r>
      <w:r w:rsidRPr="0065241E">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65241E" w:rsidRDefault="00715749" w:rsidP="0065241E">
      <w:pPr>
        <w:ind w:right="-36"/>
        <w:rPr>
          <w:sz w:val="22"/>
          <w:szCs w:val="22"/>
        </w:rPr>
      </w:pPr>
      <w:r w:rsidRPr="0065241E">
        <w:rPr>
          <w:sz w:val="22"/>
          <w:szCs w:val="22"/>
        </w:rPr>
        <w:t>* There is no guarantee a diversified portfolio will enhance overall returns or outperform a non-diversified portfolio. Diversification does not protect against market risk.</w:t>
      </w:r>
    </w:p>
    <w:p w14:paraId="66B2E934" w14:textId="77777777" w:rsidR="00715749" w:rsidRPr="0065241E" w:rsidRDefault="00715749" w:rsidP="0065241E">
      <w:pPr>
        <w:ind w:right="-36"/>
        <w:rPr>
          <w:sz w:val="22"/>
          <w:szCs w:val="22"/>
        </w:rPr>
      </w:pPr>
      <w:r w:rsidRPr="0065241E">
        <w:rPr>
          <w:sz w:val="22"/>
          <w:szCs w:val="22"/>
        </w:rPr>
        <w:t>* Asset allocation does not ensure a profit or protect against a loss.</w:t>
      </w:r>
    </w:p>
    <w:p w14:paraId="78A94B13" w14:textId="77777777" w:rsidR="00715749" w:rsidRPr="0065241E" w:rsidRDefault="00715749" w:rsidP="0065241E">
      <w:pPr>
        <w:ind w:right="-36"/>
        <w:rPr>
          <w:sz w:val="22"/>
          <w:szCs w:val="22"/>
        </w:rPr>
      </w:pPr>
      <w:r w:rsidRPr="0065241E">
        <w:rPr>
          <w:sz w:val="22"/>
          <w:szCs w:val="22"/>
        </w:rPr>
        <w:t>* Consult your financial professional before making any investment decision.</w:t>
      </w:r>
    </w:p>
    <w:p w14:paraId="78A6F1BA" w14:textId="2E5A12CC" w:rsidR="00715749" w:rsidRPr="0065241E" w:rsidRDefault="00715749" w:rsidP="0065241E">
      <w:pPr>
        <w:ind w:right="-36"/>
        <w:rPr>
          <w:sz w:val="22"/>
          <w:szCs w:val="22"/>
        </w:rPr>
      </w:pPr>
      <w:r w:rsidRPr="0065241E">
        <w:rPr>
          <w:sz w:val="22"/>
          <w:szCs w:val="22"/>
        </w:rPr>
        <w:t xml:space="preserve">* To unsubscribe from the </w:t>
      </w:r>
      <w:r w:rsidR="00F2588D" w:rsidRPr="00F2588D">
        <w:rPr>
          <w:color w:val="0000FF"/>
          <w:sz w:val="22"/>
          <w:szCs w:val="22"/>
        </w:rPr>
        <w:t>Horizon Wealth Management Weekly Market Commentary</w:t>
      </w:r>
      <w:r w:rsidRPr="00F2588D">
        <w:rPr>
          <w:color w:val="0000FF"/>
          <w:sz w:val="22"/>
          <w:szCs w:val="22"/>
        </w:rPr>
        <w:t xml:space="preserve"> </w:t>
      </w:r>
      <w:r w:rsidRPr="0065241E">
        <w:rPr>
          <w:sz w:val="22"/>
          <w:szCs w:val="22"/>
        </w:rPr>
        <w:t xml:space="preserve">please reply to this email with “Unsubscribe” in the subject line or write us at </w:t>
      </w:r>
      <w:r w:rsidR="00F2588D" w:rsidRPr="00F2588D">
        <w:rPr>
          <w:color w:val="0000FF"/>
          <w:sz w:val="22"/>
          <w:szCs w:val="22"/>
        </w:rPr>
        <w:t>Horizon Wealth Management, 699 Hampshire Road, Suite 201, Westlake Village, CA 91361</w:t>
      </w:r>
      <w:r w:rsidRPr="0065241E">
        <w:rPr>
          <w:sz w:val="22"/>
          <w:szCs w:val="22"/>
        </w:rPr>
        <w:t>.</w:t>
      </w:r>
    </w:p>
    <w:p w14:paraId="2B3CBC5E" w14:textId="77777777" w:rsidR="003669EE" w:rsidRPr="0065241E" w:rsidRDefault="003669EE" w:rsidP="0065241E">
      <w:pPr>
        <w:ind w:right="-36"/>
        <w:rPr>
          <w:sz w:val="22"/>
          <w:szCs w:val="22"/>
        </w:rPr>
      </w:pPr>
    </w:p>
    <w:p w14:paraId="502E0B64" w14:textId="77777777" w:rsidR="00382257" w:rsidRPr="00064569" w:rsidRDefault="003669EE" w:rsidP="0065241E">
      <w:pPr>
        <w:widowControl w:val="0"/>
        <w:adjustRightInd w:val="0"/>
        <w:ind w:right="-36"/>
        <w:rPr>
          <w:sz w:val="22"/>
          <w:szCs w:val="22"/>
        </w:rPr>
      </w:pPr>
      <w:r w:rsidRPr="00064569">
        <w:rPr>
          <w:sz w:val="22"/>
          <w:szCs w:val="22"/>
        </w:rPr>
        <w:lastRenderedPageBreak/>
        <w:t>Sources:</w:t>
      </w:r>
    </w:p>
    <w:p w14:paraId="5F9EE376" w14:textId="58D8CE72" w:rsidR="008859C5" w:rsidRPr="00064569" w:rsidRDefault="00324A34" w:rsidP="0065241E">
      <w:pPr>
        <w:widowControl w:val="0"/>
        <w:adjustRightInd w:val="0"/>
        <w:ind w:right="-36"/>
        <w:rPr>
          <w:rStyle w:val="Hyperlink"/>
          <w:color w:val="000000" w:themeColor="text1"/>
          <w:sz w:val="22"/>
          <w:szCs w:val="22"/>
          <w:u w:val="none"/>
        </w:rPr>
      </w:pPr>
      <w:hyperlink r:id="rId9" w:history="1">
        <w:r w:rsidR="006C2426" w:rsidRPr="00064569">
          <w:rPr>
            <w:rStyle w:val="Hyperlink"/>
            <w:sz w:val="22"/>
            <w:szCs w:val="22"/>
          </w:rPr>
          <w:t>https://www.barrons.com/articles/dow-major-ndexes-sett-record-ford-v</w:t>
        </w:r>
        <w:r w:rsidR="006C2426" w:rsidRPr="00F2588D">
          <w:rPr>
            <w:rStyle w:val="Hyperlink"/>
            <w:sz w:val="22"/>
            <w:szCs w:val="22"/>
          </w:rPr>
          <w:t>olkswagen-china-trad</w:t>
        </w:r>
        <w:r w:rsidR="006C2426" w:rsidRPr="00064569">
          <w:rPr>
            <w:rStyle w:val="Hyperlink"/>
            <w:sz w:val="22"/>
            <w:szCs w:val="22"/>
          </w:rPr>
          <w:t>e-outflows-51562964799</w:t>
        </w:r>
      </w:hyperlink>
      <w:r w:rsidR="0003555D" w:rsidRPr="00064569">
        <w:rPr>
          <w:rStyle w:val="Hyperlink"/>
          <w:sz w:val="22"/>
          <w:szCs w:val="22"/>
          <w:u w:val="none"/>
        </w:rPr>
        <w:t xml:space="preserve"> </w:t>
      </w:r>
      <w:r w:rsidR="0003555D" w:rsidRPr="00064569">
        <w:rPr>
          <w:rStyle w:val="Hyperlink"/>
          <w:color w:val="000000" w:themeColor="text1"/>
          <w:sz w:val="22"/>
          <w:szCs w:val="22"/>
          <w:u w:val="none"/>
        </w:rPr>
        <w:t>(</w:t>
      </w:r>
      <w:r w:rsidR="0003555D" w:rsidRPr="00064569">
        <w:rPr>
          <w:rStyle w:val="Hyperlink"/>
          <w:i/>
          <w:iCs/>
          <w:color w:val="000000" w:themeColor="text1"/>
          <w:sz w:val="22"/>
          <w:szCs w:val="22"/>
          <w:u w:val="none"/>
        </w:rPr>
        <w:t>or go to</w:t>
      </w:r>
      <w:r w:rsidR="0003555D" w:rsidRPr="00064569">
        <w:rPr>
          <w:rStyle w:val="Hyperlink"/>
          <w:color w:val="000000" w:themeColor="text1"/>
          <w:sz w:val="22"/>
          <w:szCs w:val="22"/>
          <w:u w:val="none"/>
        </w:rPr>
        <w:t xml:space="preserve"> </w:t>
      </w:r>
      <w:hyperlink r:id="rId10" w:history="1">
        <w:r w:rsidR="0003555D" w:rsidRPr="00064569">
          <w:rPr>
            <w:rStyle w:val="Hyperlink"/>
            <w:sz w:val="22"/>
            <w:szCs w:val="22"/>
          </w:rPr>
          <w:t>https://peakcontent.s3-us-west-2.amazonaws.com/+Peak+Commentary/07-15-19_Barrons-The_Dow_S_and_P_500_and_Nasdaq_Set_Records_Yet_Investor_Sentiment_is_Low-Footnote_1.pdf</w:t>
        </w:r>
      </w:hyperlink>
      <w:r w:rsidR="0003555D" w:rsidRPr="00064569">
        <w:rPr>
          <w:rStyle w:val="Hyperlink"/>
          <w:color w:val="000000" w:themeColor="text1"/>
          <w:sz w:val="22"/>
          <w:szCs w:val="22"/>
          <w:u w:val="none"/>
        </w:rPr>
        <w:t>)</w:t>
      </w:r>
    </w:p>
    <w:p w14:paraId="3EA3D85B" w14:textId="497AA96E" w:rsidR="005D2547" w:rsidRPr="00064569" w:rsidRDefault="00324A34" w:rsidP="0065241E">
      <w:pPr>
        <w:widowControl w:val="0"/>
        <w:adjustRightInd w:val="0"/>
        <w:ind w:right="-36"/>
        <w:rPr>
          <w:rStyle w:val="Hyperlink"/>
          <w:color w:val="000000" w:themeColor="text1"/>
          <w:sz w:val="22"/>
          <w:szCs w:val="22"/>
          <w:u w:val="none"/>
        </w:rPr>
      </w:pPr>
      <w:hyperlink r:id="rId11" w:history="1">
        <w:r w:rsidR="005D2547" w:rsidRPr="00064569">
          <w:rPr>
            <w:rStyle w:val="Hyperlink"/>
            <w:sz w:val="22"/>
            <w:szCs w:val="22"/>
          </w:rPr>
          <w:t>https://www.ft.com/content/ed3fe53c-a444-11e9-974c-ad1c6ab5efd1</w:t>
        </w:r>
      </w:hyperlink>
      <w:r w:rsidR="0003555D" w:rsidRPr="00064569">
        <w:rPr>
          <w:rStyle w:val="Hyperlink"/>
          <w:sz w:val="22"/>
          <w:szCs w:val="22"/>
          <w:u w:val="none"/>
        </w:rPr>
        <w:t xml:space="preserve"> </w:t>
      </w:r>
      <w:r w:rsidR="0003555D" w:rsidRPr="00064569">
        <w:rPr>
          <w:rStyle w:val="Hyperlink"/>
          <w:color w:val="000000" w:themeColor="text1"/>
          <w:sz w:val="22"/>
          <w:szCs w:val="22"/>
          <w:u w:val="none"/>
        </w:rPr>
        <w:t>(</w:t>
      </w:r>
      <w:r w:rsidR="0003555D" w:rsidRPr="00064569">
        <w:rPr>
          <w:rStyle w:val="Hyperlink"/>
          <w:i/>
          <w:iCs/>
          <w:color w:val="000000" w:themeColor="text1"/>
          <w:sz w:val="22"/>
          <w:szCs w:val="22"/>
          <w:u w:val="none"/>
        </w:rPr>
        <w:t>or go to</w:t>
      </w:r>
      <w:r w:rsidR="0003555D" w:rsidRPr="00064569">
        <w:rPr>
          <w:rStyle w:val="Hyperlink"/>
          <w:color w:val="000000" w:themeColor="text1"/>
          <w:sz w:val="22"/>
          <w:szCs w:val="22"/>
          <w:u w:val="none"/>
        </w:rPr>
        <w:t xml:space="preserve"> </w:t>
      </w:r>
      <w:hyperlink r:id="rId12" w:history="1">
        <w:r w:rsidR="0003555D" w:rsidRPr="00064569">
          <w:rPr>
            <w:rStyle w:val="Hyperlink"/>
            <w:sz w:val="22"/>
            <w:szCs w:val="22"/>
          </w:rPr>
          <w:t>https://peakcontent.s3-us-west-2.amazonaws.com/+Peak+Commentary/07-15-19_FinancialTimes-US_Stocks_Reach_New_Highs_as_Spotlight_Remains_on_Fed-Footnote_2.pdf</w:t>
        </w:r>
      </w:hyperlink>
      <w:r w:rsidR="0003555D" w:rsidRPr="00064569">
        <w:rPr>
          <w:rStyle w:val="Hyperlink"/>
          <w:color w:val="000000" w:themeColor="text1"/>
          <w:sz w:val="22"/>
          <w:szCs w:val="22"/>
          <w:u w:val="none"/>
        </w:rPr>
        <w:t>)</w:t>
      </w:r>
    </w:p>
    <w:p w14:paraId="761F0114" w14:textId="3C161AF3" w:rsidR="006C2426" w:rsidRPr="00064569" w:rsidRDefault="00324A34" w:rsidP="0065241E">
      <w:pPr>
        <w:widowControl w:val="0"/>
        <w:adjustRightInd w:val="0"/>
        <w:ind w:right="-36"/>
        <w:rPr>
          <w:rStyle w:val="Hyperlink"/>
          <w:color w:val="000000" w:themeColor="text1"/>
          <w:sz w:val="22"/>
          <w:szCs w:val="22"/>
          <w:u w:val="none"/>
        </w:rPr>
      </w:pPr>
      <w:hyperlink r:id="rId13" w:history="1">
        <w:r w:rsidR="00A342BF" w:rsidRPr="00064569">
          <w:rPr>
            <w:rStyle w:val="Hyperlink"/>
            <w:sz w:val="22"/>
            <w:szCs w:val="22"/>
          </w:rPr>
          <w:t>https://www.ft.com/content/7e69f980-a364-11e9-974c-ad1c6ab5efd1</w:t>
        </w:r>
      </w:hyperlink>
      <w:r w:rsidR="0003555D" w:rsidRPr="00064569">
        <w:rPr>
          <w:rStyle w:val="Hyperlink"/>
          <w:sz w:val="22"/>
          <w:szCs w:val="22"/>
          <w:u w:val="none"/>
        </w:rPr>
        <w:t xml:space="preserve"> </w:t>
      </w:r>
      <w:r w:rsidR="0003555D" w:rsidRPr="00064569">
        <w:rPr>
          <w:rStyle w:val="Hyperlink"/>
          <w:color w:val="000000" w:themeColor="text1"/>
          <w:sz w:val="22"/>
          <w:szCs w:val="22"/>
          <w:u w:val="none"/>
        </w:rPr>
        <w:t>(</w:t>
      </w:r>
      <w:r w:rsidR="0003555D" w:rsidRPr="00064569">
        <w:rPr>
          <w:rStyle w:val="Hyperlink"/>
          <w:i/>
          <w:iCs/>
          <w:color w:val="000000" w:themeColor="text1"/>
          <w:sz w:val="22"/>
          <w:szCs w:val="22"/>
          <w:u w:val="none"/>
        </w:rPr>
        <w:t>or go to</w:t>
      </w:r>
      <w:r w:rsidR="0003555D" w:rsidRPr="00064569">
        <w:rPr>
          <w:rStyle w:val="Hyperlink"/>
          <w:color w:val="000000" w:themeColor="text1"/>
          <w:sz w:val="22"/>
          <w:szCs w:val="22"/>
          <w:u w:val="none"/>
        </w:rPr>
        <w:t xml:space="preserve"> </w:t>
      </w:r>
      <w:hyperlink r:id="rId14" w:history="1">
        <w:r w:rsidR="0003555D" w:rsidRPr="00064569">
          <w:rPr>
            <w:rStyle w:val="Hyperlink"/>
            <w:sz w:val="22"/>
            <w:szCs w:val="22"/>
          </w:rPr>
          <w:t>https://peakcontent.s3-us-west-2.amazonaws.com/+Peak+Commentary/07-15-19_FinancialTimes-Federal_Reserves_Dovish_Tilt_Stirs_Debate_on_How_Far_It_will_Go-Footnote_3.pdf</w:t>
        </w:r>
      </w:hyperlink>
      <w:r w:rsidR="0003555D" w:rsidRPr="00064569">
        <w:rPr>
          <w:rStyle w:val="Hyperlink"/>
          <w:color w:val="000000" w:themeColor="text1"/>
          <w:sz w:val="22"/>
          <w:szCs w:val="22"/>
          <w:u w:val="none"/>
        </w:rPr>
        <w:t>)</w:t>
      </w:r>
    </w:p>
    <w:p w14:paraId="6A15A72C" w14:textId="39107C95" w:rsidR="00802926" w:rsidRPr="00064569" w:rsidRDefault="00324A34" w:rsidP="0065241E">
      <w:pPr>
        <w:widowControl w:val="0"/>
        <w:adjustRightInd w:val="0"/>
        <w:ind w:right="-36"/>
        <w:rPr>
          <w:rStyle w:val="Hyperlink"/>
          <w:color w:val="000000" w:themeColor="text1"/>
          <w:sz w:val="22"/>
          <w:szCs w:val="22"/>
          <w:u w:val="none"/>
        </w:rPr>
      </w:pPr>
      <w:hyperlink r:id="rId15" w:history="1">
        <w:r w:rsidR="00802926" w:rsidRPr="00064569">
          <w:rPr>
            <w:rStyle w:val="Hyperlink"/>
            <w:sz w:val="22"/>
            <w:szCs w:val="22"/>
          </w:rPr>
          <w:t>https://www.yardeni.com/pub/peacockbullbear.pdf</w:t>
        </w:r>
      </w:hyperlink>
      <w:r w:rsidR="0003555D" w:rsidRPr="00064569">
        <w:rPr>
          <w:rStyle w:val="Hyperlink"/>
          <w:sz w:val="22"/>
          <w:szCs w:val="22"/>
          <w:u w:val="none"/>
        </w:rPr>
        <w:t xml:space="preserve"> </w:t>
      </w:r>
      <w:r w:rsidR="0003555D" w:rsidRPr="00064569">
        <w:rPr>
          <w:rStyle w:val="Hyperlink"/>
          <w:color w:val="000000" w:themeColor="text1"/>
          <w:sz w:val="22"/>
          <w:szCs w:val="22"/>
          <w:u w:val="none"/>
        </w:rPr>
        <w:t>(</w:t>
      </w:r>
      <w:r w:rsidR="0003555D" w:rsidRPr="00064569">
        <w:rPr>
          <w:rStyle w:val="Hyperlink"/>
          <w:i/>
          <w:iCs/>
          <w:color w:val="000000" w:themeColor="text1"/>
          <w:sz w:val="22"/>
          <w:szCs w:val="22"/>
          <w:u w:val="none"/>
        </w:rPr>
        <w:t>or go to</w:t>
      </w:r>
      <w:r w:rsidR="0003555D" w:rsidRPr="00064569">
        <w:rPr>
          <w:rStyle w:val="Hyperlink"/>
          <w:color w:val="000000" w:themeColor="text1"/>
          <w:sz w:val="22"/>
          <w:szCs w:val="22"/>
          <w:u w:val="none"/>
        </w:rPr>
        <w:t xml:space="preserve"> </w:t>
      </w:r>
      <w:hyperlink r:id="rId16" w:history="1">
        <w:r w:rsidR="0003555D" w:rsidRPr="00064569">
          <w:rPr>
            <w:rStyle w:val="Hyperlink"/>
            <w:sz w:val="22"/>
            <w:szCs w:val="22"/>
          </w:rPr>
          <w:t>https://peakcontent.s3-us-west-2.amazonaws.com/+Peak+Commentary/07-15-19_Yardeni_Research-Investors_Intelligence_Sentiment-Footnote_4.pdf</w:t>
        </w:r>
      </w:hyperlink>
      <w:r w:rsidR="0003555D" w:rsidRPr="00064569">
        <w:rPr>
          <w:rStyle w:val="Hyperlink"/>
          <w:color w:val="000000" w:themeColor="text1"/>
          <w:sz w:val="22"/>
          <w:szCs w:val="22"/>
          <w:u w:val="none"/>
        </w:rPr>
        <w:t>)</w:t>
      </w:r>
    </w:p>
    <w:p w14:paraId="69FE32CC" w14:textId="577E6180" w:rsidR="00802926" w:rsidRPr="00064569" w:rsidRDefault="00324A34" w:rsidP="0065241E">
      <w:pPr>
        <w:widowControl w:val="0"/>
        <w:adjustRightInd w:val="0"/>
        <w:ind w:right="-36"/>
        <w:rPr>
          <w:sz w:val="22"/>
          <w:szCs w:val="22"/>
        </w:rPr>
      </w:pPr>
      <w:hyperlink r:id="rId17" w:history="1">
        <w:r w:rsidR="002A7671" w:rsidRPr="00064569">
          <w:rPr>
            <w:rStyle w:val="Hyperlink"/>
            <w:sz w:val="22"/>
            <w:szCs w:val="22"/>
          </w:rPr>
          <w:t>https://investinganswers.com/dictionary/b/bullbear-ratio</w:t>
        </w:r>
      </w:hyperlink>
    </w:p>
    <w:p w14:paraId="1A6A6B62" w14:textId="6839F936" w:rsidR="002A7671" w:rsidRPr="00064569" w:rsidRDefault="00324A34" w:rsidP="0065241E">
      <w:pPr>
        <w:widowControl w:val="0"/>
        <w:adjustRightInd w:val="0"/>
        <w:ind w:right="-36"/>
        <w:rPr>
          <w:sz w:val="22"/>
          <w:szCs w:val="22"/>
        </w:rPr>
      </w:pPr>
      <w:hyperlink r:id="rId18" w:history="1">
        <w:r w:rsidR="0065241E" w:rsidRPr="00064569">
          <w:rPr>
            <w:rStyle w:val="Hyperlink"/>
            <w:sz w:val="22"/>
            <w:szCs w:val="22"/>
          </w:rPr>
          <w:t>https://www.imdb.com/title/tt0311289/plotsummary?ref_=tt_ql_stry_2</w:t>
        </w:r>
      </w:hyperlink>
    </w:p>
    <w:p w14:paraId="6A1A4C45" w14:textId="7398769D" w:rsidR="002A7671" w:rsidRPr="00064569" w:rsidRDefault="00324A34" w:rsidP="0065241E">
      <w:pPr>
        <w:widowControl w:val="0"/>
        <w:adjustRightInd w:val="0"/>
        <w:ind w:right="-36"/>
        <w:rPr>
          <w:sz w:val="22"/>
          <w:szCs w:val="22"/>
        </w:rPr>
      </w:pPr>
      <w:hyperlink r:id="rId19" w:history="1">
        <w:r w:rsidR="002A7671" w:rsidRPr="00064569">
          <w:rPr>
            <w:rStyle w:val="Hyperlink"/>
            <w:sz w:val="22"/>
            <w:szCs w:val="22"/>
          </w:rPr>
          <w:t>https://www.reuters.com/article/us-auction-sneakers/sneakers-give-art-a-run-for-its-money-at-first-of-a-kind-sothebys-auction-idUSKCN1U62S7</w:t>
        </w:r>
      </w:hyperlink>
    </w:p>
    <w:p w14:paraId="74A7E506" w14:textId="087BAC4D" w:rsidR="002A7671" w:rsidRPr="00064569" w:rsidRDefault="00324A34" w:rsidP="0065241E">
      <w:pPr>
        <w:widowControl w:val="0"/>
        <w:adjustRightInd w:val="0"/>
        <w:ind w:right="-36"/>
        <w:rPr>
          <w:sz w:val="22"/>
          <w:szCs w:val="22"/>
        </w:rPr>
      </w:pPr>
      <w:hyperlink r:id="rId20" w:history="1">
        <w:r w:rsidR="00D8676F" w:rsidRPr="00064569">
          <w:rPr>
            <w:rStyle w:val="Hyperlink"/>
            <w:sz w:val="22"/>
            <w:szCs w:val="22"/>
          </w:rPr>
          <w:t>https://www.wsj.com/articles/the-collectible-sneaker-game-a-guide-for-obsessives-and-beginners-1484849746</w:t>
        </w:r>
      </w:hyperlink>
    </w:p>
    <w:p w14:paraId="41C829E5" w14:textId="64D6203F" w:rsidR="00D8676F" w:rsidRPr="00064569" w:rsidRDefault="00324A34" w:rsidP="0065241E">
      <w:pPr>
        <w:widowControl w:val="0"/>
        <w:adjustRightInd w:val="0"/>
        <w:ind w:right="-36"/>
        <w:rPr>
          <w:sz w:val="22"/>
          <w:szCs w:val="22"/>
        </w:rPr>
      </w:pPr>
      <w:hyperlink r:id="rId21" w:history="1">
        <w:r w:rsidR="00023012" w:rsidRPr="00064569">
          <w:rPr>
            <w:rStyle w:val="Hyperlink"/>
            <w:sz w:val="22"/>
            <w:szCs w:val="22"/>
          </w:rPr>
          <w:t>https://en.wikipedia.org/wiki/Sneaker_collecting</w:t>
        </w:r>
      </w:hyperlink>
    </w:p>
    <w:p w14:paraId="3E915EE3" w14:textId="767A62BB" w:rsidR="005D2547" w:rsidRPr="00064569" w:rsidRDefault="00324A34" w:rsidP="0065241E">
      <w:pPr>
        <w:widowControl w:val="0"/>
        <w:adjustRightInd w:val="0"/>
        <w:ind w:right="-36"/>
        <w:rPr>
          <w:sz w:val="22"/>
          <w:szCs w:val="22"/>
        </w:rPr>
      </w:pPr>
      <w:hyperlink r:id="rId22" w:history="1">
        <w:r w:rsidR="00160D35" w:rsidRPr="00064569">
          <w:rPr>
            <w:rStyle w:val="Hyperlink"/>
            <w:sz w:val="22"/>
            <w:szCs w:val="22"/>
          </w:rPr>
          <w:t>https://www.sothebys.com/en/articles/the-hype-is-real-bid-on-100-of-the-rarest-sneakers-ever-produced</w:t>
        </w:r>
      </w:hyperlink>
    </w:p>
    <w:p w14:paraId="05F046EB" w14:textId="14C224E7" w:rsidR="00B02F45" w:rsidRPr="00064569" w:rsidRDefault="00324A34" w:rsidP="0065241E">
      <w:pPr>
        <w:widowControl w:val="0"/>
        <w:adjustRightInd w:val="0"/>
        <w:ind w:right="-36"/>
        <w:rPr>
          <w:sz w:val="22"/>
          <w:szCs w:val="22"/>
        </w:rPr>
      </w:pPr>
      <w:hyperlink r:id="rId23" w:history="1">
        <w:r w:rsidR="00B02F45" w:rsidRPr="00064569">
          <w:rPr>
            <w:rStyle w:val="Hyperlink"/>
            <w:sz w:val="22"/>
            <w:szCs w:val="22"/>
          </w:rPr>
          <w:t>https://www.sothebys.com/en/buy/auction/2019/stadium-goods-the-ultimate-sneaker-collection-online/adidas-pw-x-cc-x-hu-x-nmd-karl-lagerfeld-size-9-5?locale=en</w:t>
        </w:r>
      </w:hyperlink>
    </w:p>
    <w:p w14:paraId="1D31D9D0" w14:textId="13680B19" w:rsidR="00CE2B66" w:rsidRPr="00064569" w:rsidRDefault="00324A34" w:rsidP="0065241E">
      <w:pPr>
        <w:widowControl w:val="0"/>
        <w:adjustRightInd w:val="0"/>
        <w:ind w:right="-36"/>
        <w:rPr>
          <w:sz w:val="22"/>
          <w:szCs w:val="22"/>
        </w:rPr>
      </w:pPr>
      <w:hyperlink r:id="rId24" w:history="1">
        <w:r w:rsidR="00DC370D" w:rsidRPr="00064569">
          <w:rPr>
            <w:rStyle w:val="Hyperlink"/>
            <w:sz w:val="22"/>
            <w:szCs w:val="22"/>
          </w:rPr>
          <w:t>https://www.sothebys.com/en/buy/auction/2019/stadium-goods-the-ultimate-sneaker-collection-online/nike-off-white-x-nike-the-ten-10-pairs?locale=en</w:t>
        </w:r>
      </w:hyperlink>
    </w:p>
    <w:p w14:paraId="509AF0AA" w14:textId="186E9253" w:rsidR="00DC370D" w:rsidRPr="00064569" w:rsidRDefault="00324A34" w:rsidP="0065241E">
      <w:pPr>
        <w:widowControl w:val="0"/>
        <w:adjustRightInd w:val="0"/>
        <w:ind w:right="-36"/>
        <w:rPr>
          <w:sz w:val="22"/>
          <w:szCs w:val="22"/>
        </w:rPr>
      </w:pPr>
      <w:hyperlink r:id="rId25" w:history="1">
        <w:r w:rsidR="0065241E" w:rsidRPr="00064569">
          <w:rPr>
            <w:rStyle w:val="Hyperlink"/>
            <w:sz w:val="22"/>
            <w:szCs w:val="22"/>
          </w:rPr>
          <w:t>https://www.sothebys.com/en/buy/auction/2019/stadium-goods-the-ultimate-sneaker-collection-online/nike-off-white-x-nike-limited-af1-releases-3-pairs?locale=en</w:t>
        </w:r>
      </w:hyperlink>
    </w:p>
    <w:p w14:paraId="4A71BEC2" w14:textId="786FFE21" w:rsidR="00E168F2" w:rsidRPr="00064569" w:rsidRDefault="00324A34" w:rsidP="0065241E">
      <w:pPr>
        <w:widowControl w:val="0"/>
        <w:adjustRightInd w:val="0"/>
        <w:ind w:right="-36"/>
        <w:rPr>
          <w:sz w:val="22"/>
          <w:szCs w:val="22"/>
        </w:rPr>
      </w:pPr>
      <w:hyperlink r:id="rId26" w:history="1">
        <w:r w:rsidR="00E168F2" w:rsidRPr="00064569">
          <w:rPr>
            <w:rStyle w:val="Hyperlink"/>
            <w:sz w:val="22"/>
            <w:szCs w:val="22"/>
          </w:rPr>
          <w:t>https://www.sothebys.com/en/buy/auction/2019/stadium-goods-the-ultimate-sneaker-collection-online/nike-nike-waffle-racing-flat-moon-shoe-size-12-5?locale=en</w:t>
        </w:r>
      </w:hyperlink>
      <w:r w:rsidR="00E168F2" w:rsidRPr="00064569">
        <w:rPr>
          <w:sz w:val="22"/>
          <w:szCs w:val="22"/>
        </w:rPr>
        <w:t xml:space="preserve"> </w:t>
      </w:r>
    </w:p>
    <w:p w14:paraId="384E9954" w14:textId="45867B27" w:rsidR="001C5262" w:rsidRPr="00064569" w:rsidRDefault="00324A34" w:rsidP="0065241E">
      <w:pPr>
        <w:widowControl w:val="0"/>
        <w:adjustRightInd w:val="0"/>
        <w:ind w:right="-36"/>
        <w:rPr>
          <w:sz w:val="22"/>
          <w:szCs w:val="22"/>
        </w:rPr>
      </w:pPr>
      <w:hyperlink r:id="rId27" w:history="1">
        <w:r w:rsidR="0065241E" w:rsidRPr="00064569">
          <w:rPr>
            <w:rStyle w:val="Hyperlink"/>
            <w:sz w:val="22"/>
            <w:szCs w:val="22"/>
          </w:rPr>
          <w:t>https://www.brainyquote.com/quotes/ray_bradbury_626618?src=t_collecting</w:t>
        </w:r>
      </w:hyperlink>
    </w:p>
    <w:p w14:paraId="3A794CBA" w14:textId="77777777" w:rsidR="00ED5F53" w:rsidRPr="00064569" w:rsidRDefault="00ED5F53" w:rsidP="0065241E">
      <w:pPr>
        <w:rPr>
          <w:sz w:val="22"/>
          <w:szCs w:val="22"/>
        </w:rPr>
      </w:pPr>
    </w:p>
    <w:sectPr w:rsidR="00ED5F53" w:rsidRPr="00064569" w:rsidSect="0065241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7658" w14:textId="77777777" w:rsidR="00324A34" w:rsidRDefault="00324A34" w:rsidP="006C05CA">
      <w:r>
        <w:separator/>
      </w:r>
    </w:p>
  </w:endnote>
  <w:endnote w:type="continuationSeparator" w:id="0">
    <w:p w14:paraId="403D7E91" w14:textId="77777777" w:rsidR="00324A34" w:rsidRDefault="00324A3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8C335" w14:textId="77777777" w:rsidR="00324A34" w:rsidRDefault="00324A34" w:rsidP="006C05CA">
      <w:r>
        <w:separator/>
      </w:r>
    </w:p>
  </w:footnote>
  <w:footnote w:type="continuationSeparator" w:id="0">
    <w:p w14:paraId="67677B64" w14:textId="77777777" w:rsidR="00324A34" w:rsidRDefault="00324A34"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9">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9"/>
  </w:num>
  <w:num w:numId="5">
    <w:abstractNumId w:val="31"/>
  </w:num>
  <w:num w:numId="6">
    <w:abstractNumId w:val="40"/>
  </w:num>
  <w:num w:numId="7">
    <w:abstractNumId w:val="29"/>
  </w:num>
  <w:num w:numId="8">
    <w:abstractNumId w:val="15"/>
  </w:num>
  <w:num w:numId="9">
    <w:abstractNumId w:val="12"/>
  </w:num>
  <w:num w:numId="10">
    <w:abstractNumId w:val="2"/>
  </w:num>
  <w:num w:numId="11">
    <w:abstractNumId w:val="17"/>
  </w:num>
  <w:num w:numId="12">
    <w:abstractNumId w:val="22"/>
  </w:num>
  <w:num w:numId="13">
    <w:abstractNumId w:val="4"/>
  </w:num>
  <w:num w:numId="14">
    <w:abstractNumId w:val="30"/>
  </w:num>
  <w:num w:numId="15">
    <w:abstractNumId w:val="14"/>
  </w:num>
  <w:num w:numId="16">
    <w:abstractNumId w:val="0"/>
  </w:num>
  <w:num w:numId="17">
    <w:abstractNumId w:val="37"/>
  </w:num>
  <w:num w:numId="18">
    <w:abstractNumId w:val="18"/>
  </w:num>
  <w:num w:numId="19">
    <w:abstractNumId w:val="19"/>
  </w:num>
  <w:num w:numId="20">
    <w:abstractNumId w:val="11"/>
  </w:num>
  <w:num w:numId="21">
    <w:abstractNumId w:val="24"/>
  </w:num>
  <w:num w:numId="22">
    <w:abstractNumId w:val="21"/>
  </w:num>
  <w:num w:numId="23">
    <w:abstractNumId w:val="16"/>
  </w:num>
  <w:num w:numId="24">
    <w:abstractNumId w:val="27"/>
  </w:num>
  <w:num w:numId="25">
    <w:abstractNumId w:val="35"/>
  </w:num>
  <w:num w:numId="26">
    <w:abstractNumId w:val="6"/>
  </w:num>
  <w:num w:numId="27">
    <w:abstractNumId w:val="32"/>
  </w:num>
  <w:num w:numId="28">
    <w:abstractNumId w:val="9"/>
  </w:num>
  <w:num w:numId="29">
    <w:abstractNumId w:val="33"/>
  </w:num>
  <w:num w:numId="30">
    <w:abstractNumId w:val="5"/>
  </w:num>
  <w:num w:numId="31">
    <w:abstractNumId w:val="38"/>
  </w:num>
  <w:num w:numId="32">
    <w:abstractNumId w:val="26"/>
  </w:num>
  <w:num w:numId="33">
    <w:abstractNumId w:val="34"/>
  </w:num>
  <w:num w:numId="34">
    <w:abstractNumId w:val="36"/>
  </w:num>
  <w:num w:numId="35">
    <w:abstractNumId w:val="28"/>
  </w:num>
  <w:num w:numId="36">
    <w:abstractNumId w:val="23"/>
  </w:num>
  <w:num w:numId="37">
    <w:abstractNumId w:val="3"/>
  </w:num>
  <w:num w:numId="38">
    <w:abstractNumId w:val="1"/>
  </w:num>
  <w:num w:numId="39">
    <w:abstractNumId w:val="20"/>
  </w:num>
  <w:num w:numId="40">
    <w:abstractNumId w:val="10"/>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5D"/>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569"/>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4BA"/>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35"/>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0"/>
    <w:rsid w:val="001861F5"/>
    <w:rsid w:val="001863AE"/>
    <w:rsid w:val="001864E0"/>
    <w:rsid w:val="0018695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7B"/>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08"/>
    <w:rsid w:val="00313381"/>
    <w:rsid w:val="00313748"/>
    <w:rsid w:val="0031377D"/>
    <w:rsid w:val="0031385D"/>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A34"/>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70A4"/>
    <w:rsid w:val="003270D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B1B"/>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41E"/>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20"/>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D41"/>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1F63"/>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9EE"/>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7B"/>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B2"/>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215"/>
    <w:rsid w:val="00D8457E"/>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480"/>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5F81"/>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8D"/>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6524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65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t.com/content/7e69f980-a364-11e9-974c-ad1c6ab5efd1" TargetMode="External"/><Relationship Id="rId18" Type="http://schemas.openxmlformats.org/officeDocument/2006/relationships/hyperlink" Target="https://www.imdb.com/title/tt0311289/plotsummary?ref_=tt_ql_stry_2" TargetMode="External"/><Relationship Id="rId26" Type="http://schemas.openxmlformats.org/officeDocument/2006/relationships/hyperlink" Target="https://www.sothebys.com/en/buy/auction/2019/stadium-goods-the-ultimate-sneaker-collection-online/nike-nike-waffle-racing-flat-moon-shoe-size-12-5?locale=en" TargetMode="External"/><Relationship Id="rId3" Type="http://schemas.openxmlformats.org/officeDocument/2006/relationships/styles" Target="styles.xml"/><Relationship Id="rId21" Type="http://schemas.openxmlformats.org/officeDocument/2006/relationships/hyperlink" Target="https://en.wikipedia.org/wiki/Sneaker_collecting" TargetMode="External"/><Relationship Id="rId7" Type="http://schemas.openxmlformats.org/officeDocument/2006/relationships/footnotes" Target="footnotes.xml"/><Relationship Id="rId12" Type="http://schemas.openxmlformats.org/officeDocument/2006/relationships/hyperlink" Target="https://peakcontent.s3-us-west-2.amazonaws.com/+Peak+Commentary/07-15-19_FinancialTimes-US_Stocks_Reach_New_Highs_as_Spotlight_Remains_on_Fed-Footnote_2.pdf" TargetMode="External"/><Relationship Id="rId17" Type="http://schemas.openxmlformats.org/officeDocument/2006/relationships/hyperlink" Target="https://investinganswers.com/dictionary/b/bullbear-ratio" TargetMode="External"/><Relationship Id="rId25" Type="http://schemas.openxmlformats.org/officeDocument/2006/relationships/hyperlink" Target="https://www.sothebys.com/en/buy/auction/2019/stadium-goods-the-ultimate-sneaker-collection-online/nike-off-white-x-nike-limited-af1-releases-3-pairs?locale=en"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7-15-19_Yardeni_Research-Investors_Intelligence_Sentiment-Footnote_4.pdf" TargetMode="External"/><Relationship Id="rId20" Type="http://schemas.openxmlformats.org/officeDocument/2006/relationships/hyperlink" Target="https://www.wsj.com/articles/the-collectible-sneaker-game-a-guide-for-obsessives-and-beginners-14848497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t.com/content/ed3fe53c-a444-11e9-974c-ad1c6ab5efd1" TargetMode="External"/><Relationship Id="rId24" Type="http://schemas.openxmlformats.org/officeDocument/2006/relationships/hyperlink" Target="https://www.sothebys.com/en/buy/auction/2019/stadium-goods-the-ultimate-sneaker-collection-online/nike-off-white-x-nike-the-ten-10-pairs?locale=en" TargetMode="External"/><Relationship Id="rId5" Type="http://schemas.openxmlformats.org/officeDocument/2006/relationships/settings" Target="settings.xml"/><Relationship Id="rId15" Type="http://schemas.openxmlformats.org/officeDocument/2006/relationships/hyperlink" Target="https://www.yardeni.com/pub/peacockbullbear.pdf" TargetMode="External"/><Relationship Id="rId23" Type="http://schemas.openxmlformats.org/officeDocument/2006/relationships/hyperlink" Target="https://www.sothebys.com/en/buy/auction/2019/stadium-goods-the-ultimate-sneaker-collection-online/adidas-pw-x-cc-x-hu-x-nmd-karl-lagerfeld-size-9-5?locale=en" TargetMode="External"/><Relationship Id="rId28" Type="http://schemas.openxmlformats.org/officeDocument/2006/relationships/fontTable" Target="fontTable.xml"/><Relationship Id="rId10" Type="http://schemas.openxmlformats.org/officeDocument/2006/relationships/hyperlink" Target="https://peakcontent.s3-us-west-2.amazonaws.com/+Peak+Commentary/07-15-19_Barrons-The_Dow_S_and_P_500_and_Nasdaq_Set_Records_Yet_Investor_Sentiment_is_Low-Footnote_1.pdf" TargetMode="External"/><Relationship Id="rId19" Type="http://schemas.openxmlformats.org/officeDocument/2006/relationships/hyperlink" Target="https://www.reuters.com/article/us-auction-sneakers/sneakers-give-art-a-run-for-its-money-at-first-of-a-kind-sothebys-auction-idUSKCN1U62S7" TargetMode="External"/><Relationship Id="rId4" Type="http://schemas.microsoft.com/office/2007/relationships/stylesWithEffects" Target="stylesWithEffects.xml"/><Relationship Id="rId9" Type="http://schemas.openxmlformats.org/officeDocument/2006/relationships/hyperlink" Target="https://www.barrons.com/articles/dow-major-ndexes-sett-record-ford-volkswagen-china-trade-outflows-51562964799" TargetMode="External"/><Relationship Id="rId14" Type="http://schemas.openxmlformats.org/officeDocument/2006/relationships/hyperlink" Target="https://peakcontent.s3-us-west-2.amazonaws.com/+Peak+Commentary/07-15-19_FinancialTimes-Federal_Reserves_Dovish_Tilt_Stirs_Debate_on_How_Far_It_will_Go-Footnote_3.pdf" TargetMode="External"/><Relationship Id="rId22" Type="http://schemas.openxmlformats.org/officeDocument/2006/relationships/hyperlink" Target="https://www.sothebys.com/en/articles/the-hype-is-real-bid-on-100-of-the-rarest-sneakers-ever-produced" TargetMode="External"/><Relationship Id="rId27" Type="http://schemas.openxmlformats.org/officeDocument/2006/relationships/hyperlink" Target="https://www.brainyquote.com/quotes/ray_bradbury_626618?src=t_colle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CEC1-56BB-4A56-9E30-C5B2B154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Weekly Commentary 07-15-19</vt:lpstr>
    </vt:vector>
  </TitlesOfParts>
  <Company>Hewlett-Packard Company</Company>
  <LinksUpToDate>false</LinksUpToDate>
  <CharactersWithSpaces>13339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07-15-19</dc:title>
  <dc:creator>Carson Coaching</dc:creator>
  <cp:lastModifiedBy>linda</cp:lastModifiedBy>
  <cp:revision>4</cp:revision>
  <cp:lastPrinted>2019-07-14T22:26:00Z</cp:lastPrinted>
  <dcterms:created xsi:type="dcterms:W3CDTF">2019-07-15T16:51:00Z</dcterms:created>
  <dcterms:modified xsi:type="dcterms:W3CDTF">2019-07-15T16:51:00Z</dcterms:modified>
</cp:coreProperties>
</file>