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8E" w:rsidRPr="007103DF" w:rsidRDefault="004F515F" w:rsidP="007D578E">
      <w:pPr>
        <w:spacing w:before="160" w:line="240" w:lineRule="auto"/>
        <w:jc w:val="center"/>
        <w:rPr>
          <w:rFonts w:asciiTheme="majorHAnsi" w:hAnsiTheme="majorHAnsi" w:cs="Times New Roman"/>
          <w:i/>
          <w:sz w:val="28"/>
          <w:szCs w:val="24"/>
        </w:rPr>
      </w:pPr>
      <w:bookmarkStart w:id="0" w:name="_Hlk2950709"/>
      <w:bookmarkStart w:id="1" w:name="_Hlk5367224"/>
      <w:bookmarkStart w:id="2" w:name="_Hlk1133051"/>
      <w:r w:rsidRPr="007103DF">
        <w:rPr>
          <w:rFonts w:asciiTheme="majorHAnsi" w:hAnsiTheme="majorHAnsi" w:cs="Times New Roman"/>
          <w:i/>
          <w:sz w:val="28"/>
          <w:szCs w:val="24"/>
        </w:rPr>
        <w:t xml:space="preserve">In this week’s recap: </w:t>
      </w:r>
      <w:r>
        <w:rPr>
          <w:rFonts w:asciiTheme="majorHAnsi" w:hAnsiTheme="majorHAnsi" w:cs="Times New Roman"/>
          <w:i/>
          <w:sz w:val="28"/>
          <w:szCs w:val="24"/>
        </w:rPr>
        <w:t>equities are hit by considerable volatility, following developments in the bond market as well as the U.S.-China trade dispute</w:t>
      </w:r>
      <w:r w:rsidRPr="007103DF">
        <w:rPr>
          <w:rFonts w:asciiTheme="majorHAnsi" w:hAnsiTheme="majorHAnsi" w:cs="Times New Roman"/>
          <w:i/>
          <w:sz w:val="28"/>
          <w:szCs w:val="24"/>
        </w:rPr>
        <w:t>.</w:t>
      </w:r>
    </w:p>
    <w:p w:rsidR="007D578E" w:rsidRPr="00A56786" w:rsidRDefault="004F515F" w:rsidP="007D578E">
      <w:pPr>
        <w:spacing w:before="160" w:line="276" w:lineRule="auto"/>
        <w:jc w:val="center"/>
        <w:rPr>
          <w:rFonts w:asciiTheme="majorHAnsi" w:hAnsiTheme="majorHAnsi" w:cs="Times New Roman"/>
          <w:b/>
          <w:color w:val="000000" w:themeColor="text1"/>
          <w:sz w:val="72"/>
          <w:szCs w:val="24"/>
        </w:rPr>
      </w:pPr>
      <w:r w:rsidRPr="00A56786">
        <w:rPr>
          <w:rFonts w:asciiTheme="majorHAnsi" w:hAnsiTheme="majorHAnsi"/>
          <w:b/>
          <w:noProof/>
          <w:sz w:val="72"/>
        </w:rPr>
        <w:t>Weekly Economic Update</w:t>
      </w:r>
    </w:p>
    <w:p w:rsidR="007D578E" w:rsidRDefault="004F515F" w:rsidP="007D578E">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7D578E" w:rsidRPr="0043614C" w:rsidRDefault="004F515F" w:rsidP="007D578E">
      <w:pPr>
        <w:spacing w:before="160" w:line="276" w:lineRule="auto"/>
        <w:jc w:val="center"/>
        <w:rPr>
          <w:rFonts w:asciiTheme="majorHAnsi" w:hAnsiTheme="majorHAnsi" w:cs="Times New Roman"/>
          <w:color w:val="808080" w:themeColor="background1" w:themeShade="80"/>
          <w:sz w:val="2"/>
          <w:szCs w:val="24"/>
        </w:rPr>
      </w:pPr>
    </w:p>
    <w:p w:rsidR="007D578E" w:rsidRPr="001162D1" w:rsidRDefault="004F515F" w:rsidP="007D578E">
      <w:pPr>
        <w:spacing w:before="160" w:line="276" w:lineRule="auto"/>
        <w:jc w:val="center"/>
        <w:rPr>
          <w:rFonts w:asciiTheme="majorHAnsi" w:hAnsiTheme="majorHAnsi" w:cs="Times New Roman"/>
          <w:i/>
          <w:color w:val="646464"/>
          <w:sz w:val="24"/>
          <w:szCs w:val="24"/>
        </w:rPr>
      </w:pPr>
      <w:r w:rsidRPr="001162D1">
        <w:rPr>
          <w:rFonts w:asciiTheme="majorHAnsi" w:hAnsiTheme="majorHAnsi" w:cs="Times New Roman"/>
          <w:i/>
          <w:color w:val="646464"/>
          <w:sz w:val="24"/>
          <w:szCs w:val="24"/>
        </w:rPr>
        <w:t>Presented by</w:t>
      </w:r>
      <w:r>
        <w:rPr>
          <w:rFonts w:asciiTheme="majorHAnsi" w:hAnsiTheme="majorHAnsi" w:cs="Times New Roman"/>
          <w:i/>
          <w:color w:val="646464"/>
          <w:sz w:val="24"/>
          <w:szCs w:val="24"/>
        </w:rPr>
        <w:t xml:space="preserve"> Michael J. Levine</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August 19, 2019</w:t>
      </w:r>
    </w:p>
    <w:p w:rsidR="007D578E" w:rsidRPr="0043614C" w:rsidRDefault="004F515F" w:rsidP="007D578E">
      <w:pPr>
        <w:spacing w:before="160" w:line="276" w:lineRule="auto"/>
        <w:jc w:val="center"/>
        <w:rPr>
          <w:rFonts w:asciiTheme="majorHAnsi" w:hAnsiTheme="majorHAnsi" w:cs="Times New Roman"/>
          <w:color w:val="000000" w:themeColor="text1"/>
          <w:sz w:val="4"/>
          <w:szCs w:val="24"/>
        </w:rPr>
      </w:pPr>
    </w:p>
    <w:p w:rsidR="007D578E" w:rsidRDefault="004F515F" w:rsidP="007D578E">
      <w:pPr>
        <w:spacing w:line="276" w:lineRule="auto"/>
        <w:jc w:val="both"/>
        <w:rPr>
          <w:rFonts w:asciiTheme="majorHAnsi" w:hAnsiTheme="majorHAnsi"/>
          <w:b/>
          <w:caps/>
          <w:color w:val="E88E0A"/>
          <w:sz w:val="28"/>
        </w:rPr>
      </w:pPr>
      <w:r>
        <w:rPr>
          <w:rFonts w:asciiTheme="majorHAnsi" w:hAnsiTheme="majorHAnsi"/>
          <w:b/>
          <w:caps/>
          <w:color w:val="E88E0A"/>
          <w:sz w:val="28"/>
        </w:rPr>
        <w:t>THE WEEK ON WALL STREET</w:t>
      </w:r>
    </w:p>
    <w:p w:rsidR="007D578E" w:rsidRPr="00F063E5" w:rsidRDefault="004F515F" w:rsidP="007D578E">
      <w:pPr>
        <w:spacing w:line="276" w:lineRule="auto"/>
        <w:jc w:val="both"/>
        <w:rPr>
          <w:rStyle w:val="st"/>
          <w:rFonts w:asciiTheme="majorHAnsi" w:hAnsiTheme="majorHAnsi"/>
          <w:sz w:val="24"/>
        </w:rPr>
      </w:pPr>
      <w:r w:rsidRPr="00F063E5">
        <w:rPr>
          <w:rStyle w:val="st"/>
          <w:rFonts w:asciiTheme="majorHAnsi" w:hAnsiTheme="majorHAnsi"/>
          <w:sz w:val="24"/>
        </w:rPr>
        <w:t xml:space="preserve">U.S. stock indices saw significant ups and downs last week, with traders </w:t>
      </w:r>
      <w:r w:rsidRPr="00801521">
        <w:rPr>
          <w:rStyle w:val="st"/>
          <w:rFonts w:asciiTheme="majorHAnsi" w:hAnsiTheme="majorHAnsi"/>
          <w:sz w:val="24"/>
        </w:rPr>
        <w:t xml:space="preserve">looking for economic </w:t>
      </w:r>
      <w:r w:rsidRPr="00F063E5">
        <w:rPr>
          <w:rStyle w:val="st"/>
          <w:rFonts w:asciiTheme="majorHAnsi" w:hAnsiTheme="majorHAnsi"/>
          <w:sz w:val="24"/>
        </w:rPr>
        <w:t xml:space="preserve">cues from Treasury yields and </w:t>
      </w:r>
      <w:r>
        <w:rPr>
          <w:rStyle w:val="st"/>
          <w:rFonts w:asciiTheme="majorHAnsi" w:hAnsiTheme="majorHAnsi"/>
          <w:sz w:val="24"/>
        </w:rPr>
        <w:t xml:space="preserve">also </w:t>
      </w:r>
      <w:r w:rsidRPr="00F063E5">
        <w:rPr>
          <w:rStyle w:val="st"/>
          <w:rFonts w:asciiTheme="majorHAnsi" w:hAnsiTheme="majorHAnsi"/>
          <w:sz w:val="24"/>
        </w:rPr>
        <w:t xml:space="preserve">developments in the tariff fight between the U.S. and China.  </w:t>
      </w:r>
    </w:p>
    <w:p w:rsidR="007D578E" w:rsidRPr="0043614C" w:rsidRDefault="004F515F" w:rsidP="007D578E">
      <w:pPr>
        <w:spacing w:line="276" w:lineRule="auto"/>
        <w:jc w:val="both"/>
        <w:rPr>
          <w:rStyle w:val="st"/>
          <w:rFonts w:asciiTheme="majorHAnsi" w:hAnsiTheme="majorHAnsi"/>
          <w:sz w:val="6"/>
        </w:rPr>
      </w:pPr>
      <w:r w:rsidRPr="00F063E5">
        <w:rPr>
          <w:rStyle w:val="st"/>
          <w:rFonts w:asciiTheme="majorHAnsi" w:hAnsiTheme="majorHAnsi"/>
          <w:sz w:val="24"/>
        </w:rPr>
        <w:t>The S&amp;P 500 lost 1.03% on the week; the Dow Jones Industrial Average and Nasdaq Composite respectively declined 1.53% and 0.79%. Overseas shares also retreated: the MSCI EAFE index lost 2.34%</w:t>
      </w:r>
      <w:r w:rsidRPr="00C3439C">
        <w:rPr>
          <w:rStyle w:val="st"/>
          <w:rFonts w:asciiTheme="majorHAnsi" w:hAnsiTheme="majorHAnsi"/>
          <w:sz w:val="24"/>
        </w:rPr>
        <w:t>.</w:t>
      </w:r>
      <w:r w:rsidRPr="00F063E5">
        <w:rPr>
          <w:rStyle w:val="st"/>
          <w:rFonts w:asciiTheme="majorHAnsi" w:hAnsiTheme="majorHAnsi"/>
          <w:sz w:val="24"/>
          <w:vertAlign w:val="superscript"/>
        </w:rPr>
        <w:t>1</w:t>
      </w:r>
      <w:r w:rsidRPr="00F063E5">
        <w:rPr>
          <w:rStyle w:val="st"/>
          <w:rFonts w:asciiTheme="majorHAnsi" w:hAnsiTheme="majorHAnsi"/>
          <w:sz w:val="24"/>
          <w:vertAlign w:val="superscript"/>
        </w:rPr>
        <w:t>,2</w:t>
      </w:r>
    </w:p>
    <w:p w:rsidR="007D578E" w:rsidRPr="0043614C" w:rsidRDefault="004F515F" w:rsidP="007D578E">
      <w:pPr>
        <w:spacing w:line="276" w:lineRule="auto"/>
        <w:jc w:val="both"/>
        <w:rPr>
          <w:rStyle w:val="st"/>
          <w:rFonts w:asciiTheme="majorHAnsi" w:hAnsiTheme="majorHAnsi"/>
          <w:sz w:val="8"/>
        </w:rPr>
      </w:pPr>
      <w:r>
        <w:rPr>
          <w:rStyle w:val="st"/>
          <w:rFonts w:asciiTheme="majorHAnsi" w:hAnsiTheme="majorHAnsi"/>
          <w:sz w:val="8"/>
        </w:rPr>
        <w:t xml:space="preserve">   </w:t>
      </w:r>
    </w:p>
    <w:p w:rsidR="007D578E" w:rsidRPr="00E24345" w:rsidRDefault="004F515F" w:rsidP="007D578E">
      <w:pPr>
        <w:spacing w:line="276" w:lineRule="auto"/>
        <w:jc w:val="both"/>
        <w:rPr>
          <w:rFonts w:asciiTheme="majorHAnsi" w:hAnsiTheme="majorHAnsi"/>
          <w:b/>
          <w:caps/>
          <w:color w:val="E88E0A"/>
          <w:sz w:val="28"/>
        </w:rPr>
      </w:pPr>
      <w:r w:rsidRPr="00F063E5">
        <w:rPr>
          <w:rFonts w:asciiTheme="majorHAnsi" w:hAnsiTheme="majorHAnsi"/>
          <w:b/>
          <w:caps/>
          <w:color w:val="E88E0A"/>
          <w:sz w:val="28"/>
        </w:rPr>
        <w:t>Attention on the Bond Market</w:t>
      </w:r>
    </w:p>
    <w:p w:rsidR="007D578E" w:rsidRPr="00F063E5" w:rsidRDefault="004F515F" w:rsidP="007D578E">
      <w:pPr>
        <w:spacing w:line="276" w:lineRule="auto"/>
        <w:jc w:val="both"/>
        <w:rPr>
          <w:rStyle w:val="st"/>
          <w:rFonts w:asciiTheme="majorHAnsi" w:hAnsiTheme="majorHAnsi"/>
          <w:sz w:val="24"/>
        </w:rPr>
      </w:pPr>
      <w:r w:rsidRPr="00F063E5">
        <w:rPr>
          <w:rStyle w:val="st"/>
          <w:rFonts w:asciiTheme="majorHAnsi" w:hAnsiTheme="majorHAnsi"/>
          <w:sz w:val="24"/>
        </w:rPr>
        <w:t>Wednesday, the yield of the 2-year Treasury bond briefly exceeded that of the 10-year Treasury bond. When this circumstance occurs, it signals that institutional investors are less confident about the near-term economy. That view is not uniform. Asked whet</w:t>
      </w:r>
      <w:r w:rsidRPr="00F063E5">
        <w:rPr>
          <w:rStyle w:val="st"/>
          <w:rFonts w:asciiTheme="majorHAnsi" w:hAnsiTheme="majorHAnsi"/>
          <w:sz w:val="24"/>
        </w:rPr>
        <w:t xml:space="preserve">her the U.S. was on the verge of an economic slowdown, former Federal Reserve Chair Janet Yellen told Fox Business “the answer is most likely no,” noting that the economy “has enough strength” to avoid one. </w:t>
      </w:r>
    </w:p>
    <w:p w:rsidR="007D578E" w:rsidRPr="00ED56E3" w:rsidRDefault="004F515F" w:rsidP="007D578E">
      <w:pPr>
        <w:spacing w:line="276" w:lineRule="auto"/>
        <w:jc w:val="both"/>
        <w:rPr>
          <w:rStyle w:val="st"/>
          <w:rFonts w:asciiTheme="majorHAnsi" w:hAnsiTheme="majorHAnsi"/>
          <w:sz w:val="24"/>
          <w:vertAlign w:val="superscript"/>
        </w:rPr>
      </w:pPr>
      <w:r w:rsidRPr="00F063E5">
        <w:rPr>
          <w:rStyle w:val="st"/>
          <w:rFonts w:asciiTheme="majorHAnsi" w:hAnsiTheme="majorHAnsi"/>
          <w:sz w:val="24"/>
        </w:rPr>
        <w:t>The demand for bonds has definitely pushed price</w:t>
      </w:r>
      <w:r w:rsidRPr="00F063E5">
        <w:rPr>
          <w:rStyle w:val="st"/>
          <w:rFonts w:asciiTheme="majorHAnsi" w:hAnsiTheme="majorHAnsi"/>
          <w:sz w:val="24"/>
        </w:rPr>
        <w:t>s for 10-year and 30-year Treasuries higher, and their yields are now lower (bond yields usually fall as bond prices rise). The 30-year Treasury yield hit a historic low last week.</w:t>
      </w:r>
      <w:r>
        <w:rPr>
          <w:rStyle w:val="st"/>
          <w:rFonts w:asciiTheme="majorHAnsi" w:hAnsiTheme="majorHAnsi"/>
          <w:sz w:val="24"/>
          <w:vertAlign w:val="superscript"/>
        </w:rPr>
        <w:t>3,4</w:t>
      </w:r>
      <w:r w:rsidRPr="00ED56E3">
        <w:rPr>
          <w:rStyle w:val="st"/>
          <w:rFonts w:asciiTheme="majorHAnsi" w:hAnsiTheme="majorHAnsi"/>
          <w:sz w:val="24"/>
        </w:rPr>
        <w:t xml:space="preserve">  </w:t>
      </w:r>
    </w:p>
    <w:p w:rsidR="007D578E" w:rsidRPr="0043614C" w:rsidRDefault="004F515F" w:rsidP="007D578E">
      <w:pPr>
        <w:spacing w:line="276" w:lineRule="auto"/>
        <w:jc w:val="both"/>
        <w:rPr>
          <w:rStyle w:val="st"/>
          <w:rFonts w:asciiTheme="majorHAnsi" w:hAnsiTheme="majorHAnsi"/>
          <w:sz w:val="8"/>
        </w:rPr>
      </w:pPr>
      <w:r>
        <w:rPr>
          <w:rStyle w:val="st"/>
          <w:rFonts w:asciiTheme="majorHAnsi" w:hAnsiTheme="majorHAnsi"/>
          <w:sz w:val="8"/>
        </w:rPr>
        <w:t xml:space="preserve">     </w:t>
      </w:r>
    </w:p>
    <w:p w:rsidR="007D578E" w:rsidRPr="00E24345" w:rsidRDefault="004F515F" w:rsidP="007D578E">
      <w:pPr>
        <w:spacing w:line="276" w:lineRule="auto"/>
        <w:jc w:val="both"/>
        <w:rPr>
          <w:rFonts w:asciiTheme="majorHAnsi" w:hAnsiTheme="majorHAnsi"/>
          <w:b/>
          <w:caps/>
          <w:color w:val="E88E0A"/>
          <w:sz w:val="28"/>
        </w:rPr>
      </w:pPr>
      <w:r w:rsidRPr="00F063E5">
        <w:rPr>
          <w:rFonts w:asciiTheme="majorHAnsi" w:hAnsiTheme="majorHAnsi"/>
          <w:b/>
          <w:caps/>
          <w:color w:val="E88E0A"/>
          <w:sz w:val="28"/>
        </w:rPr>
        <w:t>Some China Tariffs Postponed</w:t>
      </w:r>
    </w:p>
    <w:p w:rsidR="007D578E" w:rsidRPr="00F063E5" w:rsidRDefault="004F515F" w:rsidP="007D578E">
      <w:pPr>
        <w:spacing w:line="276" w:lineRule="auto"/>
        <w:jc w:val="both"/>
        <w:rPr>
          <w:rStyle w:val="st"/>
          <w:rFonts w:asciiTheme="majorHAnsi" w:hAnsiTheme="majorHAnsi"/>
          <w:sz w:val="24"/>
        </w:rPr>
      </w:pPr>
      <w:r w:rsidRPr="00F063E5">
        <w:rPr>
          <w:rStyle w:val="st"/>
          <w:rFonts w:asciiTheme="majorHAnsi" w:hAnsiTheme="majorHAnsi"/>
          <w:sz w:val="24"/>
        </w:rPr>
        <w:t>Last week, the Office of the U.S. T</w:t>
      </w:r>
      <w:r w:rsidRPr="00F063E5">
        <w:rPr>
          <w:rStyle w:val="st"/>
          <w:rFonts w:asciiTheme="majorHAnsi" w:hAnsiTheme="majorHAnsi"/>
          <w:sz w:val="24"/>
        </w:rPr>
        <w:t>rade Representative announced that about half the Chinese imports slated to be taxed with 10% tariffs starting September 1 would be exempt from such taxes until December 15.</w:t>
      </w:r>
    </w:p>
    <w:p w:rsidR="007D578E" w:rsidRPr="00ED56E3" w:rsidRDefault="004F515F" w:rsidP="007D578E">
      <w:pPr>
        <w:spacing w:line="276" w:lineRule="auto"/>
        <w:jc w:val="both"/>
        <w:rPr>
          <w:rStyle w:val="st"/>
          <w:rFonts w:asciiTheme="majorHAnsi" w:hAnsiTheme="majorHAnsi"/>
          <w:sz w:val="24"/>
        </w:rPr>
      </w:pPr>
      <w:r w:rsidRPr="00F063E5">
        <w:rPr>
          <w:rStyle w:val="st"/>
          <w:rFonts w:asciiTheme="majorHAnsi" w:hAnsiTheme="majorHAnsi"/>
          <w:sz w:val="24"/>
        </w:rPr>
        <w:t xml:space="preserve">The White House said </w:t>
      </w:r>
      <w:r>
        <w:rPr>
          <w:rStyle w:val="st"/>
          <w:rFonts w:asciiTheme="majorHAnsi" w:hAnsiTheme="majorHAnsi"/>
          <w:sz w:val="24"/>
        </w:rPr>
        <w:t xml:space="preserve">that </w:t>
      </w:r>
      <w:r w:rsidRPr="00F063E5">
        <w:rPr>
          <w:rStyle w:val="st"/>
          <w:rFonts w:asciiTheme="majorHAnsi" w:hAnsiTheme="majorHAnsi"/>
          <w:sz w:val="24"/>
        </w:rPr>
        <w:t>the reprieve was made with the upcoming holiday shopping</w:t>
      </w:r>
      <w:r w:rsidRPr="00F063E5">
        <w:rPr>
          <w:rStyle w:val="st"/>
          <w:rFonts w:asciiTheme="majorHAnsi" w:hAnsiTheme="majorHAnsi"/>
          <w:sz w:val="24"/>
        </w:rPr>
        <w:t xml:space="preserve"> season in mind, so that tariffs might have less impact on both retailers and consumers</w:t>
      </w:r>
      <w:r w:rsidRPr="00C3439C">
        <w:rPr>
          <w:rStyle w:val="st"/>
          <w:rFonts w:asciiTheme="majorHAnsi" w:hAnsiTheme="majorHAnsi"/>
          <w:sz w:val="24"/>
        </w:rPr>
        <w:t>.</w:t>
      </w:r>
      <w:r w:rsidRPr="00C3439C">
        <w:rPr>
          <w:rStyle w:val="st"/>
          <w:rFonts w:asciiTheme="majorHAnsi" w:hAnsiTheme="majorHAnsi"/>
          <w:sz w:val="24"/>
          <w:vertAlign w:val="superscript"/>
        </w:rPr>
        <w:t>5</w:t>
      </w:r>
    </w:p>
    <w:p w:rsidR="007D578E" w:rsidRPr="0043614C" w:rsidRDefault="004F515F" w:rsidP="007D578E">
      <w:pPr>
        <w:spacing w:line="276" w:lineRule="auto"/>
        <w:jc w:val="both"/>
        <w:rPr>
          <w:rStyle w:val="st"/>
          <w:rFonts w:asciiTheme="majorHAnsi" w:hAnsiTheme="majorHAnsi"/>
          <w:sz w:val="4"/>
        </w:rPr>
      </w:pPr>
      <w:r>
        <w:rPr>
          <w:rStyle w:val="st"/>
          <w:rFonts w:asciiTheme="majorHAnsi" w:hAnsiTheme="majorHAnsi"/>
          <w:sz w:val="4"/>
        </w:rPr>
        <w:t xml:space="preserve">    </w:t>
      </w:r>
    </w:p>
    <w:p w:rsidR="007D578E" w:rsidRPr="00E24345" w:rsidRDefault="004F515F" w:rsidP="007D578E">
      <w:pPr>
        <w:spacing w:line="276" w:lineRule="auto"/>
        <w:jc w:val="both"/>
        <w:rPr>
          <w:rFonts w:asciiTheme="majorHAnsi" w:hAnsiTheme="majorHAnsi"/>
          <w:b/>
          <w:caps/>
          <w:color w:val="E88E0A"/>
          <w:sz w:val="28"/>
        </w:rPr>
      </w:pPr>
      <w:r>
        <w:rPr>
          <w:rFonts w:asciiTheme="majorHAnsi" w:hAnsiTheme="majorHAnsi"/>
          <w:b/>
          <w:caps/>
          <w:color w:val="E88E0A"/>
          <w:sz w:val="28"/>
        </w:rPr>
        <w:lastRenderedPageBreak/>
        <w:t>FINAL THOUGHT</w:t>
      </w:r>
    </w:p>
    <w:p w:rsidR="007D578E" w:rsidRDefault="004F515F" w:rsidP="007D578E">
      <w:pPr>
        <w:spacing w:line="276" w:lineRule="auto"/>
        <w:jc w:val="both"/>
        <w:rPr>
          <w:rStyle w:val="st"/>
          <w:rFonts w:asciiTheme="majorHAnsi" w:hAnsiTheme="majorHAnsi"/>
          <w:sz w:val="24"/>
          <w:vertAlign w:val="superscript"/>
        </w:rPr>
      </w:pPr>
      <w:r w:rsidRPr="00F063E5">
        <w:rPr>
          <w:rStyle w:val="st"/>
          <w:rFonts w:asciiTheme="majorHAnsi" w:hAnsiTheme="majorHAnsi"/>
          <w:sz w:val="24"/>
        </w:rPr>
        <w:t xml:space="preserve">Lower interest rates on bonds are now influencing mortgages. According to mortgage reseller Freddie Mac, the average interest rate on a </w:t>
      </w:r>
      <w:r w:rsidRPr="00F063E5">
        <w:rPr>
          <w:rStyle w:val="st"/>
          <w:rFonts w:asciiTheme="majorHAnsi" w:hAnsiTheme="majorHAnsi"/>
          <w:sz w:val="24"/>
        </w:rPr>
        <w:t>conventional 30-year home loan was just 3.6% last week. That compares to 3.81% roughly a month ago (July 18)</w:t>
      </w:r>
      <w:r w:rsidRPr="00EC38D4">
        <w:rPr>
          <w:rStyle w:val="st"/>
          <w:rFonts w:asciiTheme="majorHAnsi" w:hAnsiTheme="majorHAnsi"/>
          <w:sz w:val="24"/>
        </w:rPr>
        <w:t>.</w:t>
      </w:r>
      <w:r w:rsidRPr="00F063E5">
        <w:rPr>
          <w:rStyle w:val="st"/>
          <w:rFonts w:asciiTheme="majorHAnsi" w:hAnsiTheme="majorHAnsi"/>
          <w:sz w:val="24"/>
          <w:vertAlign w:val="superscript"/>
        </w:rPr>
        <w:t>6</w:t>
      </w:r>
    </w:p>
    <w:p w:rsidR="007D578E" w:rsidRPr="00F063E5" w:rsidRDefault="004F515F" w:rsidP="007D578E">
      <w:pPr>
        <w:spacing w:after="240" w:line="240" w:lineRule="auto"/>
        <w:rPr>
          <w:rStyle w:val="st"/>
          <w:rFonts w:asciiTheme="majorHAnsi" w:eastAsia="Times New Roman" w:hAnsiTheme="majorHAnsi" w:cstheme="majorHAnsi"/>
          <w:sz w:val="18"/>
          <w:szCs w:val="18"/>
        </w:rPr>
      </w:pPr>
      <w:r w:rsidRPr="00F063E5">
        <w:rPr>
          <w:rFonts w:asciiTheme="majorHAnsi" w:eastAsia="Times New Roman" w:hAnsiTheme="majorHAnsi" w:cstheme="majorHAnsi"/>
          <w:i/>
          <w:iCs/>
          <w:color w:val="000000"/>
          <w:sz w:val="18"/>
          <w:szCs w:val="18"/>
        </w:rPr>
        <w:t>30-year and 15-year fixed rate mortgages are conventional home loans generally featuring a limit of $484,350 ($726,525 in high-cost areas) that m</w:t>
      </w:r>
      <w:r w:rsidRPr="00F063E5">
        <w:rPr>
          <w:rFonts w:asciiTheme="majorHAnsi" w:eastAsia="Times New Roman" w:hAnsiTheme="majorHAnsi" w:cstheme="majorHAnsi"/>
          <w:i/>
          <w:iCs/>
          <w:color w:val="000000"/>
          <w:sz w:val="18"/>
          <w:szCs w:val="18"/>
        </w:rPr>
        <w:t>eet the lending requirements of Fannie Mae and Freddie Mac, but they are not mortgages guaranteed or insured by any government agency. Private mortgage insurance, or PMI, is required for any conventional loan with less than a 20% down payment</w:t>
      </w:r>
      <w:r w:rsidRPr="00F063E5">
        <w:rPr>
          <w:rFonts w:asciiTheme="majorHAnsi" w:eastAsia="Times New Roman" w:hAnsiTheme="majorHAnsi" w:cstheme="majorHAnsi"/>
          <w:sz w:val="18"/>
          <w:szCs w:val="18"/>
        </w:rPr>
        <w:t>.</w:t>
      </w:r>
    </w:p>
    <w:p w:rsidR="007D578E" w:rsidRDefault="004F515F" w:rsidP="007D578E">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7D578E" w:rsidRPr="0043614C" w:rsidRDefault="004F515F" w:rsidP="007D578E">
      <w:pPr>
        <w:spacing w:line="276" w:lineRule="auto"/>
        <w:jc w:val="center"/>
        <w:rPr>
          <w:rStyle w:val="st"/>
          <w:rFonts w:asciiTheme="majorHAnsi" w:hAnsiTheme="majorHAnsi"/>
          <w:color w:val="E88E0A"/>
          <w:sz w:val="4"/>
        </w:rPr>
      </w:pPr>
    </w:p>
    <w:p w:rsidR="007D578E" w:rsidRPr="0043614C" w:rsidRDefault="004F515F" w:rsidP="007D578E">
      <w:pPr>
        <w:spacing w:line="276" w:lineRule="auto"/>
        <w:jc w:val="center"/>
        <w:rPr>
          <w:rStyle w:val="st"/>
          <w:rFonts w:asciiTheme="majorHAnsi" w:hAnsiTheme="majorHAnsi"/>
          <w:color w:val="E88E0A"/>
          <w:sz w:val="4"/>
        </w:rPr>
      </w:pPr>
      <w:r w:rsidRPr="00552AA9">
        <w:rPr>
          <w:rStyle w:val="st"/>
          <w:rFonts w:asciiTheme="majorHAnsi" w:hAnsiTheme="majorHAnsi"/>
          <w:color w:val="E88E0A"/>
        </w:rPr>
        <w:t>T I P</w:t>
      </w:r>
      <w:r>
        <w:rPr>
          <w:rStyle w:val="st"/>
          <w:rFonts w:asciiTheme="majorHAnsi" w:hAnsiTheme="majorHAnsi"/>
          <w:color w:val="E88E0A"/>
        </w:rPr>
        <w:t xml:space="preserve">   O F   T H E   W E E K</w:t>
      </w:r>
      <w:r>
        <w:rPr>
          <w:rStyle w:val="st"/>
          <w:rFonts w:asciiTheme="majorHAnsi" w:hAnsiTheme="majorHAnsi"/>
          <w:color w:val="E88E0A"/>
        </w:rPr>
        <w:br/>
      </w:r>
    </w:p>
    <w:p w:rsidR="007D578E" w:rsidRDefault="004F515F" w:rsidP="007D578E">
      <w:pPr>
        <w:spacing w:line="276" w:lineRule="auto"/>
        <w:jc w:val="center"/>
        <w:rPr>
          <w:rStyle w:val="st"/>
          <w:rFonts w:asciiTheme="majorHAnsi" w:hAnsiTheme="majorHAnsi"/>
        </w:rPr>
      </w:pPr>
      <w:r>
        <w:rPr>
          <w:rFonts w:asciiTheme="majorHAnsi" w:hAnsiTheme="majorHAnsi"/>
          <w:noProof/>
        </w:rPr>
        <w:drawing>
          <wp:inline distT="0" distB="0" distL="0" distR="0">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7D578E" w:rsidRPr="00EA0505" w:rsidRDefault="004F515F" w:rsidP="007D578E">
      <w:pPr>
        <w:spacing w:line="276" w:lineRule="auto"/>
        <w:jc w:val="center"/>
        <w:rPr>
          <w:rStyle w:val="st"/>
          <w:rFonts w:asciiTheme="majorHAnsi" w:hAnsiTheme="majorHAnsi"/>
          <w:i/>
          <w:sz w:val="28"/>
        </w:rPr>
      </w:pPr>
      <w:r>
        <w:rPr>
          <w:rStyle w:val="st"/>
          <w:rFonts w:asciiTheme="majorHAnsi" w:hAnsiTheme="majorHAnsi"/>
          <w:sz w:val="24"/>
        </w:rPr>
        <w:br/>
      </w:r>
      <w:r>
        <w:rPr>
          <w:rStyle w:val="st"/>
          <w:rFonts w:asciiTheme="majorHAnsi" w:hAnsiTheme="majorHAnsi"/>
          <w:i/>
          <w:sz w:val="28"/>
        </w:rPr>
        <w:t>If</w:t>
      </w:r>
      <w:r w:rsidRPr="00DF6F00">
        <w:rPr>
          <w:rStyle w:val="st"/>
          <w:rFonts w:asciiTheme="majorHAnsi" w:hAnsiTheme="majorHAnsi"/>
          <w:i/>
          <w:sz w:val="28"/>
        </w:rPr>
        <w:t xml:space="preserve"> you</w:t>
      </w:r>
      <w:r>
        <w:rPr>
          <w:rStyle w:val="st"/>
          <w:rFonts w:asciiTheme="majorHAnsi" w:hAnsiTheme="majorHAnsi"/>
          <w:i/>
          <w:sz w:val="28"/>
        </w:rPr>
        <w:t xml:space="preserve"> do</w:t>
      </w:r>
      <w:r w:rsidRPr="00DF6F00">
        <w:rPr>
          <w:rStyle w:val="st"/>
          <w:rFonts w:asciiTheme="majorHAnsi" w:hAnsiTheme="majorHAnsi"/>
          <w:i/>
          <w:sz w:val="28"/>
        </w:rPr>
        <w:t xml:space="preserve"> </w:t>
      </w:r>
      <w:r>
        <w:rPr>
          <w:rStyle w:val="st"/>
          <w:rFonts w:asciiTheme="majorHAnsi" w:hAnsiTheme="majorHAnsi"/>
          <w:i/>
          <w:sz w:val="28"/>
        </w:rPr>
        <w:t xml:space="preserve">any </w:t>
      </w:r>
      <w:r w:rsidRPr="00DF6F00">
        <w:rPr>
          <w:rStyle w:val="st"/>
          <w:rFonts w:asciiTheme="majorHAnsi" w:hAnsiTheme="majorHAnsi"/>
          <w:b/>
          <w:i/>
          <w:sz w:val="28"/>
        </w:rPr>
        <w:t>freelance work</w:t>
      </w:r>
      <w:r>
        <w:rPr>
          <w:rStyle w:val="st"/>
          <w:rFonts w:asciiTheme="majorHAnsi" w:hAnsiTheme="majorHAnsi"/>
          <w:i/>
          <w:sz w:val="28"/>
        </w:rPr>
        <w:t xml:space="preserve">, keep your freelance </w:t>
      </w:r>
      <w:r w:rsidRPr="00DF6F00">
        <w:rPr>
          <w:rStyle w:val="st"/>
          <w:rFonts w:asciiTheme="majorHAnsi" w:hAnsiTheme="majorHAnsi"/>
          <w:i/>
          <w:sz w:val="28"/>
        </w:rPr>
        <w:t xml:space="preserve">budget spending </w:t>
      </w:r>
      <w:r w:rsidRPr="00DF6F00">
        <w:rPr>
          <w:rStyle w:val="st"/>
          <w:rFonts w:asciiTheme="majorHAnsi" w:hAnsiTheme="majorHAnsi"/>
          <w:b/>
          <w:i/>
          <w:sz w:val="28"/>
        </w:rPr>
        <w:t>separate</w:t>
      </w:r>
      <w:r w:rsidRPr="00DF6F00">
        <w:rPr>
          <w:rStyle w:val="st"/>
          <w:rFonts w:asciiTheme="majorHAnsi" w:hAnsiTheme="majorHAnsi"/>
          <w:i/>
          <w:sz w:val="28"/>
        </w:rPr>
        <w:t xml:space="preserve"> from your personal budget spending</w:t>
      </w:r>
      <w:r>
        <w:rPr>
          <w:rStyle w:val="st"/>
          <w:rFonts w:asciiTheme="majorHAnsi" w:hAnsiTheme="majorHAnsi"/>
          <w:i/>
          <w:sz w:val="28"/>
        </w:rPr>
        <w:t xml:space="preserve">, for </w:t>
      </w:r>
      <w:r w:rsidRPr="00DF6F00">
        <w:rPr>
          <w:rStyle w:val="st"/>
          <w:rFonts w:asciiTheme="majorHAnsi" w:hAnsiTheme="majorHAnsi"/>
          <w:b/>
          <w:i/>
          <w:sz w:val="28"/>
        </w:rPr>
        <w:t>clarity</w:t>
      </w:r>
      <w:r>
        <w:rPr>
          <w:rStyle w:val="st"/>
          <w:rFonts w:asciiTheme="majorHAnsi" w:hAnsiTheme="majorHAnsi"/>
          <w:i/>
          <w:sz w:val="28"/>
        </w:rPr>
        <w:t xml:space="preserve"> at tax time and for a </w:t>
      </w:r>
      <w:r w:rsidRPr="00DF6F00">
        <w:rPr>
          <w:rStyle w:val="st"/>
          <w:rFonts w:asciiTheme="majorHAnsi" w:hAnsiTheme="majorHAnsi"/>
          <w:b/>
          <w:i/>
          <w:sz w:val="28"/>
        </w:rPr>
        <w:t>clearer view</w:t>
      </w:r>
      <w:r>
        <w:rPr>
          <w:rStyle w:val="st"/>
          <w:rFonts w:asciiTheme="majorHAnsi" w:hAnsiTheme="majorHAnsi"/>
          <w:i/>
          <w:sz w:val="28"/>
        </w:rPr>
        <w:t xml:space="preserve"> of</w:t>
      </w:r>
      <w:r w:rsidRPr="00DF6F00">
        <w:rPr>
          <w:rStyle w:val="st"/>
          <w:rFonts w:asciiTheme="majorHAnsi" w:hAnsiTheme="majorHAnsi"/>
          <w:i/>
          <w:sz w:val="28"/>
        </w:rPr>
        <w:t xml:space="preserve"> you</w:t>
      </w:r>
      <w:r>
        <w:rPr>
          <w:rStyle w:val="st"/>
          <w:rFonts w:asciiTheme="majorHAnsi" w:hAnsiTheme="majorHAnsi"/>
          <w:i/>
          <w:sz w:val="28"/>
        </w:rPr>
        <w:t xml:space="preserve">r </w:t>
      </w:r>
      <w:r w:rsidRPr="00DF6F00">
        <w:rPr>
          <w:rStyle w:val="st"/>
          <w:rFonts w:asciiTheme="majorHAnsi" w:hAnsiTheme="majorHAnsi"/>
          <w:i/>
          <w:sz w:val="28"/>
        </w:rPr>
        <w:t>business</w:t>
      </w:r>
      <w:r>
        <w:rPr>
          <w:rStyle w:val="st"/>
          <w:rFonts w:asciiTheme="majorHAnsi" w:hAnsiTheme="majorHAnsi"/>
          <w:i/>
          <w:sz w:val="28"/>
        </w:rPr>
        <w:t xml:space="preserve"> expenses</w:t>
      </w:r>
      <w:r w:rsidRPr="00D95DF2">
        <w:rPr>
          <w:rStyle w:val="st"/>
          <w:rFonts w:asciiTheme="majorHAnsi" w:hAnsiTheme="majorHAnsi"/>
          <w:i/>
          <w:sz w:val="28"/>
        </w:rPr>
        <w:t>.</w:t>
      </w:r>
    </w:p>
    <w:p w:rsidR="007D578E" w:rsidRPr="0043614C" w:rsidRDefault="004F515F" w:rsidP="007D578E">
      <w:pPr>
        <w:spacing w:line="276" w:lineRule="auto"/>
        <w:jc w:val="center"/>
        <w:rPr>
          <w:rStyle w:val="st"/>
          <w:rFonts w:asciiTheme="majorHAnsi" w:hAnsiTheme="majorHAnsi"/>
          <w:i/>
          <w:color w:val="E88E0A"/>
          <w:sz w:val="4"/>
        </w:rPr>
      </w:pPr>
    </w:p>
    <w:p w:rsidR="007D578E" w:rsidRDefault="004F515F" w:rsidP="007D578E">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7D578E" w:rsidRPr="0043614C" w:rsidRDefault="004F515F" w:rsidP="007D578E">
      <w:pPr>
        <w:spacing w:line="276" w:lineRule="auto"/>
        <w:rPr>
          <w:rFonts w:asciiTheme="majorHAnsi" w:hAnsiTheme="majorHAnsi"/>
          <w:b/>
          <w:color w:val="E88E0A"/>
          <w:spacing w:val="-2"/>
          <w:sz w:val="6"/>
        </w:rPr>
      </w:pPr>
    </w:p>
    <w:p w:rsidR="007D578E" w:rsidRDefault="004F515F" w:rsidP="007D578E">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KEY ECONOMIC DATA</w:t>
      </w:r>
    </w:p>
    <w:p w:rsidR="007D578E" w:rsidRPr="00DF6F00" w:rsidRDefault="004F515F" w:rsidP="007D578E">
      <w:pPr>
        <w:spacing w:line="240" w:lineRule="auto"/>
        <w:rPr>
          <w:rFonts w:asciiTheme="majorHAnsi" w:hAnsiTheme="majorHAnsi"/>
          <w:b/>
          <w:color w:val="000000" w:themeColor="text1"/>
          <w:spacing w:val="-2"/>
          <w:sz w:val="24"/>
        </w:rPr>
      </w:pPr>
      <w:bookmarkStart w:id="3" w:name="_Hlk3729023"/>
      <w:r w:rsidRPr="00DF6F00">
        <w:rPr>
          <w:rFonts w:asciiTheme="majorHAnsi" w:hAnsiTheme="majorHAnsi"/>
          <w:b/>
          <w:color w:val="000000" w:themeColor="text1"/>
          <w:spacing w:val="-2"/>
          <w:sz w:val="24"/>
        </w:rPr>
        <w:t xml:space="preserve">Wednesday: </w:t>
      </w:r>
      <w:r w:rsidRPr="00DF6F00">
        <w:rPr>
          <w:rFonts w:asciiTheme="majorHAnsi" w:hAnsiTheme="majorHAnsi"/>
          <w:color w:val="000000" w:themeColor="text1"/>
          <w:spacing w:val="-2"/>
          <w:sz w:val="24"/>
        </w:rPr>
        <w:t>The minutes of the July Federal Reserve meeting</w:t>
      </w:r>
      <w:r>
        <w:rPr>
          <w:rFonts w:asciiTheme="majorHAnsi" w:hAnsiTheme="majorHAnsi"/>
          <w:color w:val="000000" w:themeColor="text1"/>
          <w:spacing w:val="-2"/>
          <w:sz w:val="24"/>
        </w:rPr>
        <w:t xml:space="preserve"> </w:t>
      </w:r>
      <w:r w:rsidRPr="00DF6F00">
        <w:rPr>
          <w:rFonts w:asciiTheme="majorHAnsi" w:hAnsiTheme="majorHAnsi"/>
          <w:color w:val="000000" w:themeColor="text1"/>
          <w:spacing w:val="-2"/>
          <w:sz w:val="24"/>
        </w:rPr>
        <w:t>and the latest existing home sales data from the National Association of Realtors.</w:t>
      </w:r>
    </w:p>
    <w:p w:rsidR="007D578E" w:rsidRPr="00C0649C" w:rsidRDefault="004F515F" w:rsidP="007D578E">
      <w:pPr>
        <w:spacing w:line="240" w:lineRule="auto"/>
        <w:rPr>
          <w:rFonts w:asciiTheme="majorHAnsi" w:eastAsia="Times New Roman" w:hAnsiTheme="majorHAnsi"/>
          <w:color w:val="000000" w:themeColor="text1"/>
          <w:spacing w:val="-2"/>
          <w:sz w:val="24"/>
          <w:szCs w:val="20"/>
        </w:rPr>
      </w:pPr>
      <w:r w:rsidRPr="00DF6F00">
        <w:rPr>
          <w:rFonts w:asciiTheme="majorHAnsi" w:hAnsiTheme="majorHAnsi"/>
          <w:b/>
          <w:color w:val="000000" w:themeColor="text1"/>
          <w:spacing w:val="-2"/>
          <w:sz w:val="24"/>
        </w:rPr>
        <w:t xml:space="preserve">Friday: </w:t>
      </w:r>
      <w:r w:rsidRPr="00DF6F00">
        <w:rPr>
          <w:rFonts w:asciiTheme="majorHAnsi" w:hAnsiTheme="majorHAnsi"/>
          <w:color w:val="000000" w:themeColor="text1"/>
          <w:spacing w:val="-2"/>
          <w:sz w:val="24"/>
        </w:rPr>
        <w:t>Federal Reserve Chairman Jerome Powell delivers a speech at the Fed’s annual Jackson Hole economic confere</w:t>
      </w:r>
      <w:r w:rsidRPr="00DF6F00">
        <w:rPr>
          <w:rFonts w:asciiTheme="majorHAnsi" w:hAnsiTheme="majorHAnsi"/>
          <w:color w:val="000000" w:themeColor="text1"/>
          <w:spacing w:val="-2"/>
          <w:sz w:val="24"/>
        </w:rPr>
        <w:t>nce on monetary policy, and July new home sales numbers arrive from the Census Bureau.</w:t>
      </w:r>
    </w:p>
    <w:bookmarkEnd w:id="3"/>
    <w:p w:rsidR="007D578E" w:rsidRPr="000525F2" w:rsidRDefault="004F515F" w:rsidP="007D578E">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Econoday / MarketWatch Calendar, </w:t>
      </w:r>
      <w:r>
        <w:rPr>
          <w:rFonts w:eastAsia="Times New Roman"/>
          <w:color w:val="000000"/>
          <w:sz w:val="18"/>
          <w:szCs w:val="20"/>
        </w:rPr>
        <w:t>August</w:t>
      </w:r>
      <w:r w:rsidRPr="000525F2">
        <w:rPr>
          <w:rFonts w:eastAsia="Times New Roman"/>
          <w:color w:val="000000"/>
          <w:sz w:val="18"/>
          <w:szCs w:val="20"/>
        </w:rPr>
        <w:t xml:space="preserve"> </w:t>
      </w:r>
      <w:r>
        <w:rPr>
          <w:rFonts w:eastAsia="Times New Roman"/>
          <w:color w:val="000000"/>
          <w:sz w:val="18"/>
          <w:szCs w:val="20"/>
        </w:rPr>
        <w:t>16</w:t>
      </w:r>
      <w:r w:rsidRPr="000525F2">
        <w:rPr>
          <w:rFonts w:eastAsia="Times New Roman"/>
          <w:color w:val="000000"/>
          <w:sz w:val="18"/>
          <w:szCs w:val="20"/>
        </w:rPr>
        <w:t xml:space="preserve">, </w:t>
      </w:r>
      <w:r>
        <w:rPr>
          <w:rFonts w:eastAsia="Times New Roman"/>
          <w:color w:val="000000"/>
          <w:sz w:val="18"/>
          <w:szCs w:val="20"/>
        </w:rPr>
        <w:t>2019</w:t>
      </w:r>
    </w:p>
    <w:p w:rsidR="007D578E" w:rsidRPr="0043614C" w:rsidRDefault="004F515F" w:rsidP="007D578E">
      <w:pPr>
        <w:spacing w:line="240" w:lineRule="auto"/>
        <w:jc w:val="both"/>
        <w:rPr>
          <w:rFonts w:asciiTheme="majorHAnsi" w:hAnsiTheme="majorHAnsi"/>
          <w:color w:val="000000" w:themeColor="text1"/>
          <w:spacing w:val="-2"/>
          <w:sz w:val="24"/>
        </w:rPr>
      </w:pPr>
      <w:r w:rsidRPr="00EC38D4">
        <w:rPr>
          <w:rFonts w:eastAsia="Times New Roman"/>
          <w:color w:val="000000"/>
          <w:sz w:val="18"/>
          <w:szCs w:val="20"/>
        </w:rPr>
        <w:t>The content is developed from sources believed to be providing accurate information. The forecasts or forward-lo</w:t>
      </w:r>
      <w:r w:rsidRPr="00EC38D4">
        <w:rPr>
          <w:rFonts w:eastAsia="Times New Roman"/>
          <w:color w:val="000000"/>
          <w:sz w:val="18"/>
          <w:szCs w:val="20"/>
        </w:rPr>
        <w:t>oking statements are based on assumptions and may not materialize. The forecasts also are subject to revision. The release of data may be delayed without notice for a variety of reasons</w:t>
      </w:r>
      <w:r w:rsidRPr="000525F2">
        <w:rPr>
          <w:rFonts w:eastAsia="Times New Roman"/>
          <w:color w:val="000000"/>
          <w:sz w:val="18"/>
          <w:szCs w:val="20"/>
        </w:rPr>
        <w:t>.</w:t>
      </w:r>
    </w:p>
    <w:p w:rsidR="007D578E" w:rsidRPr="0043614C" w:rsidRDefault="004F515F" w:rsidP="007D578E">
      <w:pPr>
        <w:spacing w:line="276" w:lineRule="auto"/>
        <w:rPr>
          <w:rFonts w:asciiTheme="majorHAnsi" w:hAnsiTheme="majorHAnsi"/>
          <w:color w:val="808080"/>
          <w:spacing w:val="-2"/>
          <w:sz w:val="4"/>
        </w:rPr>
      </w:pPr>
    </w:p>
    <w:p w:rsidR="007D578E" w:rsidRDefault="004F515F" w:rsidP="007D578E">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COMPANIES REPORTING EARNINGS</w:t>
      </w:r>
    </w:p>
    <w:p w:rsidR="007D578E" w:rsidRPr="00DF6F00" w:rsidRDefault="004F515F" w:rsidP="007D578E">
      <w:pPr>
        <w:spacing w:line="240" w:lineRule="auto"/>
        <w:rPr>
          <w:rFonts w:asciiTheme="majorHAnsi" w:hAnsiTheme="majorHAnsi"/>
          <w:b/>
          <w:color w:val="000000" w:themeColor="text1"/>
          <w:spacing w:val="-2"/>
          <w:sz w:val="24"/>
        </w:rPr>
      </w:pPr>
      <w:r w:rsidRPr="00DF6F00">
        <w:rPr>
          <w:rFonts w:asciiTheme="majorHAnsi" w:hAnsiTheme="majorHAnsi"/>
          <w:b/>
          <w:color w:val="000000" w:themeColor="text1"/>
          <w:spacing w:val="-2"/>
          <w:sz w:val="24"/>
        </w:rPr>
        <w:t xml:space="preserve">Monday: </w:t>
      </w:r>
      <w:r w:rsidRPr="00DF6F00">
        <w:rPr>
          <w:rFonts w:asciiTheme="majorHAnsi" w:hAnsiTheme="majorHAnsi"/>
          <w:color w:val="000000" w:themeColor="text1"/>
          <w:spacing w:val="-2"/>
          <w:sz w:val="24"/>
        </w:rPr>
        <w:t xml:space="preserve">Baidu (BIDU), </w:t>
      </w:r>
      <w:r w:rsidRPr="00DF6F00">
        <w:rPr>
          <w:rFonts w:asciiTheme="majorHAnsi" w:hAnsiTheme="majorHAnsi"/>
          <w:color w:val="000000" w:themeColor="text1"/>
          <w:spacing w:val="-2"/>
          <w:sz w:val="24"/>
        </w:rPr>
        <w:t>Estee Lauder (EL)</w:t>
      </w:r>
    </w:p>
    <w:p w:rsidR="007D578E" w:rsidRPr="00DF6F00" w:rsidRDefault="004F515F" w:rsidP="007D578E">
      <w:pPr>
        <w:spacing w:line="240" w:lineRule="auto"/>
        <w:rPr>
          <w:rFonts w:asciiTheme="majorHAnsi" w:hAnsiTheme="majorHAnsi"/>
          <w:color w:val="000000" w:themeColor="text1"/>
          <w:spacing w:val="-2"/>
          <w:sz w:val="24"/>
        </w:rPr>
      </w:pPr>
      <w:r w:rsidRPr="00DF6F00">
        <w:rPr>
          <w:rFonts w:asciiTheme="majorHAnsi" w:hAnsiTheme="majorHAnsi"/>
          <w:b/>
          <w:color w:val="000000" w:themeColor="text1"/>
          <w:spacing w:val="-2"/>
          <w:sz w:val="24"/>
        </w:rPr>
        <w:t xml:space="preserve">Tuesday: </w:t>
      </w:r>
      <w:r w:rsidRPr="00DF6F00">
        <w:rPr>
          <w:rFonts w:asciiTheme="majorHAnsi" w:hAnsiTheme="majorHAnsi"/>
          <w:color w:val="000000" w:themeColor="text1"/>
          <w:spacing w:val="-2"/>
          <w:sz w:val="24"/>
        </w:rPr>
        <w:t>Home Depot (HD), Medtronic (MDT), TJX Companies (TJX)</w:t>
      </w:r>
    </w:p>
    <w:p w:rsidR="007D578E" w:rsidRPr="00DF6F00" w:rsidRDefault="004F515F" w:rsidP="007D578E">
      <w:pPr>
        <w:spacing w:line="240" w:lineRule="auto"/>
        <w:rPr>
          <w:rFonts w:asciiTheme="majorHAnsi" w:hAnsiTheme="majorHAnsi"/>
          <w:color w:val="000000" w:themeColor="text1"/>
          <w:spacing w:val="-2"/>
          <w:sz w:val="24"/>
        </w:rPr>
      </w:pPr>
      <w:r w:rsidRPr="00DF6F00">
        <w:rPr>
          <w:rFonts w:asciiTheme="majorHAnsi" w:hAnsiTheme="majorHAnsi"/>
          <w:b/>
          <w:color w:val="000000" w:themeColor="text1"/>
          <w:spacing w:val="-2"/>
          <w:sz w:val="24"/>
        </w:rPr>
        <w:lastRenderedPageBreak/>
        <w:t xml:space="preserve">Wednesday: </w:t>
      </w:r>
      <w:r w:rsidRPr="00DF6F00">
        <w:rPr>
          <w:rFonts w:asciiTheme="majorHAnsi" w:hAnsiTheme="majorHAnsi"/>
          <w:color w:val="000000" w:themeColor="text1"/>
          <w:spacing w:val="-2"/>
          <w:sz w:val="24"/>
        </w:rPr>
        <w:t>Analog Devices (ADI), Lowe’s (LOW), Target (TGT)</w:t>
      </w:r>
    </w:p>
    <w:p w:rsidR="007D578E" w:rsidRPr="00C0649C" w:rsidRDefault="004F515F" w:rsidP="007D578E">
      <w:pPr>
        <w:spacing w:line="240" w:lineRule="auto"/>
        <w:rPr>
          <w:rFonts w:asciiTheme="majorHAnsi" w:eastAsia="Times New Roman" w:hAnsiTheme="majorHAnsi"/>
          <w:color w:val="000000" w:themeColor="text1"/>
          <w:spacing w:val="-2"/>
          <w:sz w:val="24"/>
          <w:szCs w:val="20"/>
        </w:rPr>
      </w:pPr>
      <w:r w:rsidRPr="00DF6F00">
        <w:rPr>
          <w:rFonts w:asciiTheme="majorHAnsi" w:hAnsiTheme="majorHAnsi"/>
          <w:b/>
          <w:color w:val="000000" w:themeColor="text1"/>
          <w:spacing w:val="-2"/>
          <w:sz w:val="24"/>
        </w:rPr>
        <w:t xml:space="preserve">Thursday: </w:t>
      </w:r>
      <w:r w:rsidRPr="00DF6F00">
        <w:rPr>
          <w:rFonts w:asciiTheme="majorHAnsi" w:hAnsiTheme="majorHAnsi"/>
          <w:color w:val="000000" w:themeColor="text1"/>
          <w:spacing w:val="-2"/>
          <w:sz w:val="24"/>
        </w:rPr>
        <w:t>Salesforce (CRM), Intuit (INTU)</w:t>
      </w:r>
    </w:p>
    <w:p w:rsidR="007D578E" w:rsidRPr="000525F2" w:rsidRDefault="004F515F" w:rsidP="007D578E">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w:t>
      </w:r>
      <w:r>
        <w:rPr>
          <w:rFonts w:eastAsia="Times New Roman"/>
          <w:color w:val="000000"/>
          <w:sz w:val="18"/>
          <w:szCs w:val="20"/>
        </w:rPr>
        <w:t>Zacks</w:t>
      </w:r>
      <w:r w:rsidRPr="000525F2">
        <w:rPr>
          <w:rFonts w:eastAsia="Times New Roman"/>
          <w:color w:val="000000"/>
          <w:sz w:val="18"/>
          <w:szCs w:val="20"/>
        </w:rPr>
        <w:t xml:space="preserve">, </w:t>
      </w:r>
      <w:r>
        <w:rPr>
          <w:rFonts w:eastAsia="Times New Roman"/>
          <w:color w:val="000000"/>
          <w:sz w:val="18"/>
          <w:szCs w:val="20"/>
        </w:rPr>
        <w:t>August 16, 2019</w:t>
      </w:r>
    </w:p>
    <w:p w:rsidR="007D578E" w:rsidRPr="000525F2" w:rsidRDefault="004F515F" w:rsidP="007D578E">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Companies mentioned are for informational </w:t>
      </w:r>
      <w:r w:rsidRPr="000525F2">
        <w:rPr>
          <w:rFonts w:eastAsia="Times New Roman"/>
          <w:color w:val="000000"/>
          <w:sz w:val="18"/>
          <w:szCs w:val="20"/>
        </w:rPr>
        <w:t>purposes only. It should not be considered a solicitation for the purchase or sale of the securities. Any investment should be consistent with your objectives, time frame</w:t>
      </w:r>
      <w:r>
        <w:rPr>
          <w:rFonts w:eastAsia="Times New Roman"/>
          <w:color w:val="000000"/>
          <w:sz w:val="18"/>
          <w:szCs w:val="20"/>
        </w:rPr>
        <w:t>,</w:t>
      </w:r>
      <w:r w:rsidRPr="000525F2">
        <w:rPr>
          <w:rFonts w:eastAsia="Times New Roman"/>
          <w:color w:val="000000"/>
          <w:sz w:val="18"/>
          <w:szCs w:val="20"/>
        </w:rPr>
        <w:t xml:space="preserve"> and risk tolerance. The return and principal value of investments will fluctuate as </w:t>
      </w:r>
      <w:r w:rsidRPr="000525F2">
        <w:rPr>
          <w:rFonts w:eastAsia="Times New Roman"/>
          <w:color w:val="000000"/>
          <w:sz w:val="18"/>
          <w:szCs w:val="20"/>
        </w:rPr>
        <w:t>market conditions change. When sold, investments may be worth more or less than their original cost. Companies may reschedule when they report earnings without notic</w:t>
      </w:r>
      <w:r>
        <w:rPr>
          <w:rFonts w:eastAsia="Times New Roman"/>
          <w:color w:val="000000"/>
          <w:sz w:val="18"/>
          <w:szCs w:val="20"/>
        </w:rPr>
        <w:t>e.</w:t>
      </w:r>
    </w:p>
    <w:p w:rsidR="007D578E" w:rsidRPr="0043614C" w:rsidRDefault="004F515F" w:rsidP="007D578E">
      <w:pPr>
        <w:spacing w:line="276" w:lineRule="auto"/>
        <w:rPr>
          <w:rFonts w:asciiTheme="majorHAnsi" w:hAnsiTheme="majorHAnsi"/>
          <w:color w:val="808080"/>
          <w:spacing w:val="-2"/>
          <w:sz w:val="4"/>
        </w:rPr>
      </w:pPr>
    </w:p>
    <w:p w:rsidR="007D578E" w:rsidRDefault="004F515F" w:rsidP="007D578E">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7D578E" w:rsidRPr="0043614C" w:rsidRDefault="004F515F" w:rsidP="007D578E">
      <w:pPr>
        <w:spacing w:line="276" w:lineRule="auto"/>
        <w:jc w:val="center"/>
        <w:rPr>
          <w:rStyle w:val="st"/>
          <w:rFonts w:asciiTheme="majorHAnsi" w:hAnsiTheme="majorHAnsi"/>
          <w:color w:val="E88E0A"/>
          <w:sz w:val="4"/>
        </w:rPr>
      </w:pPr>
    </w:p>
    <w:p w:rsidR="007D578E" w:rsidRPr="00B2579B" w:rsidRDefault="004F515F" w:rsidP="007D578E">
      <w:pPr>
        <w:spacing w:line="276" w:lineRule="auto"/>
        <w:jc w:val="center"/>
        <w:rPr>
          <w:rStyle w:val="st"/>
          <w:rFonts w:asciiTheme="majorHAnsi" w:hAnsiTheme="majorHAnsi"/>
          <w:color w:val="E88E0A"/>
        </w:rPr>
      </w:pPr>
      <w:r w:rsidRPr="00B2579B">
        <w:rPr>
          <w:rStyle w:val="st"/>
          <w:rFonts w:asciiTheme="majorHAnsi" w:hAnsiTheme="majorHAnsi"/>
          <w:color w:val="E88E0A"/>
        </w:rPr>
        <w:t>Q</w:t>
      </w:r>
      <w:r>
        <w:rPr>
          <w:rStyle w:val="st"/>
          <w:rFonts w:asciiTheme="majorHAnsi" w:hAnsiTheme="majorHAnsi"/>
          <w:color w:val="E88E0A"/>
        </w:rPr>
        <w:t xml:space="preserve"> </w:t>
      </w:r>
      <w:r w:rsidRPr="00B2579B">
        <w:rPr>
          <w:rStyle w:val="st"/>
          <w:rFonts w:asciiTheme="majorHAnsi" w:hAnsiTheme="majorHAnsi"/>
          <w:color w:val="E88E0A"/>
        </w:rPr>
        <w:t>U</w:t>
      </w:r>
      <w:r>
        <w:rPr>
          <w:rStyle w:val="st"/>
          <w:rFonts w:asciiTheme="majorHAnsi" w:hAnsiTheme="majorHAnsi"/>
          <w:color w:val="E88E0A"/>
        </w:rPr>
        <w:t xml:space="preserve"> </w:t>
      </w:r>
      <w:r w:rsidRPr="00B2579B">
        <w:rPr>
          <w:rStyle w:val="st"/>
          <w:rFonts w:asciiTheme="majorHAnsi" w:hAnsiTheme="majorHAnsi"/>
          <w:color w:val="E88E0A"/>
        </w:rPr>
        <w:t>O</w:t>
      </w:r>
      <w:r>
        <w:rPr>
          <w:rStyle w:val="st"/>
          <w:rFonts w:asciiTheme="majorHAnsi" w:hAnsiTheme="majorHAnsi"/>
          <w:color w:val="E88E0A"/>
        </w:rPr>
        <w:t xml:space="preserve"> </w:t>
      </w:r>
      <w:r w:rsidRPr="00B2579B">
        <w:rPr>
          <w:rStyle w:val="st"/>
          <w:rFonts w:asciiTheme="majorHAnsi" w:hAnsiTheme="majorHAnsi"/>
          <w:color w:val="E88E0A"/>
        </w:rPr>
        <w:t>T</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O</w:t>
      </w:r>
      <w:r>
        <w:rPr>
          <w:rStyle w:val="st"/>
          <w:rFonts w:asciiTheme="majorHAnsi" w:hAnsiTheme="majorHAnsi"/>
          <w:color w:val="E88E0A"/>
        </w:rPr>
        <w:t xml:space="preserve"> </w:t>
      </w:r>
      <w:r w:rsidRPr="00B2579B">
        <w:rPr>
          <w:rStyle w:val="st"/>
          <w:rFonts w:asciiTheme="majorHAnsi" w:hAnsiTheme="majorHAnsi"/>
          <w:color w:val="E88E0A"/>
        </w:rPr>
        <w:t>F</w:t>
      </w:r>
      <w:r>
        <w:rPr>
          <w:rStyle w:val="st"/>
          <w:rFonts w:asciiTheme="majorHAnsi" w:hAnsiTheme="majorHAnsi"/>
          <w:color w:val="E88E0A"/>
        </w:rPr>
        <w:t xml:space="preserve">  </w:t>
      </w:r>
      <w:r w:rsidRPr="00B2579B">
        <w:rPr>
          <w:rStyle w:val="st"/>
          <w:rFonts w:asciiTheme="majorHAnsi" w:hAnsiTheme="majorHAnsi"/>
          <w:color w:val="E88E0A"/>
        </w:rPr>
        <w:t xml:space="preserve"> T</w:t>
      </w:r>
      <w:r>
        <w:rPr>
          <w:rStyle w:val="st"/>
          <w:rFonts w:asciiTheme="majorHAnsi" w:hAnsiTheme="majorHAnsi"/>
          <w:color w:val="E88E0A"/>
        </w:rPr>
        <w:t xml:space="preserve"> </w:t>
      </w:r>
      <w:r w:rsidRPr="00B2579B">
        <w:rPr>
          <w:rStyle w:val="st"/>
          <w:rFonts w:asciiTheme="majorHAnsi" w:hAnsiTheme="majorHAnsi"/>
          <w:color w:val="E88E0A"/>
        </w:rPr>
        <w:t>H</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W</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K</w:t>
      </w:r>
    </w:p>
    <w:p w:rsidR="007D578E" w:rsidRPr="0043614C" w:rsidRDefault="004F515F" w:rsidP="007D578E">
      <w:pPr>
        <w:spacing w:line="276" w:lineRule="auto"/>
        <w:jc w:val="center"/>
        <w:rPr>
          <w:rStyle w:val="st"/>
          <w:rFonts w:asciiTheme="majorHAnsi" w:hAnsiTheme="majorHAnsi"/>
          <w:sz w:val="4"/>
        </w:rPr>
      </w:pPr>
    </w:p>
    <w:p w:rsidR="007D578E" w:rsidRDefault="004F515F" w:rsidP="007D578E">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7D578E" w:rsidRPr="00234A75" w:rsidRDefault="004F515F" w:rsidP="007D578E">
      <w:pPr>
        <w:spacing w:line="276" w:lineRule="auto"/>
        <w:jc w:val="center"/>
        <w:rPr>
          <w:rStyle w:val="st"/>
          <w:rFonts w:asciiTheme="majorHAnsi" w:hAnsiTheme="majorHAnsi"/>
          <w:i/>
          <w:sz w:val="36"/>
        </w:rPr>
      </w:pPr>
      <w:r w:rsidRPr="00234A75">
        <w:rPr>
          <w:rStyle w:val="st"/>
          <w:rFonts w:asciiTheme="majorHAnsi" w:hAnsiTheme="majorHAnsi"/>
          <w:i/>
          <w:sz w:val="36"/>
        </w:rPr>
        <w:t>“</w:t>
      </w:r>
      <w:r w:rsidRPr="008F1603">
        <w:rPr>
          <w:rStyle w:val="st"/>
          <w:rFonts w:asciiTheme="majorHAnsi" w:hAnsiTheme="majorHAnsi"/>
          <w:i/>
          <w:sz w:val="36"/>
        </w:rPr>
        <w:t>Human felicity is produc</w:t>
      </w:r>
      <w:r>
        <w:rPr>
          <w:rStyle w:val="st"/>
          <w:rFonts w:asciiTheme="majorHAnsi" w:hAnsiTheme="majorHAnsi"/>
          <w:i/>
          <w:sz w:val="36"/>
        </w:rPr>
        <w:t>e</w:t>
      </w:r>
      <w:r w:rsidRPr="008F1603">
        <w:rPr>
          <w:rStyle w:val="st"/>
          <w:rFonts w:asciiTheme="majorHAnsi" w:hAnsiTheme="majorHAnsi"/>
          <w:i/>
          <w:sz w:val="36"/>
        </w:rPr>
        <w:t xml:space="preserve">d not so much by </w:t>
      </w:r>
      <w:r w:rsidRPr="008F1603">
        <w:rPr>
          <w:rStyle w:val="st"/>
          <w:rFonts w:asciiTheme="majorHAnsi" w:hAnsiTheme="majorHAnsi"/>
          <w:b/>
          <w:bCs/>
          <w:i/>
          <w:sz w:val="36"/>
        </w:rPr>
        <w:t>great pieces</w:t>
      </w:r>
      <w:r w:rsidRPr="008F1603">
        <w:rPr>
          <w:rStyle w:val="st"/>
          <w:rFonts w:asciiTheme="majorHAnsi" w:hAnsiTheme="majorHAnsi"/>
          <w:i/>
          <w:sz w:val="36"/>
        </w:rPr>
        <w:t xml:space="preserve"> of good fortune that seldom happen, as by </w:t>
      </w:r>
      <w:r w:rsidRPr="008F1603">
        <w:rPr>
          <w:rStyle w:val="st"/>
          <w:rFonts w:asciiTheme="majorHAnsi" w:hAnsiTheme="majorHAnsi"/>
          <w:b/>
          <w:bCs/>
          <w:i/>
          <w:sz w:val="36"/>
        </w:rPr>
        <w:t>little advantages</w:t>
      </w:r>
      <w:r w:rsidRPr="008F1603">
        <w:rPr>
          <w:rStyle w:val="st"/>
          <w:rFonts w:asciiTheme="majorHAnsi" w:hAnsiTheme="majorHAnsi"/>
          <w:i/>
          <w:sz w:val="36"/>
        </w:rPr>
        <w:t xml:space="preserve"> that occur </w:t>
      </w:r>
      <w:r w:rsidRPr="008F1603">
        <w:rPr>
          <w:rStyle w:val="st"/>
          <w:rFonts w:asciiTheme="majorHAnsi" w:hAnsiTheme="majorHAnsi"/>
          <w:b/>
          <w:bCs/>
          <w:i/>
          <w:sz w:val="36"/>
        </w:rPr>
        <w:t>every day</w:t>
      </w:r>
      <w:r w:rsidRPr="004F6F29">
        <w:rPr>
          <w:rStyle w:val="st"/>
          <w:rFonts w:asciiTheme="majorHAnsi" w:hAnsiTheme="majorHAnsi"/>
          <w:i/>
          <w:sz w:val="36"/>
        </w:rPr>
        <w:t>.</w:t>
      </w:r>
      <w:r w:rsidRPr="00234A75">
        <w:rPr>
          <w:rStyle w:val="st"/>
          <w:rFonts w:asciiTheme="majorHAnsi" w:hAnsiTheme="majorHAnsi"/>
          <w:i/>
          <w:sz w:val="36"/>
        </w:rPr>
        <w:t>”</w:t>
      </w:r>
    </w:p>
    <w:p w:rsidR="007D578E" w:rsidRPr="00552AA9" w:rsidRDefault="004F515F" w:rsidP="007D578E">
      <w:pPr>
        <w:spacing w:line="276" w:lineRule="auto"/>
        <w:jc w:val="center"/>
        <w:rPr>
          <w:rStyle w:val="st"/>
          <w:rFonts w:asciiTheme="majorHAnsi" w:hAnsiTheme="majorHAnsi"/>
          <w:sz w:val="24"/>
        </w:rPr>
      </w:pPr>
      <w:r>
        <w:rPr>
          <w:rStyle w:val="st"/>
          <w:rFonts w:asciiTheme="majorHAnsi" w:hAnsiTheme="majorHAnsi"/>
          <w:i/>
          <w:color w:val="E88E0A"/>
        </w:rPr>
        <w:t>BEN FRANKLIN</w:t>
      </w:r>
    </w:p>
    <w:p w:rsidR="007D578E" w:rsidRPr="0043614C" w:rsidRDefault="004F515F" w:rsidP="007D578E">
      <w:pPr>
        <w:spacing w:line="276" w:lineRule="auto"/>
        <w:jc w:val="center"/>
        <w:rPr>
          <w:rStyle w:val="st"/>
          <w:rFonts w:asciiTheme="majorHAnsi" w:hAnsiTheme="majorHAnsi"/>
          <w:i/>
          <w:color w:val="E88E0A"/>
          <w:sz w:val="4"/>
        </w:rPr>
      </w:pPr>
    </w:p>
    <w:p w:rsidR="007D578E" w:rsidRDefault="004F515F" w:rsidP="007D578E">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7D578E" w:rsidRPr="0043614C" w:rsidRDefault="004F515F" w:rsidP="007D578E">
      <w:pPr>
        <w:spacing w:line="276" w:lineRule="auto"/>
        <w:rPr>
          <w:rStyle w:val="st"/>
          <w:rFonts w:asciiTheme="majorHAnsi" w:hAnsiTheme="majorHAnsi"/>
          <w:sz w:val="4"/>
        </w:rPr>
      </w:pPr>
    </w:p>
    <w:p w:rsidR="007D578E" w:rsidRPr="001162D1" w:rsidRDefault="004F515F" w:rsidP="007D578E">
      <w:pPr>
        <w:spacing w:line="276" w:lineRule="auto"/>
        <w:jc w:val="center"/>
        <w:rPr>
          <w:rFonts w:asciiTheme="majorHAnsi" w:hAnsiTheme="majorHAnsi" w:cs="Verdana"/>
          <w:iCs/>
          <w:color w:val="646464"/>
          <w:spacing w:val="-4"/>
          <w:sz w:val="18"/>
          <w:szCs w:val="14"/>
        </w:rPr>
      </w:pPr>
      <w:r>
        <w:rPr>
          <w:rFonts w:asciiTheme="majorHAnsi" w:hAnsiTheme="majorHAnsi" w:cs="Verdana"/>
          <w:iCs/>
          <w:noProof/>
          <w:color w:val="646464"/>
          <w:spacing w:val="-4"/>
          <w:sz w:val="18"/>
          <w:szCs w:val="14"/>
        </w:rPr>
        <w:lastRenderedPageBreak/>
        <w:drawing>
          <wp:inline distT="0" distB="0" distL="0" distR="0">
            <wp:extent cx="5715000" cy="6455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commentary-tables.jpg"/>
                    <pic:cNvPicPr/>
                  </pic:nvPicPr>
                  <pic:blipFill>
                    <a:blip r:embed="rId7">
                      <a:extLst>
                        <a:ext uri="{28A0092B-C50C-407E-A947-70E740481C1C}">
                          <a14:useLocalDpi xmlns:a14="http://schemas.microsoft.com/office/drawing/2010/main" val="0"/>
                        </a:ext>
                      </a:extLst>
                    </a:blip>
                    <a:stretch>
                      <a:fillRect/>
                    </a:stretch>
                  </pic:blipFill>
                  <pic:spPr>
                    <a:xfrm>
                      <a:off x="0" y="0"/>
                      <a:ext cx="5715000" cy="6455664"/>
                    </a:xfrm>
                    <a:prstGeom prst="rect">
                      <a:avLst/>
                    </a:prstGeom>
                  </pic:spPr>
                </pic:pic>
              </a:graphicData>
            </a:graphic>
          </wp:inline>
        </w:drawing>
      </w:r>
    </w:p>
    <w:p w:rsidR="007D578E" w:rsidRDefault="004F515F" w:rsidP="007D578E">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7D578E" w:rsidRPr="0043614C" w:rsidRDefault="004F515F" w:rsidP="007D578E">
      <w:pPr>
        <w:spacing w:line="276" w:lineRule="auto"/>
        <w:jc w:val="center"/>
        <w:rPr>
          <w:rStyle w:val="st"/>
          <w:rFonts w:asciiTheme="majorHAnsi" w:hAnsiTheme="majorHAnsi"/>
          <w:color w:val="E88E0A"/>
          <w:sz w:val="4"/>
        </w:rPr>
      </w:pPr>
    </w:p>
    <w:p w:rsidR="007D578E" w:rsidRPr="00B2579B" w:rsidRDefault="004F515F" w:rsidP="007D578E">
      <w:pPr>
        <w:spacing w:line="276" w:lineRule="auto"/>
        <w:jc w:val="center"/>
        <w:rPr>
          <w:rStyle w:val="st"/>
          <w:rFonts w:asciiTheme="majorHAnsi" w:hAnsiTheme="majorHAnsi"/>
          <w:color w:val="E88E0A"/>
        </w:rPr>
      </w:pPr>
      <w:r>
        <w:rPr>
          <w:rStyle w:val="st"/>
          <w:rFonts w:asciiTheme="majorHAnsi" w:hAnsiTheme="majorHAnsi"/>
          <w:color w:val="E88E0A"/>
        </w:rPr>
        <w:t>T H E   W E E K L Y   R I D D L E</w:t>
      </w:r>
    </w:p>
    <w:p w:rsidR="007D578E" w:rsidRPr="0043614C" w:rsidRDefault="004F515F" w:rsidP="007D578E">
      <w:pPr>
        <w:spacing w:line="276" w:lineRule="auto"/>
        <w:jc w:val="center"/>
        <w:rPr>
          <w:rStyle w:val="st"/>
          <w:rFonts w:asciiTheme="majorHAnsi" w:hAnsiTheme="majorHAnsi"/>
          <w:sz w:val="4"/>
        </w:rPr>
      </w:pPr>
    </w:p>
    <w:p w:rsidR="007D578E" w:rsidRDefault="004F515F" w:rsidP="007D578E">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rsidR="007D578E" w:rsidRPr="004218FD" w:rsidRDefault="004F515F" w:rsidP="007D578E">
      <w:pPr>
        <w:spacing w:line="276" w:lineRule="auto"/>
        <w:jc w:val="center"/>
        <w:rPr>
          <w:rStyle w:val="st"/>
          <w:rFonts w:asciiTheme="majorHAnsi" w:hAnsiTheme="majorHAnsi"/>
          <w:i/>
          <w:sz w:val="36"/>
        </w:rPr>
      </w:pPr>
      <w:r w:rsidRPr="004218FD">
        <w:rPr>
          <w:rStyle w:val="st"/>
          <w:rFonts w:asciiTheme="majorHAnsi" w:hAnsiTheme="majorHAnsi"/>
          <w:i/>
          <w:sz w:val="36"/>
        </w:rPr>
        <w:t xml:space="preserve">Without </w:t>
      </w:r>
      <w:r w:rsidRPr="004218FD">
        <w:rPr>
          <w:rStyle w:val="st"/>
          <w:rFonts w:asciiTheme="majorHAnsi" w:hAnsiTheme="majorHAnsi"/>
          <w:b/>
          <w:i/>
          <w:sz w:val="36"/>
        </w:rPr>
        <w:t>fingers</w:t>
      </w:r>
      <w:r w:rsidRPr="004218FD">
        <w:rPr>
          <w:rStyle w:val="st"/>
          <w:rFonts w:asciiTheme="majorHAnsi" w:hAnsiTheme="majorHAnsi"/>
          <w:i/>
          <w:sz w:val="36"/>
        </w:rPr>
        <w:t>, I point</w:t>
      </w:r>
      <w:r>
        <w:rPr>
          <w:rStyle w:val="st"/>
          <w:rFonts w:asciiTheme="majorHAnsi" w:hAnsiTheme="majorHAnsi"/>
          <w:i/>
          <w:sz w:val="36"/>
        </w:rPr>
        <w:t xml:space="preserve">; </w:t>
      </w:r>
      <w:r w:rsidRPr="004218FD">
        <w:rPr>
          <w:rStyle w:val="st"/>
          <w:rFonts w:asciiTheme="majorHAnsi" w:hAnsiTheme="majorHAnsi"/>
          <w:i/>
          <w:sz w:val="36"/>
        </w:rPr>
        <w:t xml:space="preserve">without </w:t>
      </w:r>
      <w:r w:rsidRPr="004218FD">
        <w:rPr>
          <w:rStyle w:val="st"/>
          <w:rFonts w:asciiTheme="majorHAnsi" w:hAnsiTheme="majorHAnsi"/>
          <w:b/>
          <w:i/>
          <w:sz w:val="36"/>
        </w:rPr>
        <w:t>arms</w:t>
      </w:r>
      <w:r w:rsidRPr="004218FD">
        <w:rPr>
          <w:rStyle w:val="st"/>
          <w:rFonts w:asciiTheme="majorHAnsi" w:hAnsiTheme="majorHAnsi"/>
          <w:i/>
          <w:sz w:val="36"/>
        </w:rPr>
        <w:t>, I strike</w:t>
      </w:r>
      <w:r>
        <w:rPr>
          <w:rStyle w:val="st"/>
          <w:rFonts w:asciiTheme="majorHAnsi" w:hAnsiTheme="majorHAnsi"/>
          <w:i/>
          <w:sz w:val="36"/>
        </w:rPr>
        <w:t xml:space="preserve">; </w:t>
      </w:r>
      <w:r w:rsidRPr="004218FD">
        <w:rPr>
          <w:rStyle w:val="st"/>
          <w:rFonts w:asciiTheme="majorHAnsi" w:hAnsiTheme="majorHAnsi"/>
          <w:i/>
          <w:sz w:val="36"/>
        </w:rPr>
        <w:t xml:space="preserve">without </w:t>
      </w:r>
      <w:r w:rsidRPr="004218FD">
        <w:rPr>
          <w:rStyle w:val="st"/>
          <w:rFonts w:asciiTheme="majorHAnsi" w:hAnsiTheme="majorHAnsi"/>
          <w:b/>
          <w:i/>
          <w:sz w:val="36"/>
        </w:rPr>
        <w:t>feet</w:t>
      </w:r>
      <w:r w:rsidRPr="004218FD">
        <w:rPr>
          <w:rStyle w:val="st"/>
          <w:rFonts w:asciiTheme="majorHAnsi" w:hAnsiTheme="majorHAnsi"/>
          <w:i/>
          <w:sz w:val="36"/>
        </w:rPr>
        <w:t>, I run.</w:t>
      </w:r>
      <w:r>
        <w:rPr>
          <w:rStyle w:val="st"/>
          <w:rFonts w:asciiTheme="majorHAnsi" w:hAnsiTheme="majorHAnsi"/>
          <w:i/>
          <w:sz w:val="36"/>
        </w:rPr>
        <w:t xml:space="preserve"> </w:t>
      </w:r>
      <w:r w:rsidRPr="004218FD">
        <w:rPr>
          <w:rStyle w:val="st"/>
          <w:rFonts w:asciiTheme="majorHAnsi" w:hAnsiTheme="majorHAnsi"/>
          <w:i/>
          <w:sz w:val="36"/>
        </w:rPr>
        <w:t>What am I</w:t>
      </w:r>
      <w:r w:rsidRPr="003B2B01">
        <w:rPr>
          <w:rStyle w:val="st"/>
          <w:rFonts w:asciiTheme="majorHAnsi" w:hAnsiTheme="majorHAnsi"/>
          <w:i/>
          <w:sz w:val="36"/>
        </w:rPr>
        <w:t>?</w:t>
      </w:r>
    </w:p>
    <w:p w:rsidR="007D578E" w:rsidRPr="0043614C" w:rsidRDefault="004F515F" w:rsidP="007D578E">
      <w:pPr>
        <w:spacing w:line="276" w:lineRule="auto"/>
        <w:jc w:val="center"/>
        <w:rPr>
          <w:rStyle w:val="st"/>
          <w:rFonts w:asciiTheme="majorHAnsi" w:hAnsiTheme="majorHAnsi"/>
          <w:i/>
          <w:color w:val="A6A6A6" w:themeColor="background1" w:themeShade="A6"/>
          <w:sz w:val="4"/>
        </w:rPr>
      </w:pPr>
    </w:p>
    <w:p w:rsidR="007D578E" w:rsidRPr="001162D1" w:rsidRDefault="004F515F" w:rsidP="007D578E">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DF6F00">
        <w:rPr>
          <w:rStyle w:val="st"/>
          <w:rFonts w:asciiTheme="majorHAnsi" w:hAnsiTheme="majorHAnsi"/>
          <w:i/>
          <w:color w:val="646464"/>
        </w:rPr>
        <w:t xml:space="preserve">You write the word </w:t>
      </w:r>
      <w:r>
        <w:rPr>
          <w:rStyle w:val="st"/>
          <w:rFonts w:asciiTheme="majorHAnsi" w:hAnsiTheme="majorHAnsi"/>
          <w:i/>
          <w:color w:val="646464"/>
        </w:rPr>
        <w:t>“</w:t>
      </w:r>
      <w:r w:rsidRPr="00DF6F00">
        <w:rPr>
          <w:rStyle w:val="st"/>
          <w:rFonts w:asciiTheme="majorHAnsi" w:hAnsiTheme="majorHAnsi"/>
          <w:i/>
          <w:color w:val="646464"/>
        </w:rPr>
        <w:t>one</w:t>
      </w:r>
      <w:r>
        <w:rPr>
          <w:rStyle w:val="st"/>
          <w:rFonts w:asciiTheme="majorHAnsi" w:hAnsiTheme="majorHAnsi"/>
          <w:i/>
          <w:color w:val="646464"/>
        </w:rPr>
        <w:t>”</w:t>
      </w:r>
      <w:r w:rsidRPr="00DF6F00">
        <w:rPr>
          <w:rStyle w:val="st"/>
          <w:rFonts w:asciiTheme="majorHAnsi" w:hAnsiTheme="majorHAnsi"/>
          <w:i/>
          <w:color w:val="646464"/>
        </w:rPr>
        <w:t xml:space="preserve"> on a piece of paper. An observer tells you she can make </w:t>
      </w:r>
      <w:r>
        <w:rPr>
          <w:rStyle w:val="st"/>
          <w:rFonts w:asciiTheme="majorHAnsi" w:hAnsiTheme="majorHAnsi"/>
          <w:i/>
          <w:color w:val="646464"/>
        </w:rPr>
        <w:t>“</w:t>
      </w:r>
      <w:r w:rsidRPr="00DF6F00">
        <w:rPr>
          <w:rStyle w:val="st"/>
          <w:rFonts w:asciiTheme="majorHAnsi" w:hAnsiTheme="majorHAnsi"/>
          <w:i/>
          <w:color w:val="646464"/>
        </w:rPr>
        <w:t>one</w:t>
      </w:r>
      <w:r>
        <w:rPr>
          <w:rStyle w:val="st"/>
          <w:rFonts w:asciiTheme="majorHAnsi" w:hAnsiTheme="majorHAnsi"/>
          <w:i/>
          <w:color w:val="646464"/>
        </w:rPr>
        <w:t>”</w:t>
      </w:r>
      <w:r w:rsidRPr="00DF6F00">
        <w:rPr>
          <w:rStyle w:val="st"/>
          <w:rFonts w:asciiTheme="majorHAnsi" w:hAnsiTheme="majorHAnsi"/>
          <w:i/>
          <w:color w:val="646464"/>
        </w:rPr>
        <w:t xml:space="preserve"> disappear by adding something to it. Is this true, and how can she do it</w:t>
      </w:r>
      <w:r w:rsidRPr="001162D1">
        <w:rPr>
          <w:rStyle w:val="st"/>
          <w:rFonts w:asciiTheme="majorHAnsi" w:hAnsiTheme="majorHAnsi"/>
          <w:i/>
          <w:color w:val="646464"/>
        </w:rPr>
        <w:t>?</w:t>
      </w:r>
    </w:p>
    <w:p w:rsidR="007D578E" w:rsidRPr="001162D1" w:rsidRDefault="004F515F" w:rsidP="007D578E">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ANSWER: </w:t>
      </w:r>
      <w:r w:rsidRPr="00873AD8">
        <w:rPr>
          <w:rStyle w:val="st"/>
          <w:rFonts w:asciiTheme="majorHAnsi" w:hAnsiTheme="majorHAnsi"/>
          <w:i/>
          <w:color w:val="646464"/>
        </w:rPr>
        <w:t>Yes. Simply by adding the letter G, "one" becomes "gone."</w:t>
      </w:r>
    </w:p>
    <w:p w:rsidR="007D578E" w:rsidRPr="0043614C" w:rsidRDefault="004F515F" w:rsidP="007D578E">
      <w:pPr>
        <w:spacing w:line="276" w:lineRule="auto"/>
        <w:jc w:val="center"/>
        <w:rPr>
          <w:rStyle w:val="st"/>
          <w:rFonts w:asciiTheme="majorHAnsi" w:hAnsiTheme="majorHAnsi"/>
          <w:i/>
          <w:color w:val="A6A6A6" w:themeColor="background1" w:themeShade="A6"/>
          <w:sz w:val="4"/>
        </w:rPr>
      </w:pPr>
    </w:p>
    <w:p w:rsidR="007D578E" w:rsidRDefault="004F515F" w:rsidP="007D578E">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7D578E" w:rsidRPr="0043614C" w:rsidRDefault="004F515F" w:rsidP="007D578E">
      <w:pPr>
        <w:spacing w:line="276" w:lineRule="auto"/>
        <w:rPr>
          <w:rFonts w:asciiTheme="majorHAnsi" w:hAnsiTheme="majorHAnsi"/>
          <w:color w:val="A6A6A6" w:themeColor="background1" w:themeShade="A6"/>
          <w:sz w:val="4"/>
          <w:szCs w:val="20"/>
        </w:rPr>
      </w:pPr>
    </w:p>
    <w:p w:rsidR="007D578E" w:rsidRPr="0043614C" w:rsidRDefault="004F515F" w:rsidP="007D578E">
      <w:pPr>
        <w:spacing w:line="276" w:lineRule="auto"/>
        <w:jc w:val="center"/>
        <w:rPr>
          <w:rFonts w:asciiTheme="majorHAnsi" w:hAnsiTheme="majorHAnsi" w:cs="Times New Roman"/>
          <w:sz w:val="6"/>
          <w:szCs w:val="32"/>
        </w:rPr>
      </w:pPr>
      <w:bookmarkStart w:id="4" w:name="_GoBack"/>
      <w:bookmarkEnd w:id="4"/>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 to send us their contact information via phone or email. (Don’t worry – we’ll request their permission before adding them t</w:t>
      </w:r>
      <w:r>
        <w:rPr>
          <w:rFonts w:asciiTheme="majorHAnsi" w:hAnsiTheme="majorHAnsi" w:cs="Times New Roman"/>
          <w:sz w:val="24"/>
          <w:szCs w:val="32"/>
        </w:rPr>
        <w:t>o our mailing list.)</w:t>
      </w:r>
    </w:p>
    <w:p w:rsidR="007D578E" w:rsidRDefault="004F515F" w:rsidP="007D578E">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rsidR="007D578E" w:rsidRPr="0043614C" w:rsidRDefault="004F515F" w:rsidP="007D578E">
      <w:pPr>
        <w:spacing w:line="276" w:lineRule="auto"/>
        <w:jc w:val="both"/>
        <w:rPr>
          <w:rFonts w:asciiTheme="majorHAnsi" w:hAnsiTheme="majorHAnsi"/>
          <w:color w:val="A6A6A6" w:themeColor="background1" w:themeShade="A6"/>
          <w:sz w:val="2"/>
          <w:szCs w:val="16"/>
        </w:rPr>
      </w:pPr>
    </w:p>
    <w:p w:rsidR="004F515F" w:rsidRDefault="004F515F" w:rsidP="004F515F">
      <w:pPr>
        <w:jc w:val="both"/>
        <w:rPr>
          <w:rFonts w:ascii="Calibri Light" w:hAnsi="Calibri Light" w:cs="Calibri Light"/>
          <w:b/>
          <w:bCs/>
          <w:sz w:val="16"/>
          <w:szCs w:val="16"/>
        </w:rPr>
      </w:pPr>
      <w:r>
        <w:rPr>
          <w:rFonts w:ascii="Calibri Light" w:hAnsi="Calibri Light" w:cs="Calibri Light"/>
          <w:snapToGrid w:val="0"/>
          <w:color w:val="000000"/>
          <w:sz w:val="16"/>
          <w:szCs w:val="16"/>
        </w:rPr>
        <w:t xml:space="preserve">Securities offered through Kestra Investment Services, LLC (Kestra IS), a member FINRA/SIPC.  Investment advisory services offered through Kestra Advisory Services, LLC (Kestra AS), </w:t>
      </w:r>
      <w:proofErr w:type="gramStart"/>
      <w:r>
        <w:rPr>
          <w:rFonts w:ascii="Calibri Light" w:hAnsi="Calibri Light" w:cs="Calibri Light"/>
          <w:snapToGrid w:val="0"/>
          <w:color w:val="000000"/>
          <w:sz w:val="16"/>
          <w:szCs w:val="16"/>
        </w:rPr>
        <w:t>an</w:t>
      </w:r>
      <w:proofErr w:type="gramEnd"/>
      <w:r>
        <w:rPr>
          <w:rFonts w:ascii="Calibri Light" w:hAnsi="Calibri Light" w:cs="Calibri Light"/>
          <w:snapToGrid w:val="0"/>
          <w:color w:val="000000"/>
          <w:sz w:val="16"/>
          <w:szCs w:val="16"/>
        </w:rPr>
        <w:t xml:space="preserve"> affiliate of Kestra IS.  Levine Group, LLC is not affiliated with Kestra IS or Kestra AS.</w:t>
      </w:r>
    </w:p>
    <w:p w:rsidR="00E02765" w:rsidRPr="002543AC" w:rsidRDefault="004F515F" w:rsidP="00E02765">
      <w:pPr>
        <w:spacing w:line="276" w:lineRule="auto"/>
        <w:rPr>
          <w:rFonts w:asciiTheme="majorHAnsi" w:hAnsiTheme="majorHAnsi" w:cs="Arial"/>
          <w:color w:val="646464"/>
          <w:sz w:val="16"/>
          <w:szCs w:val="16"/>
        </w:rPr>
      </w:pPr>
      <w:r w:rsidRPr="002543AC">
        <w:rPr>
          <w:rFonts w:asciiTheme="majorHAnsi" w:hAnsiTheme="majorHAnsi" w:cs="Arial"/>
          <w:color w:val="646464"/>
          <w:sz w:val="16"/>
          <w:szCs w:val="16"/>
        </w:rPr>
        <w:t>CITATIONS:</w:t>
      </w:r>
    </w:p>
    <w:p w:rsidR="00E02765" w:rsidRDefault="004F515F" w:rsidP="00F0433E">
      <w:pPr>
        <w:spacing w:after="0" w:line="240" w:lineRule="auto"/>
        <w:rPr>
          <w:rFonts w:asciiTheme="majorHAnsi" w:hAnsiTheme="majorHAnsi" w:cs="Arial"/>
          <w:color w:val="767171" w:themeColor="background2" w:themeShade="80"/>
          <w:sz w:val="16"/>
        </w:rPr>
      </w:pPr>
      <w:bookmarkStart w:id="5" w:name="_Hlk7787319"/>
      <w:r>
        <w:rPr>
          <w:rFonts w:asciiTheme="majorHAnsi" w:hAnsiTheme="majorHAnsi" w:cs="Arial"/>
          <w:color w:val="767171" w:themeColor="background2" w:themeShade="80"/>
          <w:sz w:val="16"/>
        </w:rPr>
        <w:t>1</w:t>
      </w:r>
      <w:r w:rsidRPr="008E589A">
        <w:rPr>
          <w:rFonts w:asciiTheme="majorHAnsi" w:hAnsiTheme="majorHAnsi" w:cs="Arial"/>
          <w:color w:val="767171" w:themeColor="background2" w:themeShade="80"/>
          <w:sz w:val="16"/>
        </w:rPr>
        <w:t xml:space="preserve"> - </w:t>
      </w:r>
      <w:bookmarkStart w:id="6" w:name="_Hlk8391553"/>
      <w:r w:rsidRPr="00B64741">
        <w:rPr>
          <w:rFonts w:asciiTheme="majorHAnsi" w:hAnsiTheme="majorHAnsi" w:cs="Arial"/>
          <w:color w:val="767171" w:themeColor="background2" w:themeShade="80"/>
          <w:sz w:val="16"/>
        </w:rPr>
        <w:t xml:space="preserve">wsj.com/market-data </w:t>
      </w:r>
      <w:bookmarkEnd w:id="6"/>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8/16</w:t>
      </w:r>
      <w:r w:rsidRPr="008E589A">
        <w:rPr>
          <w:rFonts w:asciiTheme="majorHAnsi" w:hAnsiTheme="majorHAnsi" w:cs="Arial"/>
          <w:color w:val="767171" w:themeColor="background2" w:themeShade="80"/>
          <w:sz w:val="16"/>
        </w:rPr>
        <w:t>/19]</w:t>
      </w:r>
    </w:p>
    <w:p w:rsidR="00E02765" w:rsidRPr="00F0433E" w:rsidRDefault="004F515F" w:rsidP="00F0433E">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2</w:t>
      </w:r>
      <w:r w:rsidRPr="008E589A">
        <w:rPr>
          <w:rFonts w:asciiTheme="majorHAnsi" w:hAnsiTheme="majorHAnsi" w:cs="Calibri"/>
          <w:color w:val="767171" w:themeColor="background2" w:themeShade="80"/>
          <w:sz w:val="16"/>
          <w:szCs w:val="16"/>
        </w:rPr>
        <w:t xml:space="preserve"> - </w:t>
      </w:r>
      <w:bookmarkStart w:id="7" w:name="_Hlk3552605"/>
      <w:bookmarkStart w:id="8" w:name="_Hlk5972390"/>
      <w:r w:rsidRPr="008E589A">
        <w:rPr>
          <w:rFonts w:asciiTheme="majorHAnsi" w:hAnsiTheme="majorHAnsi" w:cs="Calibri"/>
          <w:color w:val="767171" w:themeColor="background2" w:themeShade="80"/>
          <w:sz w:val="16"/>
          <w:szCs w:val="16"/>
        </w:rPr>
        <w:t>quotes.wsj.com/index/XX/990300/historical-prices</w:t>
      </w:r>
      <w:bookmarkEnd w:id="7"/>
      <w:r w:rsidRPr="008E589A">
        <w:rPr>
          <w:rFonts w:asciiTheme="majorHAnsi" w:hAnsiTheme="majorHAnsi" w:cs="Calibri"/>
          <w:color w:val="767171" w:themeColor="background2" w:themeShade="80"/>
          <w:sz w:val="16"/>
          <w:szCs w:val="16"/>
        </w:rPr>
        <w:t xml:space="preserve"> </w:t>
      </w:r>
      <w:bookmarkEnd w:id="8"/>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8/16</w:t>
      </w:r>
      <w:r w:rsidRPr="008E589A">
        <w:rPr>
          <w:rFonts w:asciiTheme="majorHAnsi" w:hAnsiTheme="majorHAnsi" w:cs="Calibri"/>
          <w:color w:val="767171" w:themeColor="background2" w:themeShade="80"/>
          <w:sz w:val="16"/>
          <w:szCs w:val="16"/>
        </w:rPr>
        <w:t>/19]</w:t>
      </w:r>
    </w:p>
    <w:p w:rsidR="00E02765" w:rsidRPr="00F0433E" w:rsidRDefault="004F515F" w:rsidP="00F0433E">
      <w:pPr>
        <w:spacing w:after="0" w:line="240" w:lineRule="auto"/>
        <w:rPr>
          <w:rFonts w:asciiTheme="majorHAnsi" w:hAnsiTheme="majorHAnsi" w:cs="Arial"/>
          <w:color w:val="767171" w:themeColor="background2" w:themeShade="80"/>
          <w:sz w:val="16"/>
        </w:rPr>
      </w:pPr>
      <w:r>
        <w:rPr>
          <w:rFonts w:asciiTheme="majorHAnsi" w:hAnsiTheme="majorHAnsi" w:cs="Arial"/>
          <w:color w:val="767171" w:themeColor="background2" w:themeShade="80"/>
          <w:sz w:val="16"/>
        </w:rPr>
        <w:t xml:space="preserve">3 - </w:t>
      </w:r>
      <w:r w:rsidRPr="00162435">
        <w:rPr>
          <w:rFonts w:asciiTheme="majorHAnsi" w:hAnsiTheme="majorHAnsi" w:cs="Arial"/>
          <w:color w:val="767171" w:themeColor="background2" w:themeShade="80"/>
          <w:sz w:val="16"/>
        </w:rPr>
        <w:t xml:space="preserve">cnbc.com/2019/08/15/us-bonds-30-year-treasury-yield-falls-below-2percent-for-first-time-ever.html </w:t>
      </w:r>
      <w:r>
        <w:rPr>
          <w:rFonts w:asciiTheme="majorHAnsi" w:hAnsiTheme="majorHAnsi" w:cs="Arial"/>
          <w:color w:val="767171" w:themeColor="background2" w:themeShade="80"/>
          <w:sz w:val="16"/>
        </w:rPr>
        <w:t>[8/15/19]</w:t>
      </w:r>
    </w:p>
    <w:p w:rsidR="00E02765" w:rsidRPr="00F0433E" w:rsidRDefault="004F515F" w:rsidP="00F0433E">
      <w:pPr>
        <w:spacing w:after="0" w:line="240" w:lineRule="auto"/>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4</w:t>
      </w:r>
      <w:r w:rsidRPr="008E589A">
        <w:rPr>
          <w:rFonts w:asciiTheme="majorHAnsi" w:hAnsiTheme="majorHAnsi" w:cs="Calibri"/>
          <w:color w:val="767171" w:themeColor="background2" w:themeShade="80"/>
          <w:sz w:val="16"/>
          <w:szCs w:val="16"/>
        </w:rPr>
        <w:t xml:space="preserve"> - </w:t>
      </w:r>
      <w:r w:rsidRPr="00612347">
        <w:rPr>
          <w:rFonts w:asciiTheme="majorHAnsi" w:hAnsiTheme="majorHAnsi" w:cs="Calibri"/>
          <w:color w:val="767171" w:themeColor="background2" w:themeShade="80"/>
          <w:sz w:val="16"/>
          <w:szCs w:val="16"/>
        </w:rPr>
        <w:t xml:space="preserve">foxbusiness.com/economy/janet-yellen-to-wall-street-a-recession-is-unlikely </w:t>
      </w:r>
      <w:r>
        <w:rPr>
          <w:rFonts w:asciiTheme="majorHAnsi" w:hAnsiTheme="majorHAnsi" w:cs="Calibri"/>
          <w:color w:val="767171" w:themeColor="background2" w:themeShade="80"/>
          <w:sz w:val="16"/>
          <w:szCs w:val="16"/>
        </w:rPr>
        <w:t>[8/14/19]</w:t>
      </w:r>
    </w:p>
    <w:p w:rsidR="00E02765" w:rsidRPr="00F0433E" w:rsidRDefault="004F515F" w:rsidP="00F0433E">
      <w:pPr>
        <w:spacing w:after="0" w:line="240" w:lineRule="auto"/>
        <w:rPr>
          <w:rFonts w:asciiTheme="majorHAnsi" w:hAnsiTheme="majorHAnsi" w:cstheme="majorHAnsi"/>
          <w:color w:val="808080" w:themeColor="background1" w:themeShade="80"/>
          <w:spacing w:val="-4"/>
          <w:sz w:val="16"/>
          <w:szCs w:val="16"/>
        </w:rPr>
      </w:pPr>
      <w:r w:rsidRPr="00F0433E">
        <w:rPr>
          <w:rFonts w:asciiTheme="majorHAnsi" w:hAnsiTheme="majorHAnsi" w:cstheme="majorHAnsi"/>
          <w:noProof/>
          <w:color w:val="808080" w:themeColor="background1" w:themeShade="80"/>
          <w:spacing w:val="-4"/>
          <w:sz w:val="16"/>
          <w:szCs w:val="16"/>
        </w:rPr>
        <w:t>5 - reuters.com/article/us-usa-trade-china-tariff</w:t>
      </w:r>
      <w:r w:rsidRPr="00F0433E">
        <w:rPr>
          <w:rFonts w:asciiTheme="majorHAnsi" w:hAnsiTheme="majorHAnsi" w:cstheme="majorHAnsi"/>
          <w:noProof/>
          <w:color w:val="808080" w:themeColor="background1" w:themeShade="80"/>
          <w:spacing w:val="-4"/>
          <w:sz w:val="16"/>
          <w:szCs w:val="16"/>
        </w:rPr>
        <w:t>s/trump-delays-tariffs-on-chinese-cellphones-laptops-toys-markets-jump-idUSKCN1V31CX [8/13/19]</w:t>
      </w:r>
      <w:bookmarkStart w:id="9" w:name="_Hlk2950788"/>
      <w:bookmarkEnd w:id="0"/>
    </w:p>
    <w:p w:rsidR="00E02765" w:rsidRDefault="004F515F" w:rsidP="00F0433E">
      <w:pPr>
        <w:spacing w:after="0" w:line="240" w:lineRule="auto"/>
        <w:rPr>
          <w:rFonts w:asciiTheme="majorHAnsi" w:hAnsiTheme="majorHAnsi" w:cstheme="majorHAnsi"/>
          <w:color w:val="808080" w:themeColor="background1" w:themeShade="80"/>
          <w:sz w:val="16"/>
          <w:szCs w:val="16"/>
        </w:rPr>
      </w:pPr>
      <w:r>
        <w:rPr>
          <w:rFonts w:asciiTheme="majorHAnsi" w:hAnsiTheme="majorHAnsi" w:cstheme="majorHAnsi"/>
          <w:noProof/>
          <w:color w:val="808080" w:themeColor="background1" w:themeShade="80"/>
          <w:sz w:val="16"/>
          <w:szCs w:val="16"/>
        </w:rPr>
        <w:t>6</w:t>
      </w:r>
      <w:r w:rsidRPr="0024756A">
        <w:rPr>
          <w:rFonts w:asciiTheme="majorHAnsi" w:hAnsiTheme="majorHAnsi" w:cstheme="majorHAnsi"/>
          <w:noProof/>
          <w:color w:val="808080" w:themeColor="background1" w:themeShade="80"/>
          <w:sz w:val="16"/>
          <w:szCs w:val="16"/>
        </w:rPr>
        <w:t xml:space="preserve"> - </w:t>
      </w:r>
      <w:r w:rsidRPr="007E31B0">
        <w:rPr>
          <w:rFonts w:asciiTheme="majorHAnsi" w:hAnsiTheme="majorHAnsi" w:cstheme="majorHAnsi"/>
          <w:noProof/>
          <w:color w:val="808080" w:themeColor="background1" w:themeShade="80"/>
          <w:sz w:val="16"/>
          <w:szCs w:val="16"/>
        </w:rPr>
        <w:t xml:space="preserve">freddiemac.com/pmms/archive.html </w:t>
      </w:r>
      <w:r>
        <w:rPr>
          <w:rFonts w:asciiTheme="majorHAnsi" w:hAnsiTheme="majorHAnsi" w:cstheme="majorHAnsi"/>
          <w:noProof/>
          <w:color w:val="808080" w:themeColor="background1" w:themeShade="80"/>
          <w:sz w:val="16"/>
          <w:szCs w:val="16"/>
        </w:rPr>
        <w:t>[8/16/19]</w:t>
      </w:r>
    </w:p>
    <w:p w:rsidR="00E02765" w:rsidRPr="00572D91" w:rsidRDefault="004F515F" w:rsidP="00E02765">
      <w:pPr>
        <w:spacing w:line="276" w:lineRule="auto"/>
        <w:rPr>
          <w:rFonts w:asciiTheme="majorHAnsi" w:hAnsiTheme="majorHAnsi" w:cstheme="majorHAnsi"/>
          <w:color w:val="808080" w:themeColor="background1" w:themeShade="80"/>
          <w:sz w:val="16"/>
          <w:szCs w:val="16"/>
        </w:rPr>
      </w:pPr>
    </w:p>
    <w:p w:rsidR="00E02765" w:rsidRPr="002543AC" w:rsidRDefault="004F515F" w:rsidP="00E02765">
      <w:pPr>
        <w:spacing w:line="276" w:lineRule="auto"/>
        <w:rPr>
          <w:rFonts w:asciiTheme="majorHAnsi" w:hAnsiTheme="majorHAnsi" w:cs="Arial"/>
          <w:color w:val="646464"/>
          <w:sz w:val="16"/>
          <w:szCs w:val="16"/>
        </w:rPr>
      </w:pPr>
      <w:bookmarkStart w:id="10" w:name="_Hlk5367252"/>
      <w:bookmarkEnd w:id="1"/>
      <w:bookmarkEnd w:id="5"/>
      <w:r w:rsidRPr="002543AC">
        <w:rPr>
          <w:rFonts w:asciiTheme="majorHAnsi" w:hAnsiTheme="majorHAnsi" w:cs="Arial"/>
          <w:color w:val="646464"/>
          <w:sz w:val="16"/>
          <w:szCs w:val="16"/>
        </w:rPr>
        <w:t>CHART CITATIONS:</w:t>
      </w:r>
    </w:p>
    <w:p w:rsidR="00E02765" w:rsidRPr="00F0433E" w:rsidRDefault="004F515F" w:rsidP="00E02765">
      <w:pPr>
        <w:spacing w:after="0" w:line="240" w:lineRule="auto"/>
        <w:rPr>
          <w:rFonts w:asciiTheme="majorHAnsi" w:hAnsiTheme="majorHAnsi" w:cs="Arial"/>
          <w:color w:val="767171" w:themeColor="background2" w:themeShade="80"/>
          <w:sz w:val="16"/>
        </w:rPr>
      </w:pPr>
      <w:bookmarkStart w:id="11" w:name="_Hlk7787375"/>
      <w:r w:rsidRPr="00B64741">
        <w:rPr>
          <w:rFonts w:asciiTheme="majorHAnsi" w:hAnsiTheme="majorHAnsi" w:cs="Arial"/>
          <w:color w:val="767171" w:themeColor="background2" w:themeShade="80"/>
          <w:sz w:val="16"/>
        </w:rPr>
        <w:t xml:space="preserve">wsj.com/market-data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8/16</w:t>
      </w:r>
      <w:r w:rsidRPr="008E589A">
        <w:rPr>
          <w:rFonts w:asciiTheme="majorHAnsi" w:hAnsiTheme="majorHAnsi" w:cs="Arial"/>
          <w:color w:val="767171" w:themeColor="background2" w:themeShade="80"/>
          <w:sz w:val="16"/>
        </w:rPr>
        <w:t>/19]</w:t>
      </w:r>
    </w:p>
    <w:p w:rsidR="00E02765" w:rsidRPr="00F0433E" w:rsidRDefault="004F515F" w:rsidP="00E02765">
      <w:pPr>
        <w:spacing w:after="0" w:line="240" w:lineRule="auto"/>
        <w:rPr>
          <w:rFonts w:asciiTheme="majorHAnsi" w:hAnsiTheme="majorHAnsi" w:cstheme="majorHAnsi"/>
          <w:color w:val="767171" w:themeColor="background2" w:themeShade="80"/>
          <w:sz w:val="16"/>
          <w:szCs w:val="16"/>
        </w:rPr>
      </w:pPr>
      <w:r w:rsidRPr="00A52D6F">
        <w:rPr>
          <w:rFonts w:asciiTheme="majorHAnsi" w:hAnsiTheme="majorHAnsi" w:cstheme="majorHAnsi"/>
          <w:color w:val="767171" w:themeColor="background2" w:themeShade="80"/>
          <w:sz w:val="16"/>
          <w:szCs w:val="16"/>
        </w:rPr>
        <w:t xml:space="preserve">quotes.wsj.com/index/SPX/historical-prices </w:t>
      </w:r>
      <w:r>
        <w:rPr>
          <w:rFonts w:asciiTheme="majorHAnsi" w:hAnsiTheme="majorHAnsi" w:cstheme="majorHAnsi"/>
          <w:color w:val="767171" w:themeColor="background2" w:themeShade="80"/>
          <w:sz w:val="16"/>
          <w:szCs w:val="16"/>
        </w:rPr>
        <w:t>[8/16/19]</w:t>
      </w:r>
      <w:bookmarkEnd w:id="11"/>
    </w:p>
    <w:p w:rsidR="00E02765" w:rsidRPr="008E589A" w:rsidRDefault="004F515F" w:rsidP="00E02765">
      <w:pPr>
        <w:spacing w:after="0" w:line="240" w:lineRule="auto"/>
        <w:rPr>
          <w:rFonts w:asciiTheme="majorHAnsi" w:hAnsiTheme="majorHAnsi" w:cs="Arial"/>
          <w:color w:val="767171" w:themeColor="background2" w:themeShade="80"/>
          <w:sz w:val="16"/>
        </w:rPr>
      </w:pPr>
      <w:r w:rsidRPr="00C83FB2">
        <w:rPr>
          <w:rFonts w:asciiTheme="majorHAnsi" w:hAnsiTheme="majorHAnsi" w:cs="Arial"/>
          <w:color w:val="767171" w:themeColor="background2" w:themeShade="80"/>
          <w:sz w:val="16"/>
        </w:rPr>
        <w:t xml:space="preserve">treasury.gov/resource-center/data-chart-center/interest-rates/Pages/TextView.aspx?data=yield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8/16</w:t>
      </w:r>
      <w:r w:rsidRPr="008E589A">
        <w:rPr>
          <w:rFonts w:asciiTheme="majorHAnsi" w:hAnsiTheme="majorHAnsi" w:cs="Arial"/>
          <w:color w:val="767171" w:themeColor="background2" w:themeShade="80"/>
          <w:sz w:val="16"/>
        </w:rPr>
        <w:t>/19]</w:t>
      </w:r>
    </w:p>
    <w:p w:rsidR="00E02765" w:rsidRDefault="004F515F" w:rsidP="00F0433E">
      <w:pPr>
        <w:spacing w:after="0" w:line="240" w:lineRule="auto"/>
        <w:rPr>
          <w:noProof/>
          <w:color w:val="767171" w:themeColor="background2" w:themeShade="80"/>
        </w:rPr>
      </w:pPr>
      <w:bookmarkStart w:id="12" w:name="_Hlk7787450"/>
      <w:r w:rsidRPr="008E589A">
        <w:rPr>
          <w:rFonts w:asciiTheme="majorHAnsi" w:hAnsiTheme="majorHAnsi" w:cs="Arial"/>
          <w:color w:val="767171" w:themeColor="background2" w:themeShade="80"/>
          <w:sz w:val="16"/>
        </w:rPr>
        <w:t>treasury.gov/resource-center/data-chart-center/interest-rates/Pages/TextView.aspx?data=yieldAll [</w:t>
      </w:r>
      <w:r>
        <w:rPr>
          <w:rFonts w:asciiTheme="majorHAnsi" w:hAnsiTheme="majorHAnsi" w:cs="Arial"/>
          <w:color w:val="767171" w:themeColor="background2" w:themeShade="80"/>
          <w:sz w:val="16"/>
        </w:rPr>
        <w:t>8/16</w:t>
      </w:r>
      <w:r w:rsidRPr="008E589A">
        <w:rPr>
          <w:rFonts w:asciiTheme="majorHAnsi" w:hAnsiTheme="majorHAnsi" w:cs="Arial"/>
          <w:color w:val="767171" w:themeColor="background2" w:themeShade="80"/>
          <w:sz w:val="16"/>
        </w:rPr>
        <w:t>/19]</w:t>
      </w:r>
    </w:p>
    <w:bookmarkEnd w:id="2"/>
    <w:bookmarkEnd w:id="9"/>
    <w:bookmarkEnd w:id="10"/>
    <w:bookmarkEnd w:id="12"/>
    <w:p w:rsidR="007916FF" w:rsidRPr="00E55C73" w:rsidRDefault="004F515F" w:rsidP="00E02765">
      <w:pPr>
        <w:spacing w:line="276" w:lineRule="auto"/>
        <w:rPr>
          <w:color w:val="767171" w:themeColor="background2" w:themeShade="80"/>
        </w:rPr>
      </w:pPr>
    </w:p>
    <w:sectPr w:rsidR="007916FF" w:rsidRPr="00E55C73"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5F"/>
    <w:rsid w:val="004F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197EF-F53F-41FA-91EF-AAF28BC5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BalloonText">
    <w:name w:val="Balloon Text"/>
    <w:basedOn w:val="Normal"/>
    <w:link w:val="BalloonTextChar"/>
    <w:uiPriority w:val="99"/>
    <w:semiHidden/>
    <w:unhideWhenUsed/>
    <w:rsid w:val="00C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19"/>
    <w:rPr>
      <w:rFonts w:ascii="Segoe UI" w:hAnsi="Segoe UI" w:cs="Segoe UI"/>
      <w:sz w:val="18"/>
      <w:szCs w:val="18"/>
    </w:rPr>
  </w:style>
  <w:style w:type="paragraph" w:styleId="NormalWeb">
    <w:name w:val="Normal (Web)"/>
    <w:basedOn w:val="Normal"/>
    <w:uiPriority w:val="99"/>
    <w:semiHidden/>
    <w:unhideWhenUsed/>
    <w:rsid w:val="00F063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April Rome</cp:lastModifiedBy>
  <cp:revision>2</cp:revision>
  <dcterms:created xsi:type="dcterms:W3CDTF">2019-08-20T13:53:00Z</dcterms:created>
  <dcterms:modified xsi:type="dcterms:W3CDTF">2019-08-20T13:53:00Z</dcterms:modified>
</cp:coreProperties>
</file>