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1A2A5" w14:textId="77777777" w:rsidR="00B10E31" w:rsidRPr="00B10E31" w:rsidRDefault="00B10E31" w:rsidP="00DF3CF4">
      <w:pPr>
        <w:ind w:right="-36"/>
        <w:jc w:val="center"/>
        <w:rPr>
          <w:b/>
          <w:bCs/>
          <w:color w:val="0000FF"/>
          <w:sz w:val="32"/>
          <w:szCs w:val="32"/>
        </w:rPr>
      </w:pPr>
      <w:r w:rsidRPr="00B10E31">
        <w:rPr>
          <w:b/>
          <w:bCs/>
          <w:color w:val="0000FF"/>
          <w:sz w:val="32"/>
          <w:szCs w:val="32"/>
        </w:rPr>
        <w:t>Horizon Wealth Management</w:t>
      </w:r>
    </w:p>
    <w:p w14:paraId="43492801" w14:textId="76294803" w:rsidR="00827069" w:rsidRPr="00B10E31" w:rsidRDefault="00EC6B27" w:rsidP="00DF3CF4">
      <w:pPr>
        <w:ind w:right="-36"/>
        <w:jc w:val="center"/>
        <w:rPr>
          <w:b/>
          <w:bCs/>
          <w:color w:val="0000FF"/>
          <w:sz w:val="32"/>
          <w:szCs w:val="32"/>
        </w:rPr>
      </w:pPr>
      <w:r w:rsidRPr="00B10E31">
        <w:rPr>
          <w:b/>
          <w:bCs/>
          <w:color w:val="0000FF"/>
          <w:sz w:val="32"/>
          <w:szCs w:val="32"/>
        </w:rPr>
        <w:t xml:space="preserve">Weekly </w:t>
      </w:r>
      <w:r w:rsidR="000F6D15" w:rsidRPr="00B10E31">
        <w:rPr>
          <w:b/>
          <w:bCs/>
          <w:color w:val="0000FF"/>
          <w:sz w:val="32"/>
          <w:szCs w:val="32"/>
        </w:rPr>
        <w:t xml:space="preserve">Market </w:t>
      </w:r>
      <w:r w:rsidR="00827069" w:rsidRPr="00B10E31">
        <w:rPr>
          <w:b/>
          <w:bCs/>
          <w:color w:val="0000FF"/>
          <w:sz w:val="32"/>
          <w:szCs w:val="32"/>
        </w:rPr>
        <w:t>Commentary</w:t>
      </w:r>
    </w:p>
    <w:p w14:paraId="6890971C" w14:textId="6C134F07" w:rsidR="00827069" w:rsidRPr="00B10E31" w:rsidRDefault="002D7A86" w:rsidP="00DF3CF4">
      <w:pPr>
        <w:ind w:right="-36"/>
        <w:jc w:val="center"/>
        <w:rPr>
          <w:b/>
          <w:bCs/>
          <w:color w:val="0000FF"/>
          <w:sz w:val="32"/>
          <w:szCs w:val="32"/>
        </w:rPr>
      </w:pPr>
      <w:r w:rsidRPr="00B10E31">
        <w:rPr>
          <w:b/>
          <w:bCs/>
          <w:color w:val="0000FF"/>
          <w:sz w:val="32"/>
          <w:szCs w:val="32"/>
        </w:rPr>
        <w:t>May 20</w:t>
      </w:r>
      <w:r w:rsidR="00CC7230" w:rsidRPr="00B10E31">
        <w:rPr>
          <w:b/>
          <w:bCs/>
          <w:color w:val="0000FF"/>
          <w:sz w:val="32"/>
          <w:szCs w:val="32"/>
        </w:rPr>
        <w:t>, 201</w:t>
      </w:r>
      <w:r w:rsidR="003144C5" w:rsidRPr="00B10E31">
        <w:rPr>
          <w:b/>
          <w:bCs/>
          <w:color w:val="0000FF"/>
          <w:sz w:val="32"/>
          <w:szCs w:val="32"/>
        </w:rPr>
        <w:t>9</w:t>
      </w:r>
    </w:p>
    <w:p w14:paraId="0E020AD4" w14:textId="3BB2E5E7" w:rsidR="00893C7B" w:rsidRPr="00B10E31" w:rsidRDefault="00893C7B" w:rsidP="00DF3CF4">
      <w:pPr>
        <w:ind w:right="-36"/>
        <w:rPr>
          <w:color w:val="0000FF"/>
          <w:sz w:val="24"/>
          <w:szCs w:val="24"/>
        </w:rPr>
      </w:pPr>
    </w:p>
    <w:p w14:paraId="37A44F88" w14:textId="54525BE1" w:rsidR="00371ABA" w:rsidRPr="00B10E31" w:rsidRDefault="009E284D" w:rsidP="00DF3CF4">
      <w:pPr>
        <w:autoSpaceDE/>
        <w:autoSpaceDN/>
        <w:ind w:right="-36"/>
        <w:rPr>
          <w:b/>
          <w:bCs/>
          <w:color w:val="0000FF"/>
          <w:sz w:val="28"/>
          <w:szCs w:val="28"/>
        </w:rPr>
      </w:pPr>
      <w:r w:rsidRPr="00B10E31">
        <w:rPr>
          <w:b/>
          <w:bCs/>
          <w:color w:val="0000FF"/>
          <w:sz w:val="28"/>
          <w:szCs w:val="28"/>
        </w:rPr>
        <w:t>The Markets</w:t>
      </w:r>
      <w:r w:rsidR="00DB3763" w:rsidRPr="00B10E31">
        <w:rPr>
          <w:bCs/>
          <w:color w:val="0000FF"/>
        </w:rPr>
        <w:t xml:space="preserve"> </w:t>
      </w:r>
    </w:p>
    <w:p w14:paraId="3FF3BA2A" w14:textId="77777777" w:rsidR="00976592" w:rsidRPr="00DF3CF4" w:rsidRDefault="00976592" w:rsidP="00DF3CF4">
      <w:pPr>
        <w:ind w:right="-36"/>
        <w:rPr>
          <w:sz w:val="24"/>
          <w:szCs w:val="24"/>
        </w:rPr>
      </w:pPr>
    </w:p>
    <w:p w14:paraId="4966F872" w14:textId="38FAD89A" w:rsidR="00544FE2" w:rsidRPr="00DF3CF4" w:rsidRDefault="001F0D78" w:rsidP="00DF3CF4">
      <w:pPr>
        <w:ind w:right="-36"/>
        <w:rPr>
          <w:color w:val="000000"/>
          <w:sz w:val="24"/>
          <w:szCs w:val="24"/>
        </w:rPr>
      </w:pPr>
      <w:r w:rsidRPr="00DF3CF4">
        <w:rPr>
          <w:color w:val="000000"/>
          <w:sz w:val="24"/>
          <w:szCs w:val="24"/>
        </w:rPr>
        <w:t>Trade war trade-off.</w:t>
      </w:r>
    </w:p>
    <w:p w14:paraId="73D77E59" w14:textId="77777777" w:rsidR="008722F8" w:rsidRPr="00DF3CF4" w:rsidRDefault="008722F8" w:rsidP="00DF3CF4">
      <w:pPr>
        <w:ind w:right="-36"/>
        <w:rPr>
          <w:color w:val="000000"/>
          <w:sz w:val="24"/>
          <w:szCs w:val="24"/>
        </w:rPr>
      </w:pPr>
    </w:p>
    <w:p w14:paraId="78835352" w14:textId="105647DE" w:rsidR="006B49EC" w:rsidRPr="00DF3CF4" w:rsidRDefault="001F0D78" w:rsidP="00DF3CF4">
      <w:pPr>
        <w:ind w:right="-36"/>
        <w:rPr>
          <w:color w:val="000000"/>
          <w:sz w:val="24"/>
          <w:szCs w:val="24"/>
        </w:rPr>
      </w:pPr>
      <w:r w:rsidRPr="00DF3CF4">
        <w:rPr>
          <w:color w:val="000000"/>
          <w:sz w:val="24"/>
          <w:szCs w:val="24"/>
        </w:rPr>
        <w:t>There was some g</w:t>
      </w:r>
      <w:r w:rsidR="00385AAB" w:rsidRPr="00DF3CF4">
        <w:rPr>
          <w:color w:val="000000"/>
          <w:sz w:val="24"/>
          <w:szCs w:val="24"/>
        </w:rPr>
        <w:t>ood news</w:t>
      </w:r>
      <w:r w:rsidR="00043802" w:rsidRPr="00DF3CF4">
        <w:rPr>
          <w:color w:val="000000"/>
          <w:sz w:val="24"/>
          <w:szCs w:val="24"/>
        </w:rPr>
        <w:t xml:space="preserve"> on trade</w:t>
      </w:r>
      <w:r w:rsidR="00385AAB" w:rsidRPr="00DF3CF4">
        <w:rPr>
          <w:color w:val="000000"/>
          <w:sz w:val="24"/>
          <w:szCs w:val="24"/>
        </w:rPr>
        <w:t>, last week. The United States took steps to reduce trade friction with the European Union, Canada, Mexico, and Japan.</w:t>
      </w:r>
    </w:p>
    <w:p w14:paraId="6004F89C" w14:textId="77777777" w:rsidR="00385AAB" w:rsidRPr="00DF3CF4" w:rsidRDefault="00385AAB" w:rsidP="00DF3CF4">
      <w:pPr>
        <w:ind w:right="-36"/>
        <w:rPr>
          <w:color w:val="000000"/>
          <w:sz w:val="24"/>
          <w:szCs w:val="24"/>
        </w:rPr>
      </w:pPr>
    </w:p>
    <w:p w14:paraId="06BFD82F" w14:textId="6FD35DEA" w:rsidR="00385AAB" w:rsidRPr="00DF3CF4" w:rsidRDefault="00385AAB" w:rsidP="00DF3CF4">
      <w:pPr>
        <w:ind w:right="-36"/>
        <w:rPr>
          <w:color w:val="000000"/>
          <w:sz w:val="24"/>
          <w:szCs w:val="24"/>
        </w:rPr>
      </w:pPr>
      <w:r w:rsidRPr="00DF3CF4">
        <w:rPr>
          <w:color w:val="000000"/>
          <w:sz w:val="24"/>
          <w:szCs w:val="24"/>
        </w:rPr>
        <w:t>“The U</w:t>
      </w:r>
      <w:r w:rsidR="005D10E1">
        <w:rPr>
          <w:color w:val="000000"/>
          <w:sz w:val="24"/>
          <w:szCs w:val="24"/>
        </w:rPr>
        <w:t>nited States</w:t>
      </w:r>
      <w:r w:rsidRPr="00DF3CF4">
        <w:rPr>
          <w:color w:val="000000"/>
          <w:sz w:val="24"/>
          <w:szCs w:val="24"/>
        </w:rPr>
        <w:t xml:space="preserve"> on Friday reached an agreement with Canada and Mexico to remove steel and aluminum tariffs, which had been a persistent source of friction across North America over the past year. The deal on metals came as Mr. Trump decided not to press ahead immediately with levies on EU and Japanese automotive products</w:t>
      </w:r>
      <w:r w:rsidR="00836218">
        <w:rPr>
          <w:color w:val="000000"/>
          <w:sz w:val="24"/>
          <w:szCs w:val="24"/>
        </w:rPr>
        <w:t xml:space="preserve"> – </w:t>
      </w:r>
      <w:r w:rsidRPr="00DF3CF4">
        <w:rPr>
          <w:color w:val="000000"/>
          <w:sz w:val="24"/>
          <w:szCs w:val="24"/>
        </w:rPr>
        <w:t>despite declaring that foreign car and vehicle imports represented a</w:t>
      </w:r>
      <w:r w:rsidR="00017610" w:rsidRPr="00DF3CF4">
        <w:rPr>
          <w:color w:val="000000"/>
          <w:sz w:val="24"/>
          <w:szCs w:val="24"/>
        </w:rPr>
        <w:t xml:space="preserve"> threat to U</w:t>
      </w:r>
      <w:r w:rsidR="005D10E1">
        <w:rPr>
          <w:color w:val="000000"/>
          <w:sz w:val="24"/>
          <w:szCs w:val="24"/>
        </w:rPr>
        <w:t>.</w:t>
      </w:r>
      <w:r w:rsidR="00017610" w:rsidRPr="00DF3CF4">
        <w:rPr>
          <w:color w:val="000000"/>
          <w:sz w:val="24"/>
          <w:szCs w:val="24"/>
        </w:rPr>
        <w:t>S</w:t>
      </w:r>
      <w:r w:rsidR="005D10E1">
        <w:rPr>
          <w:color w:val="000000"/>
          <w:sz w:val="24"/>
          <w:szCs w:val="24"/>
        </w:rPr>
        <w:t>.</w:t>
      </w:r>
      <w:r w:rsidR="00017610" w:rsidRPr="00DF3CF4">
        <w:rPr>
          <w:color w:val="000000"/>
          <w:sz w:val="24"/>
          <w:szCs w:val="24"/>
        </w:rPr>
        <w:t xml:space="preserve"> national security,</w:t>
      </w:r>
      <w:r w:rsidR="006D6446" w:rsidRPr="00DF3CF4">
        <w:rPr>
          <w:color w:val="000000"/>
          <w:sz w:val="24"/>
          <w:szCs w:val="24"/>
        </w:rPr>
        <w:t xml:space="preserve">” </w:t>
      </w:r>
      <w:r w:rsidR="00017610" w:rsidRPr="00DF3CF4">
        <w:rPr>
          <w:color w:val="000000"/>
          <w:sz w:val="24"/>
          <w:szCs w:val="24"/>
        </w:rPr>
        <w:t xml:space="preserve">reported James Politi, Jude Webber, and Jim </w:t>
      </w:r>
      <w:proofErr w:type="spellStart"/>
      <w:r w:rsidR="00017610" w:rsidRPr="00DF3CF4">
        <w:rPr>
          <w:color w:val="000000"/>
          <w:sz w:val="24"/>
          <w:szCs w:val="24"/>
        </w:rPr>
        <w:t>Brunsden</w:t>
      </w:r>
      <w:proofErr w:type="spellEnd"/>
      <w:r w:rsidR="00017610" w:rsidRPr="00DF3CF4">
        <w:rPr>
          <w:color w:val="000000"/>
          <w:sz w:val="24"/>
          <w:szCs w:val="24"/>
        </w:rPr>
        <w:t xml:space="preserve"> of </w:t>
      </w:r>
      <w:r w:rsidR="00017610" w:rsidRPr="00DF3CF4">
        <w:rPr>
          <w:i/>
          <w:color w:val="000000"/>
          <w:sz w:val="24"/>
          <w:szCs w:val="24"/>
        </w:rPr>
        <w:t>Financial Times</w:t>
      </w:r>
      <w:r w:rsidR="00017610" w:rsidRPr="00DF3CF4">
        <w:rPr>
          <w:color w:val="000000"/>
          <w:sz w:val="24"/>
          <w:szCs w:val="24"/>
        </w:rPr>
        <w:t>.</w:t>
      </w:r>
    </w:p>
    <w:p w14:paraId="7D65DC34" w14:textId="77777777" w:rsidR="00385AAB" w:rsidRPr="00DF3CF4" w:rsidRDefault="00385AAB" w:rsidP="00DF3CF4">
      <w:pPr>
        <w:ind w:right="-36"/>
        <w:rPr>
          <w:color w:val="000000"/>
          <w:sz w:val="24"/>
          <w:szCs w:val="24"/>
        </w:rPr>
      </w:pPr>
    </w:p>
    <w:p w14:paraId="47E3A920" w14:textId="710757B2" w:rsidR="004D02D0" w:rsidRPr="00DF3CF4" w:rsidRDefault="00043802" w:rsidP="00DF3CF4">
      <w:pPr>
        <w:ind w:right="-36"/>
        <w:rPr>
          <w:color w:val="000000"/>
          <w:sz w:val="24"/>
          <w:szCs w:val="24"/>
        </w:rPr>
      </w:pPr>
      <w:r w:rsidRPr="00DF3CF4">
        <w:rPr>
          <w:color w:val="000000"/>
          <w:sz w:val="24"/>
          <w:szCs w:val="24"/>
        </w:rPr>
        <w:t>The</w:t>
      </w:r>
      <w:r w:rsidR="00B70C52" w:rsidRPr="00DF3CF4">
        <w:rPr>
          <w:color w:val="000000"/>
          <w:sz w:val="24"/>
          <w:szCs w:val="24"/>
        </w:rPr>
        <w:t>re was some</w:t>
      </w:r>
      <w:r w:rsidRPr="00DF3CF4">
        <w:rPr>
          <w:color w:val="000000"/>
          <w:sz w:val="24"/>
          <w:szCs w:val="24"/>
        </w:rPr>
        <w:t xml:space="preserve"> bad news</w:t>
      </w:r>
      <w:r w:rsidR="00B70C52" w:rsidRPr="00DF3CF4">
        <w:rPr>
          <w:color w:val="000000"/>
          <w:sz w:val="24"/>
          <w:szCs w:val="24"/>
        </w:rPr>
        <w:t>, too.</w:t>
      </w:r>
      <w:r w:rsidRPr="00DF3CF4">
        <w:rPr>
          <w:color w:val="000000"/>
          <w:sz w:val="24"/>
          <w:szCs w:val="24"/>
        </w:rPr>
        <w:t xml:space="preserve"> </w:t>
      </w:r>
      <w:r w:rsidR="00B70C52" w:rsidRPr="00DF3CF4">
        <w:rPr>
          <w:color w:val="000000"/>
          <w:sz w:val="24"/>
          <w:szCs w:val="24"/>
        </w:rPr>
        <w:t>Trade tensions escalated between</w:t>
      </w:r>
      <w:r w:rsidR="004D02D0" w:rsidRPr="00DF3CF4">
        <w:rPr>
          <w:color w:val="000000"/>
          <w:sz w:val="24"/>
          <w:szCs w:val="24"/>
        </w:rPr>
        <w:t xml:space="preserve"> </w:t>
      </w:r>
      <w:r w:rsidR="005D10E1">
        <w:rPr>
          <w:color w:val="000000"/>
          <w:sz w:val="24"/>
          <w:szCs w:val="24"/>
        </w:rPr>
        <w:t xml:space="preserve">the </w:t>
      </w:r>
      <w:r w:rsidR="00B70C52" w:rsidRPr="00DF3CF4">
        <w:rPr>
          <w:color w:val="000000"/>
          <w:sz w:val="24"/>
          <w:szCs w:val="24"/>
        </w:rPr>
        <w:t>U</w:t>
      </w:r>
      <w:r w:rsidR="005D10E1">
        <w:rPr>
          <w:color w:val="000000"/>
          <w:sz w:val="24"/>
          <w:szCs w:val="24"/>
        </w:rPr>
        <w:t>nited States</w:t>
      </w:r>
      <w:r w:rsidR="00B70C52" w:rsidRPr="00DF3CF4">
        <w:rPr>
          <w:color w:val="000000"/>
          <w:sz w:val="24"/>
          <w:szCs w:val="24"/>
        </w:rPr>
        <w:t xml:space="preserve"> and </w:t>
      </w:r>
      <w:r w:rsidR="004D02D0" w:rsidRPr="00DF3CF4">
        <w:rPr>
          <w:color w:val="000000"/>
          <w:sz w:val="24"/>
          <w:szCs w:val="24"/>
        </w:rPr>
        <w:t>China. The U</w:t>
      </w:r>
      <w:r w:rsidR="005D10E1">
        <w:rPr>
          <w:color w:val="000000"/>
          <w:sz w:val="24"/>
          <w:szCs w:val="24"/>
        </w:rPr>
        <w:t>nited States</w:t>
      </w:r>
      <w:r w:rsidR="004D02D0" w:rsidRPr="00DF3CF4">
        <w:rPr>
          <w:color w:val="000000"/>
          <w:sz w:val="24"/>
          <w:szCs w:val="24"/>
        </w:rPr>
        <w:t xml:space="preserve"> doubled tariffs on $200 billion of Chinese goods and threatened tariffs on an additional $325 billion of goods. The U</w:t>
      </w:r>
      <w:r w:rsidR="005D10E1">
        <w:rPr>
          <w:color w:val="000000"/>
          <w:sz w:val="24"/>
          <w:szCs w:val="24"/>
        </w:rPr>
        <w:t>nited States</w:t>
      </w:r>
      <w:r w:rsidR="004D02D0" w:rsidRPr="00DF3CF4">
        <w:rPr>
          <w:color w:val="000000"/>
          <w:sz w:val="24"/>
          <w:szCs w:val="24"/>
        </w:rPr>
        <w:t xml:space="preserve"> imports about $539 billion worth of goods from China each year, reported the </w:t>
      </w:r>
      <w:r w:rsidR="004D02D0" w:rsidRPr="00DF3CF4">
        <w:rPr>
          <w:i/>
          <w:color w:val="000000"/>
          <w:sz w:val="24"/>
          <w:szCs w:val="24"/>
        </w:rPr>
        <w:t>BBC</w:t>
      </w:r>
      <w:r w:rsidR="006D6446" w:rsidRPr="00DF3CF4">
        <w:rPr>
          <w:color w:val="000000"/>
          <w:sz w:val="24"/>
          <w:szCs w:val="24"/>
        </w:rPr>
        <w:t>.</w:t>
      </w:r>
    </w:p>
    <w:p w14:paraId="2973A0F5" w14:textId="77777777" w:rsidR="004D02D0" w:rsidRPr="00DF3CF4" w:rsidRDefault="004D02D0" w:rsidP="00DF3CF4">
      <w:pPr>
        <w:ind w:right="-36"/>
        <w:rPr>
          <w:color w:val="000000"/>
          <w:sz w:val="24"/>
          <w:szCs w:val="24"/>
        </w:rPr>
      </w:pPr>
    </w:p>
    <w:p w14:paraId="326D305B" w14:textId="5AE23235" w:rsidR="009212BA" w:rsidRPr="00DF3CF4" w:rsidRDefault="009212BA" w:rsidP="00DF3CF4">
      <w:pPr>
        <w:ind w:right="-36"/>
        <w:rPr>
          <w:color w:val="000000"/>
          <w:sz w:val="24"/>
          <w:szCs w:val="24"/>
        </w:rPr>
      </w:pPr>
      <w:r w:rsidRPr="00DF3CF4">
        <w:rPr>
          <w:color w:val="000000"/>
          <w:sz w:val="24"/>
          <w:szCs w:val="24"/>
        </w:rPr>
        <w:t xml:space="preserve">In addition, President Trump signed an executive order preventing U.S. companies from using telecommunications equipment made by firms believed to </w:t>
      </w:r>
      <w:r w:rsidR="004435BC" w:rsidRPr="00DF3CF4">
        <w:rPr>
          <w:color w:val="000000"/>
          <w:sz w:val="24"/>
          <w:szCs w:val="24"/>
        </w:rPr>
        <w:t>pose a risk to</w:t>
      </w:r>
      <w:r w:rsidRPr="00DF3CF4">
        <w:rPr>
          <w:color w:val="000000"/>
          <w:sz w:val="24"/>
          <w:szCs w:val="24"/>
        </w:rPr>
        <w:t xml:space="preserve"> national security. </w:t>
      </w:r>
      <w:r w:rsidR="004B3A7E" w:rsidRPr="00DF3CF4">
        <w:rPr>
          <w:color w:val="000000"/>
          <w:sz w:val="24"/>
          <w:szCs w:val="24"/>
        </w:rPr>
        <w:t>The move is expected to affect the ability of a</w:t>
      </w:r>
      <w:r w:rsidR="00BD35C7" w:rsidRPr="00DF3CF4">
        <w:rPr>
          <w:color w:val="000000"/>
          <w:sz w:val="24"/>
          <w:szCs w:val="24"/>
        </w:rPr>
        <w:t xml:space="preserve"> large </w:t>
      </w:r>
      <w:r w:rsidR="004B3A7E" w:rsidRPr="00DF3CF4">
        <w:rPr>
          <w:color w:val="000000"/>
          <w:sz w:val="24"/>
          <w:szCs w:val="24"/>
        </w:rPr>
        <w:t>Chinese telecoms firm</w:t>
      </w:r>
      <w:r w:rsidRPr="00DF3CF4">
        <w:rPr>
          <w:color w:val="000000"/>
          <w:sz w:val="24"/>
          <w:szCs w:val="24"/>
        </w:rPr>
        <w:t xml:space="preserve"> to </w:t>
      </w:r>
      <w:r w:rsidR="004B3A7E" w:rsidRPr="00DF3CF4">
        <w:rPr>
          <w:color w:val="000000"/>
          <w:sz w:val="24"/>
          <w:szCs w:val="24"/>
        </w:rPr>
        <w:t xml:space="preserve">conduct business in </w:t>
      </w:r>
      <w:r w:rsidRPr="00DF3CF4">
        <w:rPr>
          <w:color w:val="000000"/>
          <w:sz w:val="24"/>
          <w:szCs w:val="24"/>
        </w:rPr>
        <w:t>the U</w:t>
      </w:r>
      <w:r w:rsidR="005D10E1">
        <w:rPr>
          <w:color w:val="000000"/>
          <w:sz w:val="24"/>
          <w:szCs w:val="24"/>
        </w:rPr>
        <w:t>nited States</w:t>
      </w:r>
      <w:r w:rsidRPr="00DF3CF4">
        <w:rPr>
          <w:color w:val="000000"/>
          <w:sz w:val="24"/>
          <w:szCs w:val="24"/>
        </w:rPr>
        <w:t xml:space="preserve">, reported David </w:t>
      </w:r>
      <w:proofErr w:type="spellStart"/>
      <w:r w:rsidRPr="00DF3CF4">
        <w:rPr>
          <w:color w:val="000000"/>
          <w:sz w:val="24"/>
          <w:szCs w:val="24"/>
        </w:rPr>
        <w:t>Lawder</w:t>
      </w:r>
      <w:proofErr w:type="spellEnd"/>
      <w:r w:rsidRPr="00DF3CF4">
        <w:rPr>
          <w:color w:val="000000"/>
          <w:sz w:val="24"/>
          <w:szCs w:val="24"/>
        </w:rPr>
        <w:t xml:space="preserve"> and Susan </w:t>
      </w:r>
      <w:proofErr w:type="spellStart"/>
      <w:r w:rsidRPr="00DF3CF4">
        <w:rPr>
          <w:color w:val="000000"/>
          <w:sz w:val="24"/>
          <w:szCs w:val="24"/>
        </w:rPr>
        <w:t>Heavey</w:t>
      </w:r>
      <w:proofErr w:type="spellEnd"/>
      <w:r w:rsidRPr="00DF3CF4">
        <w:rPr>
          <w:color w:val="000000"/>
          <w:sz w:val="24"/>
          <w:szCs w:val="24"/>
        </w:rPr>
        <w:t xml:space="preserve"> of </w:t>
      </w:r>
      <w:r w:rsidRPr="00DF3CF4">
        <w:rPr>
          <w:i/>
          <w:color w:val="000000"/>
          <w:sz w:val="24"/>
          <w:szCs w:val="24"/>
        </w:rPr>
        <w:t>Reuters</w:t>
      </w:r>
      <w:r w:rsidRPr="00DF3CF4">
        <w:rPr>
          <w:color w:val="000000"/>
          <w:sz w:val="24"/>
          <w:szCs w:val="24"/>
        </w:rPr>
        <w:t>.</w:t>
      </w:r>
    </w:p>
    <w:p w14:paraId="4CCE54F9" w14:textId="77777777" w:rsidR="009212BA" w:rsidRPr="00DF3CF4" w:rsidRDefault="009212BA" w:rsidP="00DF3CF4">
      <w:pPr>
        <w:ind w:right="-36"/>
        <w:rPr>
          <w:color w:val="000000"/>
          <w:sz w:val="24"/>
          <w:szCs w:val="24"/>
        </w:rPr>
      </w:pPr>
    </w:p>
    <w:p w14:paraId="5CB774E7" w14:textId="3760D3DA" w:rsidR="00B653D0" w:rsidRPr="00DF3CF4" w:rsidRDefault="004D02D0" w:rsidP="00DF3CF4">
      <w:pPr>
        <w:ind w:right="-36"/>
        <w:rPr>
          <w:color w:val="000000"/>
          <w:sz w:val="24"/>
          <w:szCs w:val="24"/>
        </w:rPr>
      </w:pPr>
      <w:r w:rsidRPr="00DF3CF4">
        <w:rPr>
          <w:color w:val="000000"/>
          <w:sz w:val="24"/>
          <w:szCs w:val="24"/>
        </w:rPr>
        <w:t xml:space="preserve">China </w:t>
      </w:r>
      <w:r w:rsidR="00484ABC" w:rsidRPr="00DF3CF4">
        <w:rPr>
          <w:color w:val="000000"/>
          <w:sz w:val="24"/>
          <w:szCs w:val="24"/>
        </w:rPr>
        <w:t>currently has tariffs on $110 billion of American goods</w:t>
      </w:r>
      <w:r w:rsidR="005D10E1">
        <w:rPr>
          <w:color w:val="000000"/>
          <w:sz w:val="24"/>
          <w:szCs w:val="24"/>
        </w:rPr>
        <w:t xml:space="preserve"> and they </w:t>
      </w:r>
      <w:r w:rsidR="00484ABC" w:rsidRPr="00DF3CF4">
        <w:rPr>
          <w:color w:val="000000"/>
          <w:sz w:val="24"/>
          <w:szCs w:val="24"/>
        </w:rPr>
        <w:t>announced plans to</w:t>
      </w:r>
      <w:r w:rsidRPr="00DF3CF4">
        <w:rPr>
          <w:color w:val="000000"/>
          <w:sz w:val="24"/>
          <w:szCs w:val="24"/>
        </w:rPr>
        <w:t xml:space="preserve"> hike tariffs on</w:t>
      </w:r>
      <w:r w:rsidR="0071579F" w:rsidRPr="00DF3CF4">
        <w:rPr>
          <w:color w:val="000000"/>
          <w:sz w:val="24"/>
          <w:szCs w:val="24"/>
        </w:rPr>
        <w:t xml:space="preserve"> </w:t>
      </w:r>
      <w:r w:rsidRPr="00DF3CF4">
        <w:rPr>
          <w:color w:val="000000"/>
          <w:sz w:val="24"/>
          <w:szCs w:val="24"/>
        </w:rPr>
        <w:t xml:space="preserve">$60 billion of </w:t>
      </w:r>
      <w:r w:rsidR="005D10E1">
        <w:rPr>
          <w:color w:val="000000"/>
          <w:sz w:val="24"/>
          <w:szCs w:val="24"/>
        </w:rPr>
        <w:t xml:space="preserve">these </w:t>
      </w:r>
      <w:r w:rsidRPr="00DF3CF4">
        <w:rPr>
          <w:color w:val="000000"/>
          <w:sz w:val="24"/>
          <w:szCs w:val="24"/>
        </w:rPr>
        <w:t xml:space="preserve">goods. </w:t>
      </w:r>
      <w:r w:rsidR="0071579F" w:rsidRPr="00DF3CF4">
        <w:rPr>
          <w:color w:val="000000"/>
          <w:sz w:val="24"/>
          <w:szCs w:val="24"/>
        </w:rPr>
        <w:t>In total, C</w:t>
      </w:r>
      <w:r w:rsidR="00484ABC" w:rsidRPr="00DF3CF4">
        <w:rPr>
          <w:color w:val="000000"/>
          <w:sz w:val="24"/>
          <w:szCs w:val="24"/>
        </w:rPr>
        <w:t>hina imports $120 billion worth of goo</w:t>
      </w:r>
      <w:r w:rsidR="006D6446" w:rsidRPr="00DF3CF4">
        <w:rPr>
          <w:color w:val="000000"/>
          <w:sz w:val="24"/>
          <w:szCs w:val="24"/>
        </w:rPr>
        <w:t xml:space="preserve">ds </w:t>
      </w:r>
      <w:r w:rsidR="005D10E1">
        <w:rPr>
          <w:color w:val="000000"/>
          <w:sz w:val="24"/>
          <w:szCs w:val="24"/>
        </w:rPr>
        <w:t xml:space="preserve">overall </w:t>
      </w:r>
      <w:r w:rsidR="006D6446" w:rsidRPr="00DF3CF4">
        <w:rPr>
          <w:color w:val="000000"/>
          <w:sz w:val="24"/>
          <w:szCs w:val="24"/>
        </w:rPr>
        <w:t>from the U</w:t>
      </w:r>
      <w:r w:rsidR="005D10E1">
        <w:rPr>
          <w:color w:val="000000"/>
          <w:sz w:val="24"/>
          <w:szCs w:val="24"/>
        </w:rPr>
        <w:t>nited States</w:t>
      </w:r>
      <w:r w:rsidR="006D6446" w:rsidRPr="00DF3CF4">
        <w:rPr>
          <w:color w:val="000000"/>
          <w:sz w:val="24"/>
          <w:szCs w:val="24"/>
        </w:rPr>
        <w:t xml:space="preserve"> each year.</w:t>
      </w:r>
    </w:p>
    <w:p w14:paraId="5152A10B" w14:textId="77777777" w:rsidR="00B653D0" w:rsidRPr="00DF3CF4" w:rsidRDefault="00B653D0" w:rsidP="00DF3CF4">
      <w:pPr>
        <w:ind w:right="-36"/>
        <w:rPr>
          <w:color w:val="000000"/>
          <w:sz w:val="24"/>
          <w:szCs w:val="24"/>
        </w:rPr>
      </w:pPr>
    </w:p>
    <w:p w14:paraId="68C069B6" w14:textId="20F1D893" w:rsidR="00B713BD" w:rsidRPr="00DF3CF4" w:rsidRDefault="009212BA" w:rsidP="00DF3CF4">
      <w:pPr>
        <w:ind w:right="-36"/>
        <w:rPr>
          <w:color w:val="000000"/>
          <w:sz w:val="24"/>
          <w:szCs w:val="24"/>
        </w:rPr>
      </w:pPr>
      <w:r w:rsidRPr="00DF3CF4">
        <w:rPr>
          <w:color w:val="000000"/>
          <w:sz w:val="24"/>
          <w:szCs w:val="24"/>
        </w:rPr>
        <w:t>While the relatively small amount of American goods imported by China would seem to give the U</w:t>
      </w:r>
      <w:r w:rsidR="005D10E1">
        <w:rPr>
          <w:color w:val="000000"/>
          <w:sz w:val="24"/>
          <w:szCs w:val="24"/>
        </w:rPr>
        <w:t>nited States</w:t>
      </w:r>
      <w:r w:rsidRPr="00DF3CF4">
        <w:rPr>
          <w:color w:val="000000"/>
          <w:sz w:val="24"/>
          <w:szCs w:val="24"/>
        </w:rPr>
        <w:t xml:space="preserve"> an advantage in a trade war, China has other </w:t>
      </w:r>
      <w:r w:rsidR="0071579F" w:rsidRPr="00DF3CF4">
        <w:rPr>
          <w:color w:val="000000"/>
          <w:sz w:val="24"/>
          <w:szCs w:val="24"/>
        </w:rPr>
        <w:t>means of gaining leverage</w:t>
      </w:r>
      <w:r w:rsidRPr="00DF3CF4">
        <w:rPr>
          <w:color w:val="000000"/>
          <w:sz w:val="24"/>
          <w:szCs w:val="24"/>
        </w:rPr>
        <w:t xml:space="preserve">. The country holds </w:t>
      </w:r>
      <w:r w:rsidR="0071579F" w:rsidRPr="00DF3CF4">
        <w:rPr>
          <w:color w:val="000000"/>
          <w:sz w:val="24"/>
          <w:szCs w:val="24"/>
        </w:rPr>
        <w:t xml:space="preserve">about </w:t>
      </w:r>
      <w:r w:rsidR="005D10E1">
        <w:rPr>
          <w:color w:val="000000"/>
          <w:sz w:val="24"/>
          <w:szCs w:val="24"/>
        </w:rPr>
        <w:t>7</w:t>
      </w:r>
      <w:r w:rsidR="0071579F" w:rsidRPr="00DF3CF4">
        <w:rPr>
          <w:color w:val="000000"/>
          <w:sz w:val="24"/>
          <w:szCs w:val="24"/>
        </w:rPr>
        <w:t xml:space="preserve"> percent of </w:t>
      </w:r>
      <w:r w:rsidRPr="00DF3CF4">
        <w:rPr>
          <w:color w:val="000000"/>
          <w:sz w:val="24"/>
          <w:szCs w:val="24"/>
        </w:rPr>
        <w:t>U.S. debt</w:t>
      </w:r>
      <w:r w:rsidR="0071579F" w:rsidRPr="00DF3CF4">
        <w:rPr>
          <w:color w:val="000000"/>
          <w:sz w:val="24"/>
          <w:szCs w:val="24"/>
        </w:rPr>
        <w:t xml:space="preserve">, which is more than any other nation, reported </w:t>
      </w:r>
      <w:r w:rsidRPr="00DF3CF4">
        <w:rPr>
          <w:color w:val="000000"/>
          <w:sz w:val="24"/>
          <w:szCs w:val="24"/>
        </w:rPr>
        <w:t xml:space="preserve">Jeff Cox of </w:t>
      </w:r>
      <w:r w:rsidRPr="00DF3CF4">
        <w:rPr>
          <w:i/>
          <w:color w:val="000000"/>
          <w:sz w:val="24"/>
          <w:szCs w:val="24"/>
        </w:rPr>
        <w:t>CNBC</w:t>
      </w:r>
      <w:r w:rsidRPr="00DF3CF4">
        <w:rPr>
          <w:color w:val="000000"/>
          <w:sz w:val="24"/>
          <w:szCs w:val="24"/>
        </w:rPr>
        <w:t xml:space="preserve">. </w:t>
      </w:r>
      <w:r w:rsidR="0071579F" w:rsidRPr="00DF3CF4">
        <w:rPr>
          <w:color w:val="000000"/>
          <w:sz w:val="24"/>
          <w:szCs w:val="24"/>
        </w:rPr>
        <w:t xml:space="preserve">If </w:t>
      </w:r>
      <w:r w:rsidR="000468CD" w:rsidRPr="00DF3CF4">
        <w:rPr>
          <w:color w:val="000000"/>
          <w:sz w:val="24"/>
          <w:szCs w:val="24"/>
        </w:rPr>
        <w:t>China</w:t>
      </w:r>
      <w:r w:rsidR="0071579F" w:rsidRPr="00DF3CF4">
        <w:rPr>
          <w:color w:val="000000"/>
          <w:sz w:val="24"/>
          <w:szCs w:val="24"/>
        </w:rPr>
        <w:t xml:space="preserve"> were to slow purchases of Treasuries, yields on U.S. government bonds </w:t>
      </w:r>
      <w:r w:rsidR="000468CD" w:rsidRPr="00DF3CF4">
        <w:rPr>
          <w:color w:val="000000"/>
          <w:sz w:val="24"/>
          <w:szCs w:val="24"/>
        </w:rPr>
        <w:t>may</w:t>
      </w:r>
      <w:r w:rsidR="0071579F" w:rsidRPr="00DF3CF4">
        <w:rPr>
          <w:color w:val="000000"/>
          <w:sz w:val="24"/>
          <w:szCs w:val="24"/>
        </w:rPr>
        <w:t xml:space="preserve"> move higher.</w:t>
      </w:r>
    </w:p>
    <w:p w14:paraId="13ED1A89" w14:textId="77777777" w:rsidR="00B713BD" w:rsidRPr="00DF3CF4" w:rsidRDefault="00B713BD" w:rsidP="00DF3CF4">
      <w:pPr>
        <w:ind w:right="-36"/>
        <w:rPr>
          <w:color w:val="000000"/>
          <w:sz w:val="24"/>
          <w:szCs w:val="24"/>
        </w:rPr>
      </w:pPr>
    </w:p>
    <w:p w14:paraId="51948902" w14:textId="3DAEEFBF" w:rsidR="00385AAB" w:rsidRPr="00DF3CF4" w:rsidRDefault="00F42692" w:rsidP="00DF3CF4">
      <w:pPr>
        <w:ind w:right="-36"/>
        <w:rPr>
          <w:color w:val="000000"/>
          <w:sz w:val="24"/>
          <w:szCs w:val="24"/>
        </w:rPr>
      </w:pPr>
      <w:r w:rsidRPr="00DF3CF4">
        <w:rPr>
          <w:color w:val="000000"/>
          <w:sz w:val="24"/>
          <w:szCs w:val="24"/>
        </w:rPr>
        <w:t xml:space="preserve">A source cited by Reshma Kapadia of </w:t>
      </w:r>
      <w:r w:rsidRPr="00DF3CF4">
        <w:rPr>
          <w:i/>
          <w:color w:val="000000"/>
          <w:sz w:val="24"/>
          <w:szCs w:val="24"/>
        </w:rPr>
        <w:t>Barron’s</w:t>
      </w:r>
      <w:r w:rsidRPr="00DF3CF4">
        <w:rPr>
          <w:color w:val="000000"/>
          <w:sz w:val="24"/>
          <w:szCs w:val="24"/>
        </w:rPr>
        <w:t xml:space="preserve"> suggested it is unlikely the Chinese will stop buying Treasuries. “Where would they put the trillions of dollars? </w:t>
      </w:r>
      <w:r w:rsidR="005D10E1">
        <w:rPr>
          <w:color w:val="000000"/>
          <w:sz w:val="24"/>
          <w:szCs w:val="24"/>
        </w:rPr>
        <w:t>Ten</w:t>
      </w:r>
      <w:r w:rsidRPr="00DF3CF4">
        <w:rPr>
          <w:color w:val="000000"/>
          <w:sz w:val="24"/>
          <w:szCs w:val="24"/>
        </w:rPr>
        <w:t>-year German Bunds are below Japanese 10-year yields; there aren’t a lot of options…They also don’t want their currency to appreciate, so that handcuffs them</w:t>
      </w:r>
      <w:r w:rsidR="00B869FF" w:rsidRPr="00DF3CF4">
        <w:rPr>
          <w:color w:val="000000"/>
          <w:sz w:val="24"/>
          <w:szCs w:val="24"/>
        </w:rPr>
        <w:t>…</w:t>
      </w:r>
      <w:r w:rsidRPr="00DF3CF4">
        <w:rPr>
          <w:color w:val="000000"/>
          <w:sz w:val="24"/>
          <w:szCs w:val="24"/>
        </w:rPr>
        <w:t>China tends to find things to hurt adversaries without hurting themselves.”</w:t>
      </w:r>
    </w:p>
    <w:p w14:paraId="1E29516D" w14:textId="77777777" w:rsidR="00F42692" w:rsidRPr="00DF3CF4" w:rsidRDefault="00F42692" w:rsidP="00DF3CF4">
      <w:pPr>
        <w:ind w:right="-36"/>
        <w:rPr>
          <w:color w:val="000000"/>
          <w:sz w:val="24"/>
          <w:szCs w:val="24"/>
        </w:rPr>
      </w:pPr>
    </w:p>
    <w:p w14:paraId="1BF53FB5" w14:textId="60349117" w:rsidR="006B49EC" w:rsidRPr="00DF3CF4" w:rsidRDefault="00F42692" w:rsidP="00DF3CF4">
      <w:pPr>
        <w:ind w:right="-36"/>
        <w:rPr>
          <w:color w:val="000000"/>
          <w:sz w:val="24"/>
          <w:szCs w:val="24"/>
        </w:rPr>
      </w:pPr>
      <w:r w:rsidRPr="00DF3CF4">
        <w:rPr>
          <w:color w:val="000000"/>
          <w:sz w:val="24"/>
          <w:szCs w:val="24"/>
        </w:rPr>
        <w:t>The Standard &amp; Poor’s 500 Index finished the week lower.</w:t>
      </w:r>
    </w:p>
    <w:p w14:paraId="53B3757B" w14:textId="77777777" w:rsidR="00DC2D21" w:rsidRPr="00DF3CF4" w:rsidRDefault="00DC2D21" w:rsidP="00DF3CF4">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F3CF4" w14:paraId="42A9FA97"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4C2AC01" w:rsidR="00F5154C" w:rsidRPr="00DF3CF4" w:rsidRDefault="00F5154C" w:rsidP="00DF3CF4">
            <w:pPr>
              <w:ind w:right="-36"/>
              <w:jc w:val="center"/>
              <w:rPr>
                <w:b/>
                <w:bCs/>
                <w:color w:val="000000" w:themeColor="text1"/>
                <w:szCs w:val="24"/>
              </w:rPr>
            </w:pPr>
            <w:r w:rsidRPr="00DF3CF4">
              <w:rPr>
                <w:color w:val="000000" w:themeColor="text1"/>
                <w:szCs w:val="24"/>
              </w:rPr>
              <w:lastRenderedPageBreak/>
              <w:br w:type="page"/>
            </w:r>
            <w:r w:rsidR="00A80CE6" w:rsidRPr="00DF3CF4">
              <w:rPr>
                <w:b/>
                <w:bCs/>
                <w:color w:val="000000" w:themeColor="text1"/>
                <w:szCs w:val="24"/>
              </w:rPr>
              <w:t xml:space="preserve">Data as of </w:t>
            </w:r>
            <w:r w:rsidR="00F42692" w:rsidRPr="00DF3CF4">
              <w:rPr>
                <w:b/>
                <w:bCs/>
                <w:color w:val="000000" w:themeColor="text1"/>
                <w:szCs w:val="24"/>
              </w:rPr>
              <w:t>5/17</w:t>
            </w:r>
            <w:r w:rsidR="00DB62F4" w:rsidRPr="00DF3CF4">
              <w:rPr>
                <w:b/>
                <w:bCs/>
                <w:color w:val="000000" w:themeColor="text1"/>
                <w:szCs w:val="24"/>
              </w:rPr>
              <w:t>/</w:t>
            </w:r>
            <w:r w:rsidRPr="00DF3CF4">
              <w:rPr>
                <w:b/>
                <w:bCs/>
                <w:color w:val="000000" w:themeColor="text1"/>
                <w:szCs w:val="24"/>
              </w:rPr>
              <w:t>1</w:t>
            </w:r>
            <w:r w:rsidR="00AE7C00" w:rsidRPr="00DF3CF4">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F3CF4" w:rsidRDefault="00F5154C" w:rsidP="00DF3CF4">
            <w:pPr>
              <w:ind w:right="-36"/>
              <w:jc w:val="center"/>
              <w:rPr>
                <w:b/>
                <w:bCs/>
                <w:color w:val="000000" w:themeColor="text1"/>
                <w:szCs w:val="24"/>
              </w:rPr>
            </w:pPr>
            <w:r w:rsidRPr="00DF3CF4">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F3CF4" w:rsidRDefault="00F5154C" w:rsidP="00DF3CF4">
            <w:pPr>
              <w:ind w:right="-36"/>
              <w:jc w:val="center"/>
              <w:rPr>
                <w:b/>
                <w:bCs/>
                <w:color w:val="000000" w:themeColor="text1"/>
                <w:szCs w:val="24"/>
              </w:rPr>
            </w:pPr>
            <w:r w:rsidRPr="00DF3CF4">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10-Year</w:t>
            </w:r>
          </w:p>
        </w:tc>
      </w:tr>
      <w:tr w:rsidR="00F5154C" w:rsidRPr="00DF3CF4" w14:paraId="4F8954D1" w14:textId="77777777" w:rsidTr="00DF3CF4">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F3CF4" w:rsidRDefault="00F5154C" w:rsidP="00DF3CF4">
            <w:pPr>
              <w:ind w:right="-36"/>
              <w:rPr>
                <w:szCs w:val="24"/>
              </w:rPr>
            </w:pPr>
            <w:r w:rsidRPr="00DF3CF4">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B02FB18" w:rsidR="00F5154C" w:rsidRPr="00DF3CF4" w:rsidRDefault="00AA2F3B" w:rsidP="00DF3CF4">
            <w:pPr>
              <w:ind w:right="-36"/>
              <w:jc w:val="center"/>
              <w:rPr>
                <w:szCs w:val="24"/>
              </w:rPr>
            </w:pPr>
            <w:r w:rsidRPr="00DF3CF4">
              <w:rPr>
                <w:szCs w:val="24"/>
              </w:rPr>
              <w:t>-2</w:t>
            </w:r>
            <w:r w:rsidR="007A14AD" w:rsidRPr="00DF3CF4">
              <w:rPr>
                <w:szCs w:val="24"/>
              </w:rPr>
              <w:t>.2</w:t>
            </w:r>
            <w:r w:rsidR="00F5154C" w:rsidRPr="00DF3CF4">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EC79B75" w:rsidR="00F5154C" w:rsidRPr="00DF3CF4" w:rsidRDefault="00AA2F3B" w:rsidP="00DF3CF4">
            <w:pPr>
              <w:ind w:right="-36"/>
              <w:jc w:val="center"/>
              <w:rPr>
                <w:szCs w:val="24"/>
              </w:rPr>
            </w:pPr>
            <w:r w:rsidRPr="00DF3CF4">
              <w:rPr>
                <w:szCs w:val="24"/>
              </w:rPr>
              <w:t>14.9</w:t>
            </w:r>
            <w:r w:rsidR="00F5154C" w:rsidRPr="00DF3CF4">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4F6ED38" w:rsidR="00F5154C" w:rsidRPr="00DF3CF4" w:rsidRDefault="00AA2F3B" w:rsidP="00DF3CF4">
            <w:pPr>
              <w:ind w:right="-36"/>
              <w:jc w:val="center"/>
              <w:rPr>
                <w:szCs w:val="24"/>
              </w:rPr>
            </w:pPr>
            <w:r w:rsidRPr="00DF3CF4">
              <w:rPr>
                <w:szCs w:val="24"/>
              </w:rPr>
              <w:t>5.8</w:t>
            </w:r>
            <w:r w:rsidR="00F5154C" w:rsidRPr="00DF3CF4">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DBBE48C" w:rsidR="00F5154C" w:rsidRPr="00DF3CF4" w:rsidRDefault="00AA2F3B" w:rsidP="00DF3CF4">
            <w:pPr>
              <w:ind w:right="-36"/>
              <w:jc w:val="center"/>
              <w:rPr>
                <w:szCs w:val="24"/>
              </w:rPr>
            </w:pPr>
            <w:r w:rsidRPr="00DF3CF4">
              <w:rPr>
                <w:szCs w:val="24"/>
              </w:rPr>
              <w:t>11.4</w:t>
            </w:r>
            <w:r w:rsidR="00C2158B" w:rsidRPr="00DF3CF4">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B58A371" w:rsidR="00F5154C" w:rsidRPr="00DF3CF4" w:rsidRDefault="00AA2F3B" w:rsidP="00DF3CF4">
            <w:pPr>
              <w:ind w:right="-36"/>
              <w:jc w:val="center"/>
              <w:rPr>
                <w:szCs w:val="24"/>
              </w:rPr>
            </w:pPr>
            <w:r w:rsidRPr="00DF3CF4">
              <w:rPr>
                <w:szCs w:val="24"/>
              </w:rPr>
              <w:t>8.7</w:t>
            </w:r>
            <w:r w:rsidR="00F5154C" w:rsidRPr="00DF3CF4">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AC44FC8" w:rsidR="00F5154C" w:rsidRPr="00DF3CF4" w:rsidRDefault="00AA2F3B" w:rsidP="00DF3CF4">
            <w:pPr>
              <w:ind w:right="-36"/>
              <w:jc w:val="center"/>
              <w:rPr>
                <w:szCs w:val="24"/>
              </w:rPr>
            </w:pPr>
            <w:r w:rsidRPr="00DF3CF4">
              <w:rPr>
                <w:szCs w:val="24"/>
              </w:rPr>
              <w:t>12.2</w:t>
            </w:r>
            <w:r w:rsidR="00F5154C" w:rsidRPr="00DF3CF4">
              <w:rPr>
                <w:szCs w:val="24"/>
              </w:rPr>
              <w:t>%</w:t>
            </w:r>
          </w:p>
        </w:tc>
      </w:tr>
      <w:tr w:rsidR="00F5154C" w:rsidRPr="00DF3CF4" w14:paraId="6D9312C9"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F3CF4" w:rsidRDefault="00F5154C" w:rsidP="00DF3CF4">
            <w:pPr>
              <w:ind w:right="-36"/>
              <w:rPr>
                <w:szCs w:val="24"/>
              </w:rPr>
            </w:pPr>
            <w:r w:rsidRPr="00DF3CF4">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E9262FF" w:rsidR="00F5154C" w:rsidRPr="00DF3CF4" w:rsidRDefault="00AA2F3B" w:rsidP="00DF3CF4">
            <w:pPr>
              <w:ind w:right="-36"/>
              <w:jc w:val="center"/>
              <w:rPr>
                <w:szCs w:val="24"/>
              </w:rPr>
            </w:pPr>
            <w:r w:rsidRPr="00DF3CF4">
              <w:rPr>
                <w:szCs w:val="24"/>
              </w:rPr>
              <w:t>-</w:t>
            </w:r>
            <w:r w:rsidR="009C42E8" w:rsidRPr="00DF3CF4">
              <w:rPr>
                <w:szCs w:val="24"/>
              </w:rPr>
              <w:t>3</w:t>
            </w:r>
            <w:r w:rsidRPr="00DF3CF4">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AE09528" w:rsidR="00F5154C" w:rsidRPr="00DF3CF4" w:rsidRDefault="009C42E8" w:rsidP="00DF3CF4">
            <w:pPr>
              <w:ind w:right="-36"/>
              <w:jc w:val="center"/>
              <w:rPr>
                <w:szCs w:val="24"/>
              </w:rPr>
            </w:pPr>
            <w:r w:rsidRPr="00DF3CF4">
              <w:rPr>
                <w:szCs w:val="24"/>
              </w:rPr>
              <w:t>8</w:t>
            </w:r>
            <w:r w:rsidR="0026064D" w:rsidRPr="00DF3CF4">
              <w:rPr>
                <w:szCs w:val="24"/>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419C4D8" w:rsidR="00F5154C" w:rsidRPr="00DF3CF4" w:rsidRDefault="00C84464" w:rsidP="00DF3CF4">
            <w:pPr>
              <w:ind w:right="-36"/>
              <w:jc w:val="center"/>
              <w:rPr>
                <w:szCs w:val="24"/>
              </w:rPr>
            </w:pPr>
            <w:r w:rsidRPr="00DF3CF4">
              <w:rPr>
                <w:szCs w:val="24"/>
              </w:rPr>
              <w:t>-</w:t>
            </w:r>
            <w:r w:rsidR="0026064D" w:rsidRPr="00DF3CF4">
              <w:rPr>
                <w:szCs w:val="24"/>
              </w:rPr>
              <w:t>9.</w:t>
            </w:r>
            <w:r w:rsidR="007A14AD" w:rsidRPr="00DF3CF4">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5241644" w:rsidR="00F5154C" w:rsidRPr="00DF3CF4" w:rsidRDefault="00A16A28" w:rsidP="00DF3CF4">
            <w:pPr>
              <w:ind w:right="-36"/>
              <w:jc w:val="center"/>
              <w:rPr>
                <w:szCs w:val="24"/>
              </w:rPr>
            </w:pPr>
            <w:r w:rsidRPr="00DF3CF4">
              <w:rPr>
                <w:szCs w:val="24"/>
              </w:rPr>
              <w:t>5.2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CBF70A" w:rsidR="00F5154C" w:rsidRPr="00DF3CF4" w:rsidRDefault="00A16A28" w:rsidP="00DF3CF4">
            <w:pPr>
              <w:ind w:right="-36"/>
              <w:jc w:val="center"/>
              <w:rPr>
                <w:szCs w:val="24"/>
              </w:rPr>
            </w:pPr>
            <w:r w:rsidRPr="00DF3CF4">
              <w:rPr>
                <w:szCs w:val="24"/>
              </w:rPr>
              <w:t>-</w:t>
            </w:r>
            <w:r w:rsidR="000A0119" w:rsidRPr="00DF3CF4">
              <w:rPr>
                <w:szCs w:val="24"/>
              </w:rPr>
              <w:t>0.</w:t>
            </w:r>
            <w:r w:rsidRPr="00DF3CF4">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EBAEDE7" w:rsidR="00F5154C" w:rsidRPr="00DF3CF4" w:rsidRDefault="00A16A28" w:rsidP="00DF3CF4">
            <w:pPr>
              <w:ind w:right="-36"/>
              <w:jc w:val="center"/>
              <w:rPr>
                <w:szCs w:val="24"/>
              </w:rPr>
            </w:pPr>
            <w:r w:rsidRPr="00DF3CF4">
              <w:rPr>
                <w:szCs w:val="24"/>
              </w:rPr>
              <w:t>4.4</w:t>
            </w:r>
          </w:p>
        </w:tc>
      </w:tr>
      <w:tr w:rsidR="00F5154C" w:rsidRPr="00DF3CF4" w14:paraId="22F6A5C7"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F3CF4" w:rsidRDefault="00F5154C" w:rsidP="00DF3CF4">
            <w:pPr>
              <w:ind w:right="-36"/>
              <w:rPr>
                <w:szCs w:val="24"/>
              </w:rPr>
            </w:pPr>
            <w:r w:rsidRPr="00DF3CF4">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A77408" w:rsidR="00F5154C" w:rsidRPr="00DF3CF4" w:rsidRDefault="0011628E" w:rsidP="00DF3CF4">
            <w:pPr>
              <w:ind w:right="-36"/>
              <w:jc w:val="center"/>
              <w:rPr>
                <w:szCs w:val="24"/>
              </w:rPr>
            </w:pPr>
            <w:r w:rsidRPr="00DF3CF4">
              <w:rPr>
                <w:szCs w:val="24"/>
              </w:rPr>
              <w:t>2</w:t>
            </w:r>
            <w:r w:rsidR="00DD0071" w:rsidRPr="00DF3CF4">
              <w:rPr>
                <w:szCs w:val="24"/>
              </w:rPr>
              <w:t>.</w:t>
            </w:r>
            <w:r w:rsidR="007A14AD" w:rsidRPr="00DF3CF4">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F3CF4" w:rsidRDefault="00F5154C" w:rsidP="00DF3CF4">
            <w:pPr>
              <w:ind w:right="-36"/>
              <w:jc w:val="center"/>
              <w:rPr>
                <w:szCs w:val="24"/>
              </w:rPr>
            </w:pPr>
            <w:r w:rsidRPr="00DF3CF4">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DCF513C" w:rsidR="00F5154C" w:rsidRPr="00DF3CF4" w:rsidRDefault="007A14AD" w:rsidP="00DF3CF4">
            <w:pPr>
              <w:ind w:right="-36"/>
              <w:jc w:val="center"/>
              <w:rPr>
                <w:szCs w:val="24"/>
              </w:rPr>
            </w:pPr>
            <w:r w:rsidRPr="00DF3CF4">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E5B8E3A" w:rsidR="00F5154C" w:rsidRPr="00DF3CF4" w:rsidRDefault="00AE7DFF" w:rsidP="00DF3CF4">
            <w:pPr>
              <w:ind w:right="-36"/>
              <w:jc w:val="center"/>
              <w:rPr>
                <w:szCs w:val="24"/>
              </w:rPr>
            </w:pPr>
            <w:r w:rsidRPr="00DF3CF4">
              <w:rPr>
                <w:szCs w:val="24"/>
              </w:rPr>
              <w:t>1.</w:t>
            </w:r>
            <w:r w:rsidR="009C42E8" w:rsidRPr="00DF3CF4">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2FC01A8" w:rsidR="00F5154C" w:rsidRPr="00DF3CF4" w:rsidRDefault="0011628E" w:rsidP="00DF3CF4">
            <w:pPr>
              <w:ind w:right="-36"/>
              <w:jc w:val="center"/>
              <w:rPr>
                <w:szCs w:val="24"/>
              </w:rPr>
            </w:pPr>
            <w:r w:rsidRPr="00DF3CF4">
              <w:rPr>
                <w:szCs w:val="24"/>
              </w:rPr>
              <w:t>2.</w:t>
            </w:r>
            <w:r w:rsidR="00A16A28" w:rsidRPr="00DF3CF4">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098F3E6" w:rsidR="00F5154C" w:rsidRPr="00DF3CF4" w:rsidRDefault="009C42E8" w:rsidP="00DF3CF4">
            <w:pPr>
              <w:ind w:right="-36"/>
              <w:jc w:val="center"/>
              <w:rPr>
                <w:szCs w:val="24"/>
              </w:rPr>
            </w:pPr>
            <w:r w:rsidRPr="00DF3CF4">
              <w:rPr>
                <w:szCs w:val="24"/>
              </w:rPr>
              <w:t>3.2</w:t>
            </w:r>
          </w:p>
        </w:tc>
      </w:tr>
      <w:tr w:rsidR="00F5154C" w:rsidRPr="00DF3CF4" w14:paraId="3C19B3EB"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F3CF4" w:rsidRDefault="00F5154C" w:rsidP="00DF3CF4">
            <w:pPr>
              <w:ind w:right="-36"/>
              <w:rPr>
                <w:szCs w:val="24"/>
              </w:rPr>
            </w:pPr>
            <w:r w:rsidRPr="00DF3CF4">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273006F" w:rsidR="00F5154C" w:rsidRPr="00DF3CF4" w:rsidRDefault="00A16A28" w:rsidP="00DF3CF4">
            <w:pPr>
              <w:ind w:right="-36"/>
              <w:jc w:val="center"/>
              <w:rPr>
                <w:szCs w:val="24"/>
              </w:rPr>
            </w:pPr>
            <w:r w:rsidRPr="00DF3CF4">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E024875" w:rsidR="00F5154C" w:rsidRPr="00DF3CF4" w:rsidRDefault="00B47A73" w:rsidP="00DF3CF4">
            <w:pPr>
              <w:ind w:right="-36"/>
              <w:jc w:val="center"/>
              <w:rPr>
                <w:szCs w:val="24"/>
              </w:rPr>
            </w:pPr>
            <w:r w:rsidRPr="00DF3CF4">
              <w:rPr>
                <w:szCs w:val="24"/>
              </w:rPr>
              <w:t>0</w:t>
            </w:r>
            <w:r w:rsidR="000A0119" w:rsidRPr="00DF3CF4">
              <w:rPr>
                <w:szCs w:val="24"/>
              </w:rPr>
              <w:t>.</w:t>
            </w:r>
            <w:r w:rsidR="00A16A28" w:rsidRPr="00DF3CF4">
              <w:rPr>
                <w:szCs w:val="24"/>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47320BA" w:rsidR="00F5154C" w:rsidRPr="00DF3CF4" w:rsidRDefault="00AA5EF7" w:rsidP="00DF3CF4">
            <w:pPr>
              <w:ind w:right="-36"/>
              <w:jc w:val="center"/>
              <w:rPr>
                <w:szCs w:val="24"/>
              </w:rPr>
            </w:pPr>
            <w:r w:rsidRPr="00DF3CF4">
              <w:rPr>
                <w:szCs w:val="24"/>
              </w:rPr>
              <w:t>-2.</w:t>
            </w:r>
            <w:r w:rsidR="00A16A28" w:rsidRPr="00DF3CF4">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670C1E3" w:rsidR="00F5154C" w:rsidRPr="00DF3CF4" w:rsidRDefault="009C42E8" w:rsidP="00DF3CF4">
            <w:pPr>
              <w:ind w:right="-36"/>
              <w:jc w:val="center"/>
              <w:rPr>
                <w:szCs w:val="24"/>
              </w:rPr>
            </w:pPr>
            <w:r w:rsidRPr="00DF3CF4">
              <w:rPr>
                <w:szCs w:val="24"/>
              </w:rPr>
              <w:t>0.</w:t>
            </w:r>
            <w:r w:rsidR="00A16A28" w:rsidRPr="00DF3CF4">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8351DC1" w:rsidR="00F5154C" w:rsidRPr="00DF3CF4" w:rsidRDefault="007605E6" w:rsidP="00DF3CF4">
            <w:pPr>
              <w:ind w:right="-36"/>
              <w:jc w:val="center"/>
              <w:rPr>
                <w:szCs w:val="24"/>
              </w:rPr>
            </w:pPr>
            <w:r w:rsidRPr="00DF3CF4">
              <w:rPr>
                <w:szCs w:val="24"/>
              </w:rPr>
              <w:t>-</w:t>
            </w:r>
            <w:r w:rsidR="00AE7DFF" w:rsidRPr="00DF3CF4">
              <w:rPr>
                <w:szCs w:val="24"/>
              </w:rPr>
              <w:t>0.</w:t>
            </w:r>
            <w:r w:rsidR="00A16A28" w:rsidRPr="00DF3CF4">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D8073DE" w:rsidR="00F5154C" w:rsidRPr="00DF3CF4" w:rsidRDefault="00B47A73" w:rsidP="00DF3CF4">
            <w:pPr>
              <w:ind w:right="-36"/>
              <w:jc w:val="center"/>
              <w:rPr>
                <w:szCs w:val="24"/>
              </w:rPr>
            </w:pPr>
            <w:r w:rsidRPr="00DF3CF4">
              <w:rPr>
                <w:szCs w:val="24"/>
              </w:rPr>
              <w:t>3.</w:t>
            </w:r>
            <w:r w:rsidR="00AA5EF7" w:rsidRPr="00DF3CF4">
              <w:rPr>
                <w:szCs w:val="24"/>
              </w:rPr>
              <w:t>5</w:t>
            </w:r>
          </w:p>
        </w:tc>
      </w:tr>
      <w:tr w:rsidR="00F5154C" w:rsidRPr="00DF3CF4" w14:paraId="15DF82AD"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F3CF4" w:rsidRDefault="00F5154C" w:rsidP="00DF3CF4">
            <w:pPr>
              <w:ind w:right="-36"/>
            </w:pPr>
            <w:r w:rsidRPr="00DF3CF4">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89EADF8" w:rsidR="00F5154C" w:rsidRPr="00DF3CF4" w:rsidRDefault="000A0119" w:rsidP="00DF3CF4">
            <w:pPr>
              <w:ind w:right="-36"/>
              <w:jc w:val="center"/>
            </w:pPr>
            <w:r w:rsidRPr="00DF3CF4">
              <w:t>-1.</w:t>
            </w:r>
            <w:r w:rsidR="00A16A28" w:rsidRPr="00DF3CF4">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74F3D6B" w:rsidR="00F5154C" w:rsidRPr="00DF3CF4" w:rsidRDefault="00A16A28" w:rsidP="00DF3CF4">
            <w:pPr>
              <w:ind w:right="-36"/>
              <w:jc w:val="center"/>
            </w:pPr>
            <w:r w:rsidRPr="00DF3CF4">
              <w:t>2.5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A38FD45" w:rsidR="00F5154C" w:rsidRPr="00DF3CF4" w:rsidRDefault="00223D85" w:rsidP="00DF3CF4">
            <w:pPr>
              <w:ind w:right="-36"/>
              <w:jc w:val="center"/>
            </w:pPr>
            <w:r w:rsidRPr="00DF3CF4">
              <w:t>-</w:t>
            </w:r>
            <w:r w:rsidR="00A16A28" w:rsidRPr="00DF3CF4">
              <w:t>13.1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088A7DA" w:rsidR="00F5154C" w:rsidRPr="00DF3CF4" w:rsidRDefault="00AA5EF7" w:rsidP="00DF3CF4">
            <w:pPr>
              <w:ind w:right="-36"/>
              <w:jc w:val="center"/>
            </w:pPr>
            <w:r w:rsidRPr="00DF3CF4">
              <w:t>-1.</w:t>
            </w:r>
            <w:r w:rsidR="00A16A28" w:rsidRPr="00DF3CF4">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0878200" w:rsidR="00F5154C" w:rsidRPr="00DF3CF4" w:rsidRDefault="008333CF" w:rsidP="00DF3CF4">
            <w:pPr>
              <w:ind w:right="-36"/>
              <w:jc w:val="center"/>
            </w:pPr>
            <w:r w:rsidRPr="00DF3CF4">
              <w:t>-</w:t>
            </w:r>
            <w:r w:rsidR="00AA5EF7" w:rsidRPr="00DF3CF4">
              <w:t>10.</w:t>
            </w:r>
            <w:r w:rsidR="00A16A28" w:rsidRPr="00DF3CF4">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74591D3" w:rsidR="00F5154C" w:rsidRPr="00DF3CF4" w:rsidRDefault="00A16A28" w:rsidP="00DF3CF4">
            <w:pPr>
              <w:ind w:right="-36"/>
              <w:jc w:val="center"/>
            </w:pPr>
            <w:r w:rsidRPr="00DF3CF4">
              <w:t>-4.2</w:t>
            </w:r>
          </w:p>
        </w:tc>
      </w:tr>
      <w:tr w:rsidR="00F5154C" w:rsidRPr="00DF3CF4" w14:paraId="7F5797A2"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DF3CF4" w:rsidRDefault="00F5154C" w:rsidP="00DF3CF4">
            <w:pPr>
              <w:ind w:right="-36"/>
            </w:pPr>
            <w:r w:rsidRPr="00DF3CF4">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9CD1789" w:rsidR="00F5154C" w:rsidRPr="005D10E1" w:rsidRDefault="005D10E1" w:rsidP="00DF3CF4">
            <w:pPr>
              <w:ind w:right="-36"/>
              <w:jc w:val="center"/>
            </w:pPr>
            <w:r>
              <w:t>NA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07A8AFA" w:rsidR="00F5154C" w:rsidRPr="00DF3CF4" w:rsidRDefault="00CC5FFC" w:rsidP="00DF3CF4">
            <w:pPr>
              <w:ind w:right="-36"/>
              <w:jc w:val="center"/>
            </w:pPr>
            <w:r w:rsidRPr="00DF3CF4">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EF8DAEE" w:rsidR="00F5154C" w:rsidRPr="00DF3CF4" w:rsidRDefault="00CC5FFC" w:rsidP="00DF3CF4">
            <w:pPr>
              <w:ind w:right="-36"/>
              <w:jc w:val="center"/>
            </w:pPr>
            <w:r w:rsidRPr="00DF3CF4">
              <w:t>NA</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5B893AE" w:rsidR="00F5154C" w:rsidRPr="00DF3CF4" w:rsidRDefault="00CC5FFC" w:rsidP="00DF3CF4">
            <w:pPr>
              <w:ind w:right="-36"/>
              <w:jc w:val="center"/>
            </w:pPr>
            <w:r w:rsidRPr="00DF3CF4">
              <w:t>NA</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E1870CC" w:rsidR="00F5154C" w:rsidRPr="00DF3CF4" w:rsidRDefault="00CC5FFC" w:rsidP="00DF3CF4">
            <w:pPr>
              <w:ind w:right="-36"/>
              <w:jc w:val="center"/>
            </w:pPr>
            <w:r w:rsidRPr="00DF3CF4">
              <w:t>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7D4DAAAC" w:rsidR="00F5154C" w:rsidRPr="00DF3CF4" w:rsidRDefault="00CC5FFC" w:rsidP="00DF3CF4">
            <w:pPr>
              <w:ind w:right="-36"/>
              <w:jc w:val="center"/>
            </w:pPr>
            <w:r w:rsidRPr="00DF3CF4">
              <w:t>NA</w:t>
            </w:r>
          </w:p>
        </w:tc>
      </w:tr>
    </w:tbl>
    <w:p w14:paraId="5E61298C" w14:textId="02C28001" w:rsidR="00B41B8C" w:rsidRDefault="00B41B8C" w:rsidP="00DF3CF4">
      <w:pPr>
        <w:ind w:left="90" w:right="414"/>
        <w:rPr>
          <w:sz w:val="16"/>
          <w:szCs w:val="24"/>
        </w:rPr>
      </w:pPr>
      <w:r w:rsidRPr="00DF3CF4">
        <w:rPr>
          <w:sz w:val="16"/>
          <w:szCs w:val="24"/>
        </w:rPr>
        <w:t xml:space="preserve">S&amp;P 500, </w:t>
      </w:r>
      <w:r w:rsidR="006063C9" w:rsidRPr="00DF3CF4">
        <w:rPr>
          <w:sz w:val="16"/>
          <w:szCs w:val="24"/>
        </w:rPr>
        <w:t xml:space="preserve">Dow Jones Global ex-US, </w:t>
      </w:r>
      <w:r w:rsidRPr="00DF3CF4">
        <w:rPr>
          <w:sz w:val="16"/>
          <w:szCs w:val="24"/>
        </w:rPr>
        <w:t xml:space="preserve">Gold, </w:t>
      </w:r>
      <w:r w:rsidR="005D10E1">
        <w:rPr>
          <w:sz w:val="16"/>
          <w:szCs w:val="24"/>
        </w:rPr>
        <w:t xml:space="preserve">and </w:t>
      </w:r>
      <w:r w:rsidRPr="00DF3CF4">
        <w:rPr>
          <w:sz w:val="16"/>
          <w:szCs w:val="24"/>
        </w:rPr>
        <w:t>Bloomberg Commodity Index returns exclude reinvested dividends (gold does not pay a dividend) and the three-, five-, and 10-year returns are annualized</w:t>
      </w:r>
      <w:r w:rsidR="005D10E1">
        <w:rPr>
          <w:sz w:val="16"/>
          <w:szCs w:val="24"/>
        </w:rPr>
        <w:t>. T</w:t>
      </w:r>
      <w:r w:rsidRPr="00DF3CF4">
        <w:rPr>
          <w:sz w:val="16"/>
          <w:szCs w:val="24"/>
        </w:rPr>
        <w:t>he 10-year Treasury Note is simply the yield at the close of the day on each of the historical time periods.</w:t>
      </w:r>
    </w:p>
    <w:p w14:paraId="0BDABA5E" w14:textId="30475C6E" w:rsidR="005D10E1" w:rsidRPr="00DF3CF4" w:rsidRDefault="005D10E1" w:rsidP="00DF3CF4">
      <w:pPr>
        <w:ind w:left="90" w:right="414"/>
        <w:rPr>
          <w:sz w:val="16"/>
          <w:szCs w:val="24"/>
        </w:rPr>
      </w:pPr>
      <w:r>
        <w:rPr>
          <w:sz w:val="16"/>
          <w:szCs w:val="24"/>
        </w:rPr>
        <w:t>T</w:t>
      </w:r>
      <w:r w:rsidRPr="00DF3CF4">
        <w:rPr>
          <w:sz w:val="16"/>
          <w:szCs w:val="24"/>
        </w:rPr>
        <w:t xml:space="preserve">he DJ Equity All REIT Total Return Index </w:t>
      </w:r>
      <w:r>
        <w:rPr>
          <w:sz w:val="16"/>
          <w:szCs w:val="24"/>
        </w:rPr>
        <w:t>is currently unavailable.</w:t>
      </w:r>
    </w:p>
    <w:p w14:paraId="5083B7E6" w14:textId="44B231E3" w:rsidR="00B41B8C" w:rsidRPr="00DF3CF4" w:rsidRDefault="00B41B8C" w:rsidP="00DF3CF4">
      <w:pPr>
        <w:ind w:left="90" w:right="414"/>
        <w:rPr>
          <w:sz w:val="16"/>
          <w:szCs w:val="24"/>
        </w:rPr>
      </w:pPr>
      <w:r w:rsidRPr="00DF3CF4">
        <w:rPr>
          <w:sz w:val="16"/>
          <w:szCs w:val="24"/>
        </w:rPr>
        <w:t xml:space="preserve">Sources: Yahoo! Finance, </w:t>
      </w:r>
      <w:r w:rsidR="00CF0FAD" w:rsidRPr="00DF3CF4">
        <w:rPr>
          <w:sz w:val="16"/>
          <w:szCs w:val="24"/>
        </w:rPr>
        <w:t>MarketWatch</w:t>
      </w:r>
      <w:r w:rsidRPr="00DF3CF4">
        <w:rPr>
          <w:sz w:val="16"/>
          <w:szCs w:val="24"/>
        </w:rPr>
        <w:t>, djindexes.com, London Bullion Market Association.</w:t>
      </w:r>
    </w:p>
    <w:p w14:paraId="502EFC39" w14:textId="19AC0F5F" w:rsidR="003646AE" w:rsidRPr="00DF3CF4" w:rsidRDefault="00B41B8C" w:rsidP="00DF3CF4">
      <w:pPr>
        <w:ind w:left="90" w:right="414"/>
        <w:rPr>
          <w:sz w:val="16"/>
          <w:szCs w:val="24"/>
        </w:rPr>
      </w:pPr>
      <w:r w:rsidRPr="00DF3CF4">
        <w:rPr>
          <w:sz w:val="16"/>
          <w:szCs w:val="24"/>
        </w:rPr>
        <w:t>Past performance is no guarantee of future results. Indices are unmanaged and cannot be invested into directly. N/A means not applicable.</w:t>
      </w:r>
    </w:p>
    <w:p w14:paraId="1F4AEE2B" w14:textId="77777777" w:rsidR="00BF4462" w:rsidRPr="00B10E31" w:rsidRDefault="00BF4462" w:rsidP="00DF3CF4">
      <w:pPr>
        <w:ind w:right="-36"/>
        <w:rPr>
          <w:color w:val="0000FF"/>
          <w:sz w:val="24"/>
          <w:szCs w:val="24"/>
        </w:rPr>
      </w:pPr>
    </w:p>
    <w:p w14:paraId="2D2C7CE7" w14:textId="2D138AE9" w:rsidR="00E25114" w:rsidRPr="00DF3CF4" w:rsidRDefault="005C2127" w:rsidP="00DF3CF4">
      <w:pPr>
        <w:ind w:right="-36"/>
        <w:rPr>
          <w:sz w:val="24"/>
          <w:szCs w:val="24"/>
        </w:rPr>
      </w:pPr>
      <w:r w:rsidRPr="00B10E31">
        <w:rPr>
          <w:b/>
          <w:bCs/>
          <w:caps/>
          <w:color w:val="0000FF"/>
          <w:sz w:val="24"/>
          <w:szCs w:val="24"/>
        </w:rPr>
        <w:t>Which Cities offer the best quality of life?</w:t>
      </w:r>
      <w:r w:rsidR="008C0FDE" w:rsidRPr="00B10E31">
        <w:rPr>
          <w:b/>
          <w:bCs/>
          <w:caps/>
          <w:color w:val="0000FF"/>
          <w:sz w:val="24"/>
          <w:szCs w:val="24"/>
        </w:rPr>
        <w:t xml:space="preserve"> </w:t>
      </w:r>
      <w:r w:rsidR="00762513" w:rsidRPr="00DF3CF4">
        <w:rPr>
          <w:sz w:val="24"/>
          <w:szCs w:val="24"/>
        </w:rPr>
        <w:t xml:space="preserve">In March, </w:t>
      </w:r>
      <w:r w:rsidR="00762513" w:rsidRPr="00DF3CF4">
        <w:rPr>
          <w:i/>
          <w:sz w:val="24"/>
          <w:szCs w:val="24"/>
        </w:rPr>
        <w:t>Mercer</w:t>
      </w:r>
      <w:r w:rsidR="00762513" w:rsidRPr="00DF3CF4">
        <w:rPr>
          <w:sz w:val="24"/>
          <w:szCs w:val="24"/>
        </w:rPr>
        <w:t xml:space="preserve"> published its 21</w:t>
      </w:r>
      <w:r w:rsidR="00762513" w:rsidRPr="00DF3CF4">
        <w:rPr>
          <w:sz w:val="24"/>
          <w:szCs w:val="24"/>
          <w:vertAlign w:val="superscript"/>
        </w:rPr>
        <w:t>st</w:t>
      </w:r>
      <w:r w:rsidR="00762513" w:rsidRPr="00DF3CF4">
        <w:rPr>
          <w:sz w:val="24"/>
          <w:szCs w:val="24"/>
        </w:rPr>
        <w:t xml:space="preserve"> Quality </w:t>
      </w:r>
      <w:r w:rsidR="005D10E1">
        <w:rPr>
          <w:sz w:val="24"/>
          <w:szCs w:val="24"/>
        </w:rPr>
        <w:t>o</w:t>
      </w:r>
      <w:r w:rsidR="00762513" w:rsidRPr="00DF3CF4">
        <w:rPr>
          <w:sz w:val="24"/>
          <w:szCs w:val="24"/>
        </w:rPr>
        <w:t>f Living Su</w:t>
      </w:r>
      <w:r w:rsidR="0011185E" w:rsidRPr="00DF3CF4">
        <w:rPr>
          <w:sz w:val="24"/>
          <w:szCs w:val="24"/>
        </w:rPr>
        <w:t>rvey. The goal is to help multi</w:t>
      </w:r>
      <w:r w:rsidR="00762513" w:rsidRPr="00DF3CF4">
        <w:rPr>
          <w:sz w:val="24"/>
          <w:szCs w:val="24"/>
        </w:rPr>
        <w:t>national corporations with data that can help them optimize their global operations. The survey considers factors like safety, housing, recreation, economics, public transpo</w:t>
      </w:r>
      <w:r w:rsidR="0011185E" w:rsidRPr="00DF3CF4">
        <w:rPr>
          <w:sz w:val="24"/>
          <w:szCs w:val="24"/>
        </w:rPr>
        <w:t>rt, consumer goods, and more.</w:t>
      </w:r>
      <w:r w:rsidR="008A4BAB" w:rsidRPr="00DF3CF4">
        <w:rPr>
          <w:sz w:val="24"/>
          <w:szCs w:val="24"/>
        </w:rPr>
        <w:t xml:space="preserve"> For 2019, the cities offering the highest quality of life were:</w:t>
      </w:r>
    </w:p>
    <w:p w14:paraId="00278D28" w14:textId="77777777" w:rsidR="008A4BAB" w:rsidRPr="00DF3CF4" w:rsidRDefault="008A4BAB" w:rsidP="00DF3CF4">
      <w:pPr>
        <w:ind w:right="-36"/>
        <w:rPr>
          <w:sz w:val="24"/>
          <w:szCs w:val="24"/>
        </w:rPr>
      </w:pPr>
    </w:p>
    <w:p w14:paraId="3B032D91" w14:textId="60CC193C" w:rsidR="008A4BAB" w:rsidRPr="00DF3CF4" w:rsidRDefault="008A4BAB" w:rsidP="00DF3CF4">
      <w:pPr>
        <w:pStyle w:val="ListParagraph"/>
        <w:numPr>
          <w:ilvl w:val="0"/>
          <w:numId w:val="39"/>
        </w:numPr>
        <w:ind w:right="-36"/>
        <w:rPr>
          <w:sz w:val="24"/>
          <w:szCs w:val="24"/>
        </w:rPr>
      </w:pPr>
      <w:r w:rsidRPr="00DF3CF4">
        <w:rPr>
          <w:sz w:val="24"/>
          <w:szCs w:val="24"/>
        </w:rPr>
        <w:t>Vienna, Austria</w:t>
      </w:r>
    </w:p>
    <w:p w14:paraId="31107E5A" w14:textId="0A44E641" w:rsidR="008A4BAB" w:rsidRPr="00DF3CF4" w:rsidRDefault="008A4BAB" w:rsidP="00DF3CF4">
      <w:pPr>
        <w:pStyle w:val="ListParagraph"/>
        <w:numPr>
          <w:ilvl w:val="0"/>
          <w:numId w:val="39"/>
        </w:numPr>
        <w:ind w:right="-36"/>
        <w:rPr>
          <w:sz w:val="24"/>
          <w:szCs w:val="24"/>
        </w:rPr>
      </w:pPr>
      <w:r w:rsidRPr="00DF3CF4">
        <w:rPr>
          <w:sz w:val="24"/>
          <w:szCs w:val="24"/>
        </w:rPr>
        <w:t>Zurich, Switzerland</w:t>
      </w:r>
    </w:p>
    <w:p w14:paraId="10F10B23" w14:textId="506DB54F" w:rsidR="008A4BAB" w:rsidRPr="00DF3CF4" w:rsidRDefault="008A4BAB" w:rsidP="00DF3CF4">
      <w:pPr>
        <w:pStyle w:val="ListParagraph"/>
        <w:numPr>
          <w:ilvl w:val="0"/>
          <w:numId w:val="39"/>
        </w:numPr>
        <w:ind w:right="-36"/>
        <w:rPr>
          <w:sz w:val="24"/>
          <w:szCs w:val="24"/>
        </w:rPr>
      </w:pPr>
      <w:r w:rsidRPr="00DF3CF4">
        <w:rPr>
          <w:sz w:val="24"/>
          <w:szCs w:val="24"/>
        </w:rPr>
        <w:t>Vancouver, Canada</w:t>
      </w:r>
    </w:p>
    <w:p w14:paraId="1042095C" w14:textId="4E8D1AD4" w:rsidR="008A4BAB" w:rsidRPr="00DF3CF4" w:rsidRDefault="008A4BAB" w:rsidP="00DF3CF4">
      <w:pPr>
        <w:pStyle w:val="ListParagraph"/>
        <w:numPr>
          <w:ilvl w:val="0"/>
          <w:numId w:val="39"/>
        </w:numPr>
        <w:ind w:right="-36"/>
        <w:rPr>
          <w:sz w:val="24"/>
          <w:szCs w:val="24"/>
        </w:rPr>
      </w:pPr>
      <w:r w:rsidRPr="00DF3CF4">
        <w:rPr>
          <w:sz w:val="24"/>
          <w:szCs w:val="24"/>
        </w:rPr>
        <w:t>Munich, Germany</w:t>
      </w:r>
    </w:p>
    <w:p w14:paraId="1BD17BF5" w14:textId="5925CF7B" w:rsidR="008A4BAB" w:rsidRPr="00DF3CF4" w:rsidRDefault="008A4BAB" w:rsidP="00DF3CF4">
      <w:pPr>
        <w:pStyle w:val="ListParagraph"/>
        <w:numPr>
          <w:ilvl w:val="0"/>
          <w:numId w:val="39"/>
        </w:numPr>
        <w:ind w:right="-36"/>
        <w:rPr>
          <w:sz w:val="24"/>
          <w:szCs w:val="24"/>
        </w:rPr>
      </w:pPr>
      <w:r w:rsidRPr="00DF3CF4">
        <w:rPr>
          <w:sz w:val="24"/>
          <w:szCs w:val="24"/>
        </w:rPr>
        <w:t>Auckland, New Zealand</w:t>
      </w:r>
    </w:p>
    <w:p w14:paraId="0799238B" w14:textId="69BF44E7" w:rsidR="009A2013" w:rsidRPr="00DF3CF4" w:rsidRDefault="009A2013" w:rsidP="00DF3CF4">
      <w:pPr>
        <w:pStyle w:val="ListParagraph"/>
        <w:numPr>
          <w:ilvl w:val="0"/>
          <w:numId w:val="39"/>
        </w:numPr>
        <w:ind w:right="-36"/>
        <w:rPr>
          <w:sz w:val="24"/>
          <w:szCs w:val="24"/>
        </w:rPr>
      </w:pPr>
      <w:r w:rsidRPr="00DF3CF4">
        <w:rPr>
          <w:sz w:val="24"/>
          <w:szCs w:val="24"/>
        </w:rPr>
        <w:t>Düsseldorf, Germany</w:t>
      </w:r>
    </w:p>
    <w:p w14:paraId="7025807E" w14:textId="013E6E76" w:rsidR="009A2013" w:rsidRPr="00DF3CF4" w:rsidRDefault="009A2013" w:rsidP="00DF3CF4">
      <w:pPr>
        <w:pStyle w:val="ListParagraph"/>
        <w:numPr>
          <w:ilvl w:val="0"/>
          <w:numId w:val="39"/>
        </w:numPr>
        <w:ind w:right="-36"/>
        <w:rPr>
          <w:sz w:val="24"/>
          <w:szCs w:val="24"/>
        </w:rPr>
      </w:pPr>
      <w:r w:rsidRPr="00DF3CF4">
        <w:rPr>
          <w:sz w:val="24"/>
          <w:szCs w:val="24"/>
        </w:rPr>
        <w:t>Frankfurt, Germany</w:t>
      </w:r>
    </w:p>
    <w:p w14:paraId="69C337BE" w14:textId="19C4C6D6" w:rsidR="009A2013" w:rsidRPr="00DF3CF4" w:rsidRDefault="009A2013" w:rsidP="00DF3CF4">
      <w:pPr>
        <w:pStyle w:val="ListParagraph"/>
        <w:numPr>
          <w:ilvl w:val="0"/>
          <w:numId w:val="39"/>
        </w:numPr>
        <w:ind w:right="-36"/>
        <w:rPr>
          <w:sz w:val="24"/>
          <w:szCs w:val="24"/>
        </w:rPr>
      </w:pPr>
      <w:r w:rsidRPr="00DF3CF4">
        <w:rPr>
          <w:sz w:val="24"/>
          <w:szCs w:val="24"/>
        </w:rPr>
        <w:t>Copenhagen, Denmark</w:t>
      </w:r>
    </w:p>
    <w:p w14:paraId="532050B3" w14:textId="16DBA50B" w:rsidR="009A2013" w:rsidRPr="00DF3CF4" w:rsidRDefault="000C5CAA" w:rsidP="00DF3CF4">
      <w:pPr>
        <w:pStyle w:val="ListParagraph"/>
        <w:numPr>
          <w:ilvl w:val="0"/>
          <w:numId w:val="39"/>
        </w:numPr>
        <w:ind w:right="-36"/>
        <w:rPr>
          <w:sz w:val="24"/>
          <w:szCs w:val="24"/>
        </w:rPr>
      </w:pPr>
      <w:r w:rsidRPr="00DF3CF4">
        <w:rPr>
          <w:sz w:val="24"/>
          <w:szCs w:val="24"/>
        </w:rPr>
        <w:t>Geneva, Switzerland</w:t>
      </w:r>
    </w:p>
    <w:p w14:paraId="3563F98A" w14:textId="7A496AA5" w:rsidR="009A2013" w:rsidRPr="00DF3CF4" w:rsidRDefault="000C5CAA" w:rsidP="00DF3CF4">
      <w:pPr>
        <w:pStyle w:val="ListParagraph"/>
        <w:numPr>
          <w:ilvl w:val="0"/>
          <w:numId w:val="39"/>
        </w:numPr>
        <w:ind w:right="-36"/>
        <w:rPr>
          <w:sz w:val="24"/>
          <w:szCs w:val="24"/>
        </w:rPr>
      </w:pPr>
      <w:r w:rsidRPr="00DF3CF4">
        <w:rPr>
          <w:sz w:val="24"/>
          <w:szCs w:val="24"/>
        </w:rPr>
        <w:t>Basel, Switzerland</w:t>
      </w:r>
    </w:p>
    <w:p w14:paraId="5768F255" w14:textId="77777777" w:rsidR="009A2013" w:rsidRPr="00DF3CF4" w:rsidRDefault="009A2013" w:rsidP="00DF3CF4">
      <w:pPr>
        <w:ind w:right="-36"/>
        <w:rPr>
          <w:sz w:val="24"/>
          <w:szCs w:val="24"/>
        </w:rPr>
      </w:pPr>
    </w:p>
    <w:p w14:paraId="5992BB24" w14:textId="58F4F50D" w:rsidR="008A4BAB" w:rsidRPr="00DF3CF4" w:rsidRDefault="004518E8" w:rsidP="00DF3CF4">
      <w:pPr>
        <w:ind w:right="-36"/>
        <w:rPr>
          <w:sz w:val="24"/>
          <w:szCs w:val="24"/>
        </w:rPr>
      </w:pPr>
      <w:r w:rsidRPr="00DF3CF4">
        <w:rPr>
          <w:sz w:val="24"/>
          <w:szCs w:val="24"/>
        </w:rPr>
        <w:t>Thirteen of the world’s top-20 cities were in Europe. The safest cities in Europe were Luxembourg, Basel, Bern, Helsinki, and Zurich. The least safe</w:t>
      </w:r>
      <w:r w:rsidR="00591599" w:rsidRPr="00DF3CF4">
        <w:rPr>
          <w:sz w:val="24"/>
          <w:szCs w:val="24"/>
        </w:rPr>
        <w:t>, as far as personal safety goes,</w:t>
      </w:r>
      <w:r w:rsidRPr="00DF3CF4">
        <w:rPr>
          <w:sz w:val="24"/>
          <w:szCs w:val="24"/>
        </w:rPr>
        <w:t xml:space="preserve"> were Moscow and St. Petersburg.</w:t>
      </w:r>
    </w:p>
    <w:p w14:paraId="6DB32E23" w14:textId="77777777" w:rsidR="00F7160C" w:rsidRPr="00DF3CF4" w:rsidRDefault="00F7160C" w:rsidP="00DF3CF4">
      <w:pPr>
        <w:ind w:right="-36"/>
        <w:rPr>
          <w:sz w:val="24"/>
          <w:szCs w:val="24"/>
        </w:rPr>
      </w:pPr>
    </w:p>
    <w:p w14:paraId="0DFDDD65" w14:textId="1F26AB54" w:rsidR="00F7160C" w:rsidRPr="00DF3CF4" w:rsidRDefault="000447D7" w:rsidP="00DF3CF4">
      <w:pPr>
        <w:ind w:right="-36"/>
        <w:rPr>
          <w:sz w:val="24"/>
          <w:szCs w:val="24"/>
        </w:rPr>
      </w:pPr>
      <w:r w:rsidRPr="00DF3CF4">
        <w:rPr>
          <w:sz w:val="24"/>
          <w:szCs w:val="24"/>
        </w:rPr>
        <w:t>In North America, Canadian cities generally did better than U.S. cities. The highest ranked</w:t>
      </w:r>
      <w:r w:rsidR="00F7160C" w:rsidRPr="00DF3CF4">
        <w:rPr>
          <w:sz w:val="24"/>
          <w:szCs w:val="24"/>
        </w:rPr>
        <w:t xml:space="preserve"> city in the United States was San Francisco, which </w:t>
      </w:r>
      <w:r w:rsidRPr="00DF3CF4">
        <w:rPr>
          <w:sz w:val="24"/>
          <w:szCs w:val="24"/>
        </w:rPr>
        <w:t xml:space="preserve">came in </w:t>
      </w:r>
      <w:r w:rsidR="005D10E1">
        <w:rPr>
          <w:sz w:val="24"/>
          <w:szCs w:val="24"/>
        </w:rPr>
        <w:t xml:space="preserve">at </w:t>
      </w:r>
      <w:r w:rsidRPr="00DF3CF4">
        <w:rPr>
          <w:sz w:val="24"/>
          <w:szCs w:val="24"/>
        </w:rPr>
        <w:t>34</w:t>
      </w:r>
      <w:r w:rsidRPr="00DF3CF4">
        <w:rPr>
          <w:sz w:val="24"/>
          <w:szCs w:val="24"/>
          <w:vertAlign w:val="superscript"/>
        </w:rPr>
        <w:t>th</w:t>
      </w:r>
      <w:r w:rsidRPr="00DF3CF4">
        <w:rPr>
          <w:sz w:val="24"/>
          <w:szCs w:val="24"/>
        </w:rPr>
        <w:t xml:space="preserve">. Boston </w:t>
      </w:r>
      <w:r w:rsidR="005D10E1">
        <w:rPr>
          <w:sz w:val="24"/>
          <w:szCs w:val="24"/>
        </w:rPr>
        <w:t>ranked</w:t>
      </w:r>
      <w:r w:rsidRPr="00DF3CF4">
        <w:rPr>
          <w:sz w:val="24"/>
          <w:szCs w:val="24"/>
        </w:rPr>
        <w:t xml:space="preserve"> 36</w:t>
      </w:r>
      <w:r w:rsidRPr="00DF3CF4">
        <w:rPr>
          <w:sz w:val="24"/>
          <w:szCs w:val="24"/>
          <w:vertAlign w:val="superscript"/>
        </w:rPr>
        <w:t>th</w:t>
      </w:r>
      <w:r w:rsidRPr="00DF3CF4">
        <w:rPr>
          <w:sz w:val="24"/>
          <w:szCs w:val="24"/>
        </w:rPr>
        <w:t xml:space="preserve"> and Honolulu 37</w:t>
      </w:r>
      <w:r w:rsidRPr="00DF3CF4">
        <w:rPr>
          <w:sz w:val="24"/>
          <w:szCs w:val="24"/>
          <w:vertAlign w:val="superscript"/>
        </w:rPr>
        <w:t>th</w:t>
      </w:r>
      <w:r w:rsidRPr="00DF3CF4">
        <w:rPr>
          <w:sz w:val="24"/>
          <w:szCs w:val="24"/>
        </w:rPr>
        <w:t>. The safest cities in North America were Vancouver, Toronto, Montreal, Ottawa, and Calgary.</w:t>
      </w:r>
    </w:p>
    <w:p w14:paraId="3AE7BB10" w14:textId="77777777" w:rsidR="00591599" w:rsidRPr="00DF3CF4" w:rsidRDefault="00591599" w:rsidP="00DF3CF4">
      <w:pPr>
        <w:ind w:right="-36"/>
        <w:rPr>
          <w:sz w:val="24"/>
          <w:szCs w:val="24"/>
        </w:rPr>
      </w:pPr>
    </w:p>
    <w:p w14:paraId="670039F7" w14:textId="2A0B639B" w:rsidR="00591599" w:rsidRPr="00DF3CF4" w:rsidRDefault="00591599" w:rsidP="00DF3CF4">
      <w:pPr>
        <w:ind w:right="-36"/>
        <w:rPr>
          <w:sz w:val="24"/>
          <w:szCs w:val="24"/>
        </w:rPr>
      </w:pPr>
      <w:r w:rsidRPr="00DF3CF4">
        <w:rPr>
          <w:sz w:val="24"/>
          <w:szCs w:val="24"/>
        </w:rPr>
        <w:t>Dubai offers the best quality of life in the Middle East. Dubai and Abu Dhabi were the safest cities, while Damascus was the least safe</w:t>
      </w:r>
      <w:r w:rsidR="00836218">
        <w:rPr>
          <w:sz w:val="24"/>
          <w:szCs w:val="24"/>
        </w:rPr>
        <w:t xml:space="preserve"> – </w:t>
      </w:r>
      <w:r w:rsidRPr="00DF3CF4">
        <w:rPr>
          <w:sz w:val="24"/>
          <w:szCs w:val="24"/>
        </w:rPr>
        <w:t>in the Middle East and the</w:t>
      </w:r>
      <w:r w:rsidR="006D6446" w:rsidRPr="00DF3CF4">
        <w:rPr>
          <w:sz w:val="24"/>
          <w:szCs w:val="24"/>
        </w:rPr>
        <w:t xml:space="preserve"> world.</w:t>
      </w:r>
    </w:p>
    <w:p w14:paraId="23DA4D2E" w14:textId="77777777" w:rsidR="00591599" w:rsidRPr="00DF3CF4" w:rsidRDefault="00591599" w:rsidP="00DF3CF4">
      <w:pPr>
        <w:ind w:right="-36"/>
        <w:rPr>
          <w:sz w:val="24"/>
          <w:szCs w:val="24"/>
        </w:rPr>
      </w:pPr>
    </w:p>
    <w:p w14:paraId="1ED386AC" w14:textId="5EF076B7" w:rsidR="00591599" w:rsidRPr="00DF3CF4" w:rsidRDefault="00591599" w:rsidP="00DF3CF4">
      <w:pPr>
        <w:ind w:right="-36"/>
        <w:rPr>
          <w:sz w:val="24"/>
          <w:szCs w:val="24"/>
        </w:rPr>
      </w:pPr>
      <w:r w:rsidRPr="00DF3CF4">
        <w:rPr>
          <w:sz w:val="24"/>
          <w:szCs w:val="24"/>
        </w:rPr>
        <w:t>Singapore, Tokyo, and Kobe had the highest quality of life rankings among Asian cities.</w:t>
      </w:r>
      <w:r w:rsidR="009A2013" w:rsidRPr="00DF3CF4">
        <w:rPr>
          <w:sz w:val="24"/>
          <w:szCs w:val="24"/>
        </w:rPr>
        <w:t xml:space="preserve"> Cities in Australia and New Zealand </w:t>
      </w:r>
      <w:r w:rsidR="006D6446" w:rsidRPr="00DF3CF4">
        <w:rPr>
          <w:sz w:val="24"/>
          <w:szCs w:val="24"/>
        </w:rPr>
        <w:t>also did quite well, overall.</w:t>
      </w:r>
    </w:p>
    <w:p w14:paraId="23CC0F1E" w14:textId="26E28EB9" w:rsidR="00AB6657" w:rsidRPr="00DF3CF4" w:rsidRDefault="00AB6657" w:rsidP="00DF3CF4">
      <w:pPr>
        <w:ind w:right="-36"/>
        <w:rPr>
          <w:sz w:val="24"/>
          <w:szCs w:val="24"/>
        </w:rPr>
      </w:pPr>
    </w:p>
    <w:p w14:paraId="40489800" w14:textId="12EA2BA1" w:rsidR="00A24EB1" w:rsidRPr="00B10E31" w:rsidRDefault="00FF707C" w:rsidP="00DF3CF4">
      <w:pPr>
        <w:ind w:right="-36"/>
        <w:rPr>
          <w:b/>
          <w:color w:val="0000FF"/>
          <w:sz w:val="28"/>
          <w:szCs w:val="28"/>
        </w:rPr>
      </w:pPr>
      <w:r w:rsidRPr="00B10E31">
        <w:rPr>
          <w:b/>
          <w:color w:val="0000FF"/>
          <w:sz w:val="28"/>
          <w:szCs w:val="28"/>
        </w:rPr>
        <w:t>W</w:t>
      </w:r>
      <w:r w:rsidR="00425C28" w:rsidRPr="00B10E31">
        <w:rPr>
          <w:b/>
          <w:color w:val="0000FF"/>
          <w:sz w:val="28"/>
          <w:szCs w:val="28"/>
        </w:rPr>
        <w:t>eekly Focus – Think About It</w:t>
      </w:r>
      <w:r w:rsidR="001856C6" w:rsidRPr="00B10E31">
        <w:rPr>
          <w:color w:val="0000FF"/>
          <w:sz w:val="28"/>
          <w:szCs w:val="28"/>
        </w:rPr>
        <w:t xml:space="preserve"> </w:t>
      </w:r>
    </w:p>
    <w:p w14:paraId="66F40CD3" w14:textId="77777777" w:rsidR="00DF3CF4" w:rsidRDefault="00DF3CF4" w:rsidP="00DF3CF4">
      <w:pPr>
        <w:ind w:right="-36"/>
        <w:rPr>
          <w:sz w:val="24"/>
          <w:szCs w:val="24"/>
        </w:rPr>
      </w:pPr>
    </w:p>
    <w:p w14:paraId="7B45C196" w14:textId="079E8229" w:rsidR="007A5470" w:rsidRPr="00DF3CF4" w:rsidRDefault="00562600" w:rsidP="00DF3CF4">
      <w:pPr>
        <w:ind w:right="-36"/>
        <w:rPr>
          <w:sz w:val="24"/>
          <w:szCs w:val="24"/>
        </w:rPr>
      </w:pPr>
      <w:r w:rsidRPr="00DF3CF4">
        <w:rPr>
          <w:sz w:val="24"/>
          <w:szCs w:val="24"/>
        </w:rPr>
        <w:t xml:space="preserve">“You are all there, the people in the city. I can't believe I was ever among you. When you are away from a city it becomes a fantasy. Any town, New York, Chicago, with its people, becomes </w:t>
      </w:r>
      <w:r w:rsidRPr="00DF3CF4">
        <w:rPr>
          <w:sz w:val="24"/>
          <w:szCs w:val="24"/>
        </w:rPr>
        <w:lastRenderedPageBreak/>
        <w:t>improbable with distance. Just as I am improbable here, in Illinois, in a small town by a quiet lake. All of us improbable to one another because we</w:t>
      </w:r>
      <w:r w:rsidR="00F27A87" w:rsidRPr="00DF3CF4">
        <w:rPr>
          <w:sz w:val="24"/>
          <w:szCs w:val="24"/>
        </w:rPr>
        <w:t xml:space="preserve"> are not present to one another</w:t>
      </w:r>
      <w:r w:rsidRPr="00DF3CF4">
        <w:rPr>
          <w:sz w:val="24"/>
          <w:szCs w:val="24"/>
        </w:rPr>
        <w:t>.”</w:t>
      </w:r>
    </w:p>
    <w:p w14:paraId="604F6432" w14:textId="2B7FD984" w:rsidR="00423926" w:rsidRPr="00DF3CF4" w:rsidRDefault="007A5470" w:rsidP="00DF3CF4">
      <w:pPr>
        <w:ind w:right="-36"/>
        <w:jc w:val="right"/>
        <w:rPr>
          <w:i/>
          <w:sz w:val="24"/>
          <w:szCs w:val="24"/>
        </w:rPr>
      </w:pPr>
      <w:r w:rsidRPr="00DF3CF4">
        <w:rPr>
          <w:i/>
          <w:sz w:val="24"/>
          <w:szCs w:val="24"/>
        </w:rPr>
        <w:t>--</w:t>
      </w:r>
      <w:r w:rsidR="00562600" w:rsidRPr="00DF3CF4">
        <w:rPr>
          <w:i/>
          <w:sz w:val="24"/>
          <w:szCs w:val="24"/>
        </w:rPr>
        <w:t>Ray Bradbury</w:t>
      </w:r>
      <w:r w:rsidRPr="00DF3CF4">
        <w:rPr>
          <w:i/>
          <w:sz w:val="24"/>
          <w:szCs w:val="24"/>
        </w:rPr>
        <w:t>,</w:t>
      </w:r>
      <w:r w:rsidR="00D37F46" w:rsidRPr="00DF3CF4">
        <w:rPr>
          <w:i/>
          <w:sz w:val="24"/>
          <w:szCs w:val="24"/>
        </w:rPr>
        <w:t xml:space="preserve"> American author</w:t>
      </w:r>
    </w:p>
    <w:p w14:paraId="128DB27B" w14:textId="77777777" w:rsidR="00AA217A" w:rsidRPr="00DF3CF4" w:rsidRDefault="00AA217A" w:rsidP="00DF3CF4">
      <w:pPr>
        <w:widowControl w:val="0"/>
        <w:adjustRightInd w:val="0"/>
        <w:ind w:right="-36"/>
        <w:rPr>
          <w:sz w:val="24"/>
          <w:szCs w:val="24"/>
        </w:rPr>
      </w:pPr>
    </w:p>
    <w:p w14:paraId="0C8EAF96" w14:textId="77777777" w:rsidR="00715749" w:rsidRPr="00DF3CF4" w:rsidRDefault="00715749" w:rsidP="00DF3CF4">
      <w:pPr>
        <w:widowControl w:val="0"/>
        <w:adjustRightInd w:val="0"/>
        <w:ind w:right="-36"/>
        <w:rPr>
          <w:sz w:val="24"/>
          <w:szCs w:val="24"/>
        </w:rPr>
      </w:pPr>
      <w:r w:rsidRPr="00DF3CF4">
        <w:rPr>
          <w:sz w:val="24"/>
          <w:szCs w:val="24"/>
        </w:rPr>
        <w:t>Best regards,</w:t>
      </w:r>
    </w:p>
    <w:p w14:paraId="58F2D7AC" w14:textId="77777777" w:rsidR="00715749" w:rsidRPr="00B10E31" w:rsidRDefault="00715749" w:rsidP="00DF3CF4">
      <w:pPr>
        <w:ind w:right="-36"/>
        <w:rPr>
          <w:color w:val="0000FF"/>
          <w:sz w:val="24"/>
          <w:szCs w:val="24"/>
        </w:rPr>
      </w:pPr>
    </w:p>
    <w:p w14:paraId="58CF5008" w14:textId="74894061" w:rsidR="00FD1D1F" w:rsidRDefault="00FD1D1F" w:rsidP="00DF3CF4">
      <w:pPr>
        <w:ind w:right="-36"/>
        <w:rPr>
          <w:b/>
          <w:color w:val="0000FF"/>
          <w:sz w:val="24"/>
          <w:szCs w:val="24"/>
        </w:rPr>
      </w:pPr>
      <w:r>
        <w:rPr>
          <w:b/>
          <w:color w:val="0000FF"/>
          <w:sz w:val="24"/>
          <w:szCs w:val="24"/>
        </w:rPr>
        <w:t>Chris Dumford, CFP</w:t>
      </w:r>
      <w:bookmarkStart w:id="0" w:name="_GoBack"/>
      <w:r w:rsidRPr="00FD1D1F">
        <w:rPr>
          <w:b/>
          <w:color w:val="0000FF"/>
          <w:sz w:val="24"/>
          <w:szCs w:val="24"/>
          <w:vertAlign w:val="superscript"/>
        </w:rPr>
        <w:t>®</w:t>
      </w:r>
      <w:bookmarkEnd w:id="0"/>
    </w:p>
    <w:p w14:paraId="7748B494" w14:textId="795A7591" w:rsidR="00715749" w:rsidRPr="00B10E31" w:rsidRDefault="00B10E31" w:rsidP="00DF3CF4">
      <w:pPr>
        <w:ind w:right="-36"/>
        <w:rPr>
          <w:b/>
          <w:color w:val="0000FF"/>
          <w:sz w:val="24"/>
          <w:szCs w:val="24"/>
        </w:rPr>
      </w:pPr>
      <w:r w:rsidRPr="00B10E31">
        <w:rPr>
          <w:b/>
          <w:color w:val="0000FF"/>
          <w:sz w:val="24"/>
          <w:szCs w:val="24"/>
        </w:rPr>
        <w:t>Larry Makatura, CFP</w:t>
      </w:r>
      <w:r w:rsidRPr="00B10E31">
        <w:rPr>
          <w:b/>
          <w:color w:val="0000FF"/>
          <w:sz w:val="24"/>
          <w:szCs w:val="24"/>
          <w:vertAlign w:val="superscript"/>
        </w:rPr>
        <w:t>®</w:t>
      </w:r>
    </w:p>
    <w:p w14:paraId="3B447C77" w14:textId="77777777" w:rsidR="00715749" w:rsidRPr="00DF3CF4" w:rsidRDefault="00715749" w:rsidP="00DF3CF4">
      <w:pPr>
        <w:ind w:right="-36"/>
        <w:rPr>
          <w:color w:val="FF0000"/>
          <w:sz w:val="24"/>
          <w:szCs w:val="24"/>
        </w:rPr>
      </w:pPr>
    </w:p>
    <w:p w14:paraId="4D67ADE2" w14:textId="77777777" w:rsidR="00715749" w:rsidRPr="00DF3CF4" w:rsidRDefault="00715749" w:rsidP="00DF3CF4">
      <w:pPr>
        <w:ind w:right="-36"/>
        <w:rPr>
          <w:sz w:val="24"/>
          <w:szCs w:val="24"/>
        </w:rPr>
      </w:pPr>
      <w:r w:rsidRPr="00DF3CF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DF3CF4" w:rsidRDefault="00715749" w:rsidP="00DF3CF4">
      <w:pPr>
        <w:ind w:right="-36"/>
        <w:rPr>
          <w:sz w:val="24"/>
          <w:szCs w:val="24"/>
        </w:rPr>
      </w:pPr>
    </w:p>
    <w:p w14:paraId="4D67EB40" w14:textId="2081CEA5" w:rsidR="00715749" w:rsidRDefault="00715749" w:rsidP="00DF3CF4">
      <w:pPr>
        <w:ind w:right="-36"/>
        <w:rPr>
          <w:sz w:val="24"/>
          <w:szCs w:val="24"/>
        </w:rPr>
      </w:pPr>
      <w:r w:rsidRPr="00DF3CF4">
        <w:rPr>
          <w:sz w:val="24"/>
          <w:szCs w:val="24"/>
        </w:rPr>
        <w:t xml:space="preserve">Securities offered through </w:t>
      </w:r>
      <w:r w:rsidR="00B10E31" w:rsidRPr="00B10E31">
        <w:rPr>
          <w:b/>
          <w:sz w:val="24"/>
          <w:szCs w:val="24"/>
        </w:rPr>
        <w:t>LPL Financial</w:t>
      </w:r>
      <w:r w:rsidRPr="00DF3CF4">
        <w:rPr>
          <w:sz w:val="24"/>
          <w:szCs w:val="24"/>
        </w:rPr>
        <w:t>, Member FINRA/SIPC.</w:t>
      </w:r>
    </w:p>
    <w:p w14:paraId="2B89A074" w14:textId="77777777" w:rsidR="00DF3CF4" w:rsidRPr="00DF3CF4" w:rsidRDefault="00DF3CF4" w:rsidP="00DF3CF4">
      <w:pPr>
        <w:ind w:right="-36"/>
        <w:rPr>
          <w:sz w:val="24"/>
          <w:szCs w:val="24"/>
        </w:rPr>
      </w:pPr>
    </w:p>
    <w:p w14:paraId="26B8CF44" w14:textId="77777777" w:rsidR="00715749" w:rsidRPr="00836218" w:rsidRDefault="00715749" w:rsidP="00DF3CF4">
      <w:pPr>
        <w:ind w:right="-36"/>
        <w:rPr>
          <w:sz w:val="22"/>
          <w:szCs w:val="22"/>
        </w:rPr>
      </w:pPr>
      <w:r w:rsidRPr="00836218">
        <w:rPr>
          <w:sz w:val="22"/>
          <w:szCs w:val="22"/>
        </w:rPr>
        <w:t>* These views are those of Carson Coaching, and not the presenting Representative or the Representative’s Broker/Dealer, and should not be construed as investment advice.</w:t>
      </w:r>
    </w:p>
    <w:p w14:paraId="1AF43574" w14:textId="77777777" w:rsidR="00715749" w:rsidRPr="00836218" w:rsidRDefault="00715749" w:rsidP="00DF3CF4">
      <w:pPr>
        <w:ind w:right="-36"/>
        <w:rPr>
          <w:sz w:val="22"/>
          <w:szCs w:val="22"/>
        </w:rPr>
      </w:pPr>
      <w:r w:rsidRPr="00836218">
        <w:rPr>
          <w:sz w:val="22"/>
          <w:szCs w:val="22"/>
        </w:rPr>
        <w:t>* This newsletter was prepared by Carson Coaching. Carson Coaching is not affiliated with the named broker/dealer.</w:t>
      </w:r>
    </w:p>
    <w:p w14:paraId="25B35D23" w14:textId="77777777" w:rsidR="00715749" w:rsidRPr="00836218" w:rsidRDefault="00715749" w:rsidP="00DF3CF4">
      <w:pPr>
        <w:ind w:right="-36"/>
        <w:rPr>
          <w:sz w:val="22"/>
          <w:szCs w:val="22"/>
        </w:rPr>
      </w:pPr>
      <w:r w:rsidRPr="0083621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36218" w:rsidRDefault="00715749" w:rsidP="00DF3CF4">
      <w:pPr>
        <w:ind w:right="-36"/>
        <w:rPr>
          <w:sz w:val="22"/>
          <w:szCs w:val="22"/>
        </w:rPr>
      </w:pPr>
      <w:r w:rsidRPr="0083621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36218" w:rsidRDefault="00715749" w:rsidP="00DF3CF4">
      <w:pPr>
        <w:ind w:right="-36"/>
        <w:rPr>
          <w:sz w:val="22"/>
          <w:szCs w:val="22"/>
        </w:rPr>
      </w:pPr>
      <w:r w:rsidRPr="00836218">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836218" w:rsidRDefault="00715749" w:rsidP="00DF3CF4">
      <w:pPr>
        <w:ind w:right="-36"/>
        <w:rPr>
          <w:sz w:val="22"/>
          <w:szCs w:val="22"/>
        </w:rPr>
      </w:pPr>
      <w:r w:rsidRPr="00836218">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36218" w:rsidRDefault="00715749" w:rsidP="00DF3CF4">
      <w:pPr>
        <w:ind w:right="-36"/>
        <w:rPr>
          <w:sz w:val="22"/>
          <w:szCs w:val="22"/>
        </w:rPr>
      </w:pPr>
      <w:r w:rsidRPr="00836218">
        <w:rPr>
          <w:sz w:val="22"/>
          <w:szCs w:val="22"/>
        </w:rPr>
        <w:t>* The Dow Jones Global ex-U.S. Index covers approximately 95% of the market capitalization of the 45 developed and emerging countries included in the Index.</w:t>
      </w:r>
    </w:p>
    <w:p w14:paraId="1023EA24" w14:textId="77777777" w:rsidR="00715749" w:rsidRPr="00836218" w:rsidRDefault="00715749" w:rsidP="00DF3CF4">
      <w:pPr>
        <w:ind w:right="-36"/>
        <w:rPr>
          <w:sz w:val="22"/>
          <w:szCs w:val="22"/>
        </w:rPr>
      </w:pPr>
      <w:r w:rsidRPr="0083621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36218" w:rsidRDefault="00715749" w:rsidP="00DF3CF4">
      <w:pPr>
        <w:ind w:right="-36"/>
        <w:rPr>
          <w:sz w:val="22"/>
          <w:szCs w:val="22"/>
        </w:rPr>
      </w:pPr>
      <w:r w:rsidRPr="0083621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836218" w:rsidRDefault="00715749" w:rsidP="00DF3CF4">
      <w:pPr>
        <w:ind w:right="-36"/>
        <w:rPr>
          <w:sz w:val="22"/>
          <w:szCs w:val="22"/>
        </w:rPr>
      </w:pPr>
      <w:r w:rsidRPr="0083621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836218" w:rsidRDefault="00715749" w:rsidP="00DF3CF4">
      <w:pPr>
        <w:ind w:right="-36"/>
        <w:rPr>
          <w:sz w:val="22"/>
          <w:szCs w:val="22"/>
        </w:rPr>
      </w:pPr>
      <w:r w:rsidRPr="00836218">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836218" w:rsidRDefault="00715749" w:rsidP="00DF3CF4">
      <w:pPr>
        <w:ind w:right="-36"/>
        <w:rPr>
          <w:sz w:val="22"/>
          <w:szCs w:val="22"/>
        </w:rPr>
      </w:pPr>
      <w:r w:rsidRPr="00836218">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36218" w:rsidRDefault="00715749" w:rsidP="00DF3CF4">
      <w:pPr>
        <w:ind w:right="-36"/>
        <w:rPr>
          <w:sz w:val="22"/>
          <w:szCs w:val="22"/>
        </w:rPr>
      </w:pPr>
      <w:r w:rsidRPr="00836218">
        <w:rPr>
          <w:sz w:val="22"/>
          <w:szCs w:val="22"/>
        </w:rPr>
        <w:t>* The NASDAQ Composite is an unmanaged index of securities traded on the NASDAQ system.</w:t>
      </w:r>
    </w:p>
    <w:p w14:paraId="499574A9" w14:textId="77777777" w:rsidR="00715749" w:rsidRPr="00836218" w:rsidRDefault="00715749" w:rsidP="00DF3CF4">
      <w:pPr>
        <w:ind w:right="-36"/>
        <w:rPr>
          <w:sz w:val="22"/>
          <w:szCs w:val="22"/>
        </w:rPr>
      </w:pPr>
      <w:r w:rsidRPr="00836218">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36218" w:rsidRDefault="00715749" w:rsidP="00DF3CF4">
      <w:pPr>
        <w:ind w:right="-36"/>
        <w:rPr>
          <w:sz w:val="22"/>
          <w:szCs w:val="22"/>
        </w:rPr>
      </w:pPr>
      <w:r w:rsidRPr="00836218">
        <w:rPr>
          <w:sz w:val="22"/>
          <w:szCs w:val="22"/>
        </w:rPr>
        <w:t>* Yahoo! Finance is the source for any reference to the performance of an index between two specific periods.</w:t>
      </w:r>
    </w:p>
    <w:p w14:paraId="4ADAC543" w14:textId="77777777" w:rsidR="00715749" w:rsidRPr="00836218" w:rsidRDefault="00715749" w:rsidP="00DF3CF4">
      <w:pPr>
        <w:ind w:right="-36"/>
        <w:rPr>
          <w:sz w:val="22"/>
          <w:szCs w:val="22"/>
        </w:rPr>
      </w:pPr>
      <w:r w:rsidRPr="00836218">
        <w:rPr>
          <w:sz w:val="22"/>
          <w:szCs w:val="22"/>
        </w:rPr>
        <w:t>* Opinions expressed are subject to change without notice and are not intended as investment advice or to predict future performance.</w:t>
      </w:r>
    </w:p>
    <w:p w14:paraId="45CE806B" w14:textId="77777777" w:rsidR="00715749" w:rsidRPr="00836218" w:rsidRDefault="00715749" w:rsidP="00DF3CF4">
      <w:pPr>
        <w:ind w:right="-36"/>
        <w:rPr>
          <w:sz w:val="22"/>
          <w:szCs w:val="22"/>
        </w:rPr>
      </w:pPr>
      <w:r w:rsidRPr="00836218">
        <w:rPr>
          <w:sz w:val="22"/>
          <w:szCs w:val="22"/>
        </w:rPr>
        <w:lastRenderedPageBreak/>
        <w:t>* Economic forecasts set forth may not develop as predicted and there can be no guarantee that strategies promoted will be successful.</w:t>
      </w:r>
    </w:p>
    <w:p w14:paraId="1E2163FC" w14:textId="77777777" w:rsidR="00715749" w:rsidRPr="00836218" w:rsidRDefault="00715749" w:rsidP="00DF3CF4">
      <w:pPr>
        <w:ind w:right="-36"/>
        <w:rPr>
          <w:color w:val="FFFFFF"/>
          <w:sz w:val="22"/>
          <w:szCs w:val="22"/>
        </w:rPr>
      </w:pPr>
      <w:r w:rsidRPr="00836218">
        <w:rPr>
          <w:sz w:val="22"/>
          <w:szCs w:val="22"/>
        </w:rPr>
        <w:t>* Past performance does not guarantee future results. Investing involves risk, including loss of principal.</w:t>
      </w:r>
    </w:p>
    <w:p w14:paraId="02058F98" w14:textId="77777777" w:rsidR="00715749" w:rsidRPr="00836218" w:rsidRDefault="00715749" w:rsidP="00DF3CF4">
      <w:pPr>
        <w:ind w:right="-36"/>
        <w:rPr>
          <w:sz w:val="22"/>
          <w:szCs w:val="22"/>
        </w:rPr>
      </w:pPr>
      <w:r w:rsidRPr="00836218">
        <w:rPr>
          <w:sz w:val="22"/>
          <w:szCs w:val="22"/>
        </w:rPr>
        <w:t>* You cannot invest directly in an index.</w:t>
      </w:r>
    </w:p>
    <w:p w14:paraId="2A6273EA" w14:textId="77777777" w:rsidR="00715749" w:rsidRPr="00836218" w:rsidRDefault="00715749" w:rsidP="00DF3CF4">
      <w:pPr>
        <w:ind w:right="-36"/>
        <w:rPr>
          <w:sz w:val="22"/>
          <w:szCs w:val="22"/>
        </w:rPr>
      </w:pPr>
      <w:r w:rsidRPr="00836218">
        <w:rPr>
          <w:sz w:val="22"/>
          <w:szCs w:val="22"/>
        </w:rPr>
        <w:t>* Stock investing involves risk including loss of principal.</w:t>
      </w:r>
    </w:p>
    <w:p w14:paraId="1E05AC9B" w14:textId="77777777" w:rsidR="00715749" w:rsidRPr="00836218" w:rsidRDefault="00715749" w:rsidP="00DF3CF4">
      <w:pPr>
        <w:ind w:right="-36"/>
        <w:rPr>
          <w:color w:val="000000"/>
          <w:sz w:val="22"/>
          <w:szCs w:val="22"/>
        </w:rPr>
      </w:pPr>
      <w:r w:rsidRPr="00836218">
        <w:rPr>
          <w:color w:val="000000"/>
          <w:sz w:val="22"/>
          <w:szCs w:val="22"/>
        </w:rPr>
        <w:t xml:space="preserve">* </w:t>
      </w:r>
      <w:r w:rsidRPr="00836218">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36218" w:rsidRDefault="00715749" w:rsidP="00DF3CF4">
      <w:pPr>
        <w:ind w:right="-36"/>
        <w:rPr>
          <w:sz w:val="22"/>
          <w:szCs w:val="22"/>
        </w:rPr>
      </w:pPr>
      <w:r w:rsidRPr="00836218">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36218" w:rsidRDefault="00715749" w:rsidP="00DF3CF4">
      <w:pPr>
        <w:ind w:right="-36"/>
        <w:rPr>
          <w:sz w:val="22"/>
          <w:szCs w:val="22"/>
        </w:rPr>
      </w:pPr>
      <w:r w:rsidRPr="00836218">
        <w:rPr>
          <w:sz w:val="22"/>
          <w:szCs w:val="22"/>
        </w:rPr>
        <w:t>* Asset allocation does not ensure a profit or protect against a loss.</w:t>
      </w:r>
    </w:p>
    <w:p w14:paraId="78A94B13" w14:textId="77777777" w:rsidR="00715749" w:rsidRPr="00836218" w:rsidRDefault="00715749" w:rsidP="00DF3CF4">
      <w:pPr>
        <w:ind w:right="-36"/>
        <w:rPr>
          <w:sz w:val="22"/>
          <w:szCs w:val="22"/>
        </w:rPr>
      </w:pPr>
      <w:r w:rsidRPr="00836218">
        <w:rPr>
          <w:sz w:val="22"/>
          <w:szCs w:val="22"/>
        </w:rPr>
        <w:t>* Consult your financial professional before making any investment decision.</w:t>
      </w:r>
    </w:p>
    <w:p w14:paraId="78A6F1BA" w14:textId="6DC054FF" w:rsidR="00715749" w:rsidRPr="00B10E31" w:rsidRDefault="00715749" w:rsidP="00DF3CF4">
      <w:pPr>
        <w:ind w:right="-36"/>
        <w:rPr>
          <w:color w:val="0000FF"/>
          <w:sz w:val="22"/>
          <w:szCs w:val="22"/>
        </w:rPr>
      </w:pPr>
      <w:r w:rsidRPr="00836218">
        <w:rPr>
          <w:sz w:val="22"/>
          <w:szCs w:val="22"/>
        </w:rPr>
        <w:t xml:space="preserve">* To unsubscribe from the </w:t>
      </w:r>
      <w:r w:rsidR="00B10E31" w:rsidRPr="00B10E31">
        <w:rPr>
          <w:color w:val="0000FF"/>
          <w:sz w:val="22"/>
          <w:szCs w:val="22"/>
        </w:rPr>
        <w:t>Horizon Wealth Management Weekly Market Commentary</w:t>
      </w:r>
      <w:r w:rsidRPr="00B10E31">
        <w:rPr>
          <w:color w:val="0000FF"/>
          <w:sz w:val="22"/>
          <w:szCs w:val="22"/>
        </w:rPr>
        <w:t xml:space="preserve"> </w:t>
      </w:r>
      <w:r w:rsidRPr="00836218">
        <w:rPr>
          <w:sz w:val="22"/>
          <w:szCs w:val="22"/>
        </w:rPr>
        <w:t xml:space="preserve">please reply to this email with “Unsubscribe” in the subject line or write us at </w:t>
      </w:r>
      <w:r w:rsidR="00B10E31" w:rsidRPr="00B10E31">
        <w:rPr>
          <w:color w:val="0000FF"/>
          <w:sz w:val="22"/>
          <w:szCs w:val="22"/>
        </w:rPr>
        <w:t>Horizon Wealth Management, 699 Hampshire Road, Suite 201, Westlake Village, CA 91361</w:t>
      </w:r>
      <w:r w:rsidR="00044937" w:rsidRPr="00B10E31">
        <w:rPr>
          <w:color w:val="0000FF"/>
          <w:sz w:val="22"/>
          <w:szCs w:val="22"/>
        </w:rPr>
        <w:t>.</w:t>
      </w:r>
    </w:p>
    <w:p w14:paraId="2B3CBC5E" w14:textId="77777777" w:rsidR="003669EE" w:rsidRPr="00836218" w:rsidRDefault="003669EE" w:rsidP="00DF3CF4">
      <w:pPr>
        <w:ind w:right="-36"/>
        <w:rPr>
          <w:sz w:val="22"/>
          <w:szCs w:val="22"/>
        </w:rPr>
      </w:pPr>
    </w:p>
    <w:p w14:paraId="785D850C" w14:textId="54133C36" w:rsidR="00FC039E" w:rsidRPr="00836218" w:rsidRDefault="003669EE" w:rsidP="00DF3CF4">
      <w:pPr>
        <w:widowControl w:val="0"/>
        <w:adjustRightInd w:val="0"/>
        <w:ind w:right="-36"/>
        <w:rPr>
          <w:sz w:val="22"/>
          <w:szCs w:val="22"/>
        </w:rPr>
      </w:pPr>
      <w:r w:rsidRPr="00836218">
        <w:rPr>
          <w:sz w:val="22"/>
          <w:szCs w:val="22"/>
        </w:rPr>
        <w:t>Sources:</w:t>
      </w:r>
    </w:p>
    <w:p w14:paraId="1B0F0FC4" w14:textId="713E27FA" w:rsidR="00E86961" w:rsidRDefault="00F16FB5" w:rsidP="00DF3CF4">
      <w:pPr>
        <w:widowControl w:val="0"/>
        <w:adjustRightInd w:val="0"/>
        <w:ind w:right="-36"/>
        <w:rPr>
          <w:sz w:val="22"/>
          <w:szCs w:val="22"/>
        </w:rPr>
      </w:pPr>
      <w:hyperlink r:id="rId9" w:history="1">
        <w:r w:rsidR="00E86961" w:rsidRPr="00F15198">
          <w:rPr>
            <w:rStyle w:val="Hyperlink"/>
            <w:sz w:val="22"/>
            <w:szCs w:val="22"/>
          </w:rPr>
          <w:t>https://www.ft.com/content/9aca49e0-78a3-11e9-be7d-6d846537acab</w:t>
        </w:r>
      </w:hyperlink>
      <w:r w:rsidR="00E86961">
        <w:rPr>
          <w:sz w:val="22"/>
          <w:szCs w:val="22"/>
        </w:rPr>
        <w:t xml:space="preserve"> (</w:t>
      </w:r>
      <w:r w:rsidR="00E86961" w:rsidRPr="005D10E1">
        <w:rPr>
          <w:i/>
          <w:iCs/>
          <w:sz w:val="22"/>
          <w:szCs w:val="22"/>
        </w:rPr>
        <w:t>or go to</w:t>
      </w:r>
      <w:r w:rsidR="00E86961">
        <w:rPr>
          <w:sz w:val="22"/>
          <w:szCs w:val="22"/>
        </w:rPr>
        <w:t xml:space="preserve"> </w:t>
      </w:r>
      <w:hyperlink r:id="rId10" w:history="1">
        <w:r w:rsidR="00E86961" w:rsidRPr="00F15198">
          <w:rPr>
            <w:rStyle w:val="Hyperlink"/>
            <w:sz w:val="22"/>
            <w:szCs w:val="22"/>
          </w:rPr>
          <w:t>https://s3-us-west-2.amazonaws.com/peakcontent/+Peak+Commentary/05-20-19_FinancialTimes-Donald_Trump_Eases_Tariffs_for_Allies_as_He_</w:t>
        </w:r>
        <w:r w:rsidR="00E86961" w:rsidRPr="00B10E31">
          <w:rPr>
            <w:rStyle w:val="Hyperlink"/>
            <w:sz w:val="22"/>
            <w:szCs w:val="22"/>
          </w:rPr>
          <w:t>Focuses_on_China-Footnote_1.pdf</w:t>
        </w:r>
      </w:hyperlink>
      <w:r w:rsidR="00E86961">
        <w:rPr>
          <w:sz w:val="22"/>
          <w:szCs w:val="22"/>
        </w:rPr>
        <w:t>)</w:t>
      </w:r>
    </w:p>
    <w:p w14:paraId="20B63B28" w14:textId="14732F15" w:rsidR="00DF3CF4" w:rsidRPr="00836218" w:rsidRDefault="00F16FB5" w:rsidP="00DF3CF4">
      <w:pPr>
        <w:widowControl w:val="0"/>
        <w:adjustRightInd w:val="0"/>
        <w:ind w:right="-36"/>
        <w:rPr>
          <w:sz w:val="22"/>
          <w:szCs w:val="22"/>
        </w:rPr>
      </w:pPr>
      <w:hyperlink r:id="rId11" w:history="1">
        <w:r w:rsidR="00E86961" w:rsidRPr="00F15198">
          <w:rPr>
            <w:rStyle w:val="Hyperlink"/>
            <w:sz w:val="22"/>
            <w:szCs w:val="22"/>
          </w:rPr>
          <w:t>https://www.bbc.com/news/business-45899310</w:t>
        </w:r>
      </w:hyperlink>
    </w:p>
    <w:p w14:paraId="68F8B047" w14:textId="1C003AD3" w:rsidR="00B2374C" w:rsidRPr="00836218" w:rsidRDefault="00F16FB5" w:rsidP="00DF3CF4">
      <w:pPr>
        <w:widowControl w:val="0"/>
        <w:adjustRightInd w:val="0"/>
        <w:ind w:right="-36"/>
        <w:rPr>
          <w:sz w:val="22"/>
          <w:szCs w:val="22"/>
        </w:rPr>
      </w:pPr>
      <w:hyperlink r:id="rId12" w:history="1">
        <w:r w:rsidR="00B2374C" w:rsidRPr="00836218">
          <w:rPr>
            <w:rStyle w:val="Hyperlink"/>
            <w:sz w:val="22"/>
            <w:szCs w:val="22"/>
          </w:rPr>
          <w:t>https://www.reuters.com/article/us-usa-trade-china/us-blacklists-chinas-huawei-as-trade-dispute-clouds-global-outlook-idUSKCN1SL2DI</w:t>
        </w:r>
      </w:hyperlink>
    </w:p>
    <w:p w14:paraId="1BEFD6B7" w14:textId="2A4A9BF9" w:rsidR="00B2374C" w:rsidRPr="00836218" w:rsidRDefault="00F16FB5" w:rsidP="00DF3CF4">
      <w:pPr>
        <w:widowControl w:val="0"/>
        <w:adjustRightInd w:val="0"/>
        <w:ind w:right="-36"/>
        <w:rPr>
          <w:sz w:val="22"/>
          <w:szCs w:val="22"/>
        </w:rPr>
      </w:pPr>
      <w:hyperlink r:id="rId13" w:history="1">
        <w:r w:rsidR="00511C07" w:rsidRPr="00836218">
          <w:rPr>
            <w:rStyle w:val="Hyperlink"/>
            <w:sz w:val="22"/>
            <w:szCs w:val="22"/>
          </w:rPr>
          <w:t>https://www.cnbc.com/2019/05/16/china-has-cut-its-holdings-of-us-debt-to-the-lowest-level-in-two-years.html</w:t>
        </w:r>
      </w:hyperlink>
    </w:p>
    <w:p w14:paraId="08098E7B" w14:textId="603A9319" w:rsidR="00E86961" w:rsidRDefault="00F16FB5" w:rsidP="00DF3CF4">
      <w:pPr>
        <w:widowControl w:val="0"/>
        <w:adjustRightInd w:val="0"/>
        <w:ind w:right="-36"/>
        <w:rPr>
          <w:sz w:val="22"/>
          <w:szCs w:val="22"/>
        </w:rPr>
      </w:pPr>
      <w:hyperlink r:id="rId14" w:history="1">
        <w:r w:rsidR="00E86961" w:rsidRPr="00F15198">
          <w:rPr>
            <w:rStyle w:val="Hyperlink"/>
            <w:sz w:val="22"/>
            <w:szCs w:val="22"/>
          </w:rPr>
          <w:t>https://www.barrons.com/articles/trade-war-stock-market-outlook-51558120641</w:t>
        </w:r>
      </w:hyperlink>
      <w:r w:rsidR="00E86961">
        <w:rPr>
          <w:sz w:val="22"/>
          <w:szCs w:val="22"/>
        </w:rPr>
        <w:t xml:space="preserve"> (</w:t>
      </w:r>
      <w:r w:rsidR="00E86961" w:rsidRPr="005D10E1">
        <w:rPr>
          <w:i/>
          <w:iCs/>
          <w:sz w:val="22"/>
          <w:szCs w:val="22"/>
        </w:rPr>
        <w:t>or go to</w:t>
      </w:r>
      <w:r w:rsidR="00E86961">
        <w:rPr>
          <w:sz w:val="22"/>
          <w:szCs w:val="22"/>
        </w:rPr>
        <w:t xml:space="preserve"> </w:t>
      </w:r>
      <w:hyperlink r:id="rId15" w:history="1">
        <w:r w:rsidR="00E86961" w:rsidRPr="00F15198">
          <w:rPr>
            <w:rStyle w:val="Hyperlink"/>
            <w:sz w:val="22"/>
            <w:szCs w:val="22"/>
          </w:rPr>
          <w:t>https://s3-us-west-2.amazonaws.com/peakcontent/+Peak+Commentary/05-20-19_Barrons-The_Trade_War_Will_Make_Stocks_Scary-5_Reasons_Not_to_Panic-Footnote_5.pdf</w:t>
        </w:r>
      </w:hyperlink>
      <w:r w:rsidR="00E86961">
        <w:rPr>
          <w:sz w:val="22"/>
          <w:szCs w:val="22"/>
        </w:rPr>
        <w:t>)</w:t>
      </w:r>
    </w:p>
    <w:p w14:paraId="5B3FA796" w14:textId="0789CCA2" w:rsidR="00762513" w:rsidRPr="00836218" w:rsidRDefault="00F16FB5" w:rsidP="00DF3CF4">
      <w:pPr>
        <w:widowControl w:val="0"/>
        <w:adjustRightInd w:val="0"/>
        <w:ind w:right="-36"/>
        <w:rPr>
          <w:sz w:val="22"/>
          <w:szCs w:val="22"/>
        </w:rPr>
      </w:pPr>
      <w:hyperlink r:id="rId16" w:history="1">
        <w:r w:rsidR="004518E8" w:rsidRPr="00836218">
          <w:rPr>
            <w:rStyle w:val="Hyperlink"/>
            <w:sz w:val="22"/>
            <w:szCs w:val="22"/>
          </w:rPr>
          <w:t>https://mobilityexchange.mercer.com/Insights/quality-of-living-rankings</w:t>
        </w:r>
      </w:hyperlink>
      <w:r w:rsidR="00DF3CF4" w:rsidRPr="00836218">
        <w:rPr>
          <w:rStyle w:val="Hyperlink"/>
          <w:sz w:val="22"/>
          <w:szCs w:val="22"/>
          <w:u w:val="none"/>
        </w:rPr>
        <w:t xml:space="preserve"> </w:t>
      </w:r>
      <w:r w:rsidR="00DF3CF4" w:rsidRPr="00E86961">
        <w:rPr>
          <w:rStyle w:val="Hyperlink"/>
          <w:color w:val="000000" w:themeColor="text1"/>
          <w:sz w:val="22"/>
          <w:szCs w:val="22"/>
          <w:u w:val="none"/>
        </w:rPr>
        <w:t>(</w:t>
      </w:r>
      <w:r w:rsidR="0050577C" w:rsidRPr="00836218">
        <w:rPr>
          <w:rStyle w:val="Hyperlink"/>
          <w:color w:val="000000" w:themeColor="text1"/>
          <w:sz w:val="22"/>
          <w:szCs w:val="22"/>
          <w:u w:val="none"/>
        </w:rPr>
        <w:t xml:space="preserve">Click on 2019 City Ranking, Show/Hide full </w:t>
      </w:r>
      <w:r w:rsidR="0050577C" w:rsidRPr="00E86961">
        <w:rPr>
          <w:rStyle w:val="Hyperlink"/>
          <w:color w:val="000000" w:themeColor="text1"/>
          <w:sz w:val="22"/>
          <w:szCs w:val="22"/>
          <w:u w:val="none"/>
        </w:rPr>
        <w:t>ranking</w:t>
      </w:r>
      <w:r w:rsidR="00DF3CF4" w:rsidRPr="00E86961">
        <w:rPr>
          <w:rStyle w:val="Hyperlink"/>
          <w:color w:val="000000" w:themeColor="text1"/>
          <w:sz w:val="22"/>
          <w:szCs w:val="22"/>
          <w:u w:val="none"/>
        </w:rPr>
        <w:t>)</w:t>
      </w:r>
    </w:p>
    <w:p w14:paraId="2DE8BADE" w14:textId="0CC9BA3B" w:rsidR="004518E8" w:rsidRPr="00836218" w:rsidRDefault="00F16FB5" w:rsidP="00DF3CF4">
      <w:pPr>
        <w:widowControl w:val="0"/>
        <w:adjustRightInd w:val="0"/>
        <w:ind w:right="-36"/>
        <w:rPr>
          <w:sz w:val="22"/>
          <w:szCs w:val="22"/>
        </w:rPr>
      </w:pPr>
      <w:hyperlink r:id="rId17" w:history="1">
        <w:r w:rsidR="001C7383" w:rsidRPr="00836218">
          <w:rPr>
            <w:rStyle w:val="Hyperlink"/>
            <w:sz w:val="22"/>
            <w:szCs w:val="22"/>
          </w:rPr>
          <w:t>https://www.mercer.com/newsroom/2019-quality-of-living-survey.html</w:t>
        </w:r>
      </w:hyperlink>
    </w:p>
    <w:p w14:paraId="282EE630" w14:textId="11B38DAF" w:rsidR="001C7383" w:rsidRPr="00836218" w:rsidRDefault="00F16FB5" w:rsidP="00DF3CF4">
      <w:pPr>
        <w:widowControl w:val="0"/>
        <w:adjustRightInd w:val="0"/>
        <w:ind w:right="-36"/>
        <w:rPr>
          <w:sz w:val="22"/>
          <w:szCs w:val="22"/>
        </w:rPr>
      </w:pPr>
      <w:hyperlink r:id="rId18" w:history="1">
        <w:r w:rsidR="00DF3CF4" w:rsidRPr="00836218">
          <w:rPr>
            <w:rStyle w:val="Hyperlink"/>
            <w:sz w:val="22"/>
            <w:szCs w:val="22"/>
          </w:rPr>
          <w:t>https://www.goodreads.com/quotes/tag/cities?page=6</w:t>
        </w:r>
      </w:hyperlink>
    </w:p>
    <w:p w14:paraId="6741D103" w14:textId="6C0CAE92" w:rsidR="00DF3E33" w:rsidRPr="00836218" w:rsidRDefault="00DF3E33" w:rsidP="00DF3CF4">
      <w:pPr>
        <w:widowControl w:val="0"/>
        <w:adjustRightInd w:val="0"/>
        <w:ind w:right="-36"/>
        <w:rPr>
          <w:sz w:val="22"/>
          <w:szCs w:val="22"/>
        </w:rPr>
      </w:pPr>
    </w:p>
    <w:sectPr w:rsidR="00DF3E33" w:rsidRPr="00836218" w:rsidSect="00DF3CF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F56D4" w14:textId="77777777" w:rsidR="00F16FB5" w:rsidRDefault="00F16FB5" w:rsidP="006C05CA">
      <w:r>
        <w:separator/>
      </w:r>
    </w:p>
  </w:endnote>
  <w:endnote w:type="continuationSeparator" w:id="0">
    <w:p w14:paraId="16B82471" w14:textId="77777777" w:rsidR="00F16FB5" w:rsidRDefault="00F16FB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CA225" w14:textId="77777777" w:rsidR="00F16FB5" w:rsidRDefault="00F16FB5" w:rsidP="006C05CA">
      <w:r>
        <w:separator/>
      </w:r>
    </w:p>
  </w:footnote>
  <w:footnote w:type="continuationSeparator" w:id="0">
    <w:p w14:paraId="4A6E6B2C" w14:textId="77777777" w:rsidR="00F16FB5" w:rsidRDefault="00F16FB5"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7"/>
  </w:num>
  <w:num w:numId="5">
    <w:abstractNumId w:val="29"/>
  </w:num>
  <w:num w:numId="6">
    <w:abstractNumId w:val="38"/>
  </w:num>
  <w:num w:numId="7">
    <w:abstractNumId w:val="27"/>
  </w:num>
  <w:num w:numId="8">
    <w:abstractNumId w:val="14"/>
  </w:num>
  <w:num w:numId="9">
    <w:abstractNumId w:val="11"/>
  </w:num>
  <w:num w:numId="10">
    <w:abstractNumId w:val="2"/>
  </w:num>
  <w:num w:numId="11">
    <w:abstractNumId w:val="16"/>
  </w:num>
  <w:num w:numId="12">
    <w:abstractNumId w:val="21"/>
  </w:num>
  <w:num w:numId="13">
    <w:abstractNumId w:val="4"/>
  </w:num>
  <w:num w:numId="14">
    <w:abstractNumId w:val="28"/>
  </w:num>
  <w:num w:numId="15">
    <w:abstractNumId w:val="13"/>
  </w:num>
  <w:num w:numId="16">
    <w:abstractNumId w:val="0"/>
  </w:num>
  <w:num w:numId="17">
    <w:abstractNumId w:val="35"/>
  </w:num>
  <w:num w:numId="18">
    <w:abstractNumId w:val="17"/>
  </w:num>
  <w:num w:numId="19">
    <w:abstractNumId w:val="18"/>
  </w:num>
  <w:num w:numId="20">
    <w:abstractNumId w:val="10"/>
  </w:num>
  <w:num w:numId="21">
    <w:abstractNumId w:val="23"/>
  </w:num>
  <w:num w:numId="22">
    <w:abstractNumId w:val="20"/>
  </w:num>
  <w:num w:numId="23">
    <w:abstractNumId w:val="15"/>
  </w:num>
  <w:num w:numId="24">
    <w:abstractNumId w:val="25"/>
  </w:num>
  <w:num w:numId="25">
    <w:abstractNumId w:val="33"/>
  </w:num>
  <w:num w:numId="26">
    <w:abstractNumId w:val="6"/>
  </w:num>
  <w:num w:numId="27">
    <w:abstractNumId w:val="30"/>
  </w:num>
  <w:num w:numId="28">
    <w:abstractNumId w:val="9"/>
  </w:num>
  <w:num w:numId="29">
    <w:abstractNumId w:val="31"/>
  </w:num>
  <w:num w:numId="30">
    <w:abstractNumId w:val="5"/>
  </w:num>
  <w:num w:numId="31">
    <w:abstractNumId w:val="36"/>
  </w:num>
  <w:num w:numId="32">
    <w:abstractNumId w:val="24"/>
  </w:num>
  <w:num w:numId="33">
    <w:abstractNumId w:val="32"/>
  </w:num>
  <w:num w:numId="34">
    <w:abstractNumId w:val="34"/>
  </w:num>
  <w:num w:numId="35">
    <w:abstractNumId w:val="26"/>
  </w:num>
  <w:num w:numId="36">
    <w:abstractNumId w:val="22"/>
  </w:num>
  <w:num w:numId="37">
    <w:abstractNumId w:val="3"/>
  </w:num>
  <w:num w:numId="38">
    <w:abstractNumId w:val="1"/>
  </w:num>
  <w:num w:numId="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4FD"/>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4A"/>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937"/>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1A7"/>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D7"/>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92"/>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4C5"/>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13"/>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59F"/>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0E1"/>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15C"/>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A7"/>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18"/>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B08"/>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0E31"/>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CF4"/>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61"/>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6FB5"/>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60"/>
    <w:rsid w:val="00FD0FE2"/>
    <w:rsid w:val="00FD0FEC"/>
    <w:rsid w:val="00FD14B5"/>
    <w:rsid w:val="00FD1505"/>
    <w:rsid w:val="00FD1699"/>
    <w:rsid w:val="00FD169D"/>
    <w:rsid w:val="00FD1770"/>
    <w:rsid w:val="00FD1802"/>
    <w:rsid w:val="00FD1B82"/>
    <w:rsid w:val="00FD1BDA"/>
    <w:rsid w:val="00FD1CD1"/>
    <w:rsid w:val="00FD1CF3"/>
    <w:rsid w:val="00FD1D1F"/>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DF3C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DF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com/2019/05/16/china-has-cut-its-holdings-of-us-debt-to-the-lowest-level-in-two-years.html" TargetMode="External"/><Relationship Id="rId18" Type="http://schemas.openxmlformats.org/officeDocument/2006/relationships/hyperlink" Target="https://www.goodreads.com/quotes/tag/cities?page=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uters.com/article/us-usa-trade-china/us-blacklists-chinas-huawei-as-trade-dispute-clouds-global-outlook-idUSKCN1SL2DI" TargetMode="External"/><Relationship Id="rId17" Type="http://schemas.openxmlformats.org/officeDocument/2006/relationships/hyperlink" Target="https://www.mercer.com/newsroom/2019-quality-of-living-survey.html" TargetMode="External"/><Relationship Id="rId2" Type="http://schemas.openxmlformats.org/officeDocument/2006/relationships/numbering" Target="numbering.xml"/><Relationship Id="rId16" Type="http://schemas.openxmlformats.org/officeDocument/2006/relationships/hyperlink" Target="https://mobilityexchange.mercer.com/Insights/quality-of-living-rank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m/news/business-45899310" TargetMode="External"/><Relationship Id="rId5" Type="http://schemas.openxmlformats.org/officeDocument/2006/relationships/settings" Target="settings.xml"/><Relationship Id="rId15" Type="http://schemas.openxmlformats.org/officeDocument/2006/relationships/hyperlink" Target="https://s3-us-west-2.amazonaws.com/peakcontent/+Peak+Commentary/05-20-19_Barrons-The_Trade_War_Will_Make_Stocks_Scary-5_Reasons_Not_to_Panic-Footnote_5.pdf" TargetMode="External"/><Relationship Id="rId10" Type="http://schemas.openxmlformats.org/officeDocument/2006/relationships/hyperlink" Target="https://s3-us-west-2.amazonaws.com/peakcontent/+Peak+Commentary/05-20-19_FinancialTimes-Donald_Trump_Eases_Tariffs_for_Allies_as_He_Focuses_on_China-Footnote_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t.com/content/9aca49e0-78a3-11e9-be7d-6d846537acab" TargetMode="External"/><Relationship Id="rId14" Type="http://schemas.openxmlformats.org/officeDocument/2006/relationships/hyperlink" Target="https://www.barrons.com/articles/trade-war-stock-market-outlook-5155812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4839-EC63-4AB7-B665-B9A1D771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Weekly Commentary 05-20-19</vt:lpstr>
    </vt:vector>
  </TitlesOfParts>
  <Company>Hewlett-Packard Company</Company>
  <LinksUpToDate>false</LinksUpToDate>
  <CharactersWithSpaces>11869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05-20-19</dc:title>
  <dc:creator>Carson Coaching</dc:creator>
  <cp:lastModifiedBy>linda</cp:lastModifiedBy>
  <cp:revision>3</cp:revision>
  <cp:lastPrinted>2019-05-19T20:18:00Z</cp:lastPrinted>
  <dcterms:created xsi:type="dcterms:W3CDTF">2019-05-20T17:30:00Z</dcterms:created>
  <dcterms:modified xsi:type="dcterms:W3CDTF">2019-05-20T17:30:00Z</dcterms:modified>
</cp:coreProperties>
</file>